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8F7D" w14:textId="77777777" w:rsidR="00051BED" w:rsidRDefault="00051BED">
      <w:pPr>
        <w:snapToGrid w:val="0"/>
        <w:spacing w:beforeLines="50" w:before="156"/>
        <w:jc w:val="center"/>
        <w:rPr>
          <w:rFonts w:ascii="宋体" w:eastAsia="宋体" w:hAnsi="宋体" w:cs="宋体" w:hint="eastAsia"/>
          <w:b/>
          <w:color w:val="000000" w:themeColor="text1"/>
          <w:sz w:val="84"/>
          <w:szCs w:val="84"/>
        </w:rPr>
      </w:pPr>
    </w:p>
    <w:p w14:paraId="08D96CE7" w14:textId="1644DDA4" w:rsidR="00051BED" w:rsidRDefault="00051BED">
      <w:pPr>
        <w:snapToGrid w:val="0"/>
        <w:spacing w:beforeLines="50" w:before="156"/>
        <w:jc w:val="center"/>
        <w:rPr>
          <w:rFonts w:ascii="宋体" w:eastAsia="宋体" w:hAnsi="宋体" w:cs="宋体" w:hint="eastAsia"/>
          <w:b/>
          <w:color w:val="000000" w:themeColor="text1"/>
          <w:sz w:val="84"/>
          <w:szCs w:val="84"/>
        </w:rPr>
      </w:pPr>
    </w:p>
    <w:p w14:paraId="1833A021" w14:textId="77777777" w:rsidR="00051BED" w:rsidRDefault="00B14A9E">
      <w:pPr>
        <w:snapToGrid w:val="0"/>
        <w:spacing w:beforeLines="50" w:before="156"/>
        <w:jc w:val="center"/>
        <w:rPr>
          <w:rFonts w:ascii="宋体" w:eastAsia="宋体" w:hAnsi="宋体" w:cs="宋体" w:hint="eastAsia"/>
          <w:b/>
          <w:bCs/>
          <w:color w:val="000000" w:themeColor="text1"/>
          <w:sz w:val="84"/>
          <w:szCs w:val="84"/>
        </w:rPr>
      </w:pPr>
      <w:r>
        <w:rPr>
          <w:rFonts w:asciiTheme="minorEastAsia" w:hAnsiTheme="minorEastAsia" w:hint="eastAsia"/>
          <w:b/>
          <w:color w:val="000000" w:themeColor="text1"/>
          <w:sz w:val="84"/>
          <w:szCs w:val="84"/>
        </w:rPr>
        <w:t>零散采购</w:t>
      </w:r>
      <w:r>
        <w:rPr>
          <w:rFonts w:ascii="宋体" w:hAnsi="宋体" w:hint="eastAsia"/>
          <w:b/>
          <w:color w:val="000000" w:themeColor="text1"/>
          <w:sz w:val="84"/>
          <w:szCs w:val="84"/>
        </w:rPr>
        <w:t>文件</w:t>
      </w:r>
    </w:p>
    <w:p w14:paraId="0F92CD09" w14:textId="77777777" w:rsidR="00051BED" w:rsidRDefault="00051BED">
      <w:pPr>
        <w:spacing w:line="360" w:lineRule="auto"/>
        <w:jc w:val="center"/>
        <w:rPr>
          <w:rFonts w:ascii="宋体" w:eastAsia="宋体" w:hAnsi="宋体" w:cs="宋体" w:hint="eastAsia"/>
          <w:b/>
          <w:bCs/>
          <w:color w:val="000000" w:themeColor="text1"/>
          <w:sz w:val="24"/>
          <w:szCs w:val="24"/>
        </w:rPr>
      </w:pPr>
    </w:p>
    <w:p w14:paraId="0DD08AD8" w14:textId="77777777" w:rsidR="00051BED" w:rsidRDefault="00051BED">
      <w:pPr>
        <w:spacing w:line="360" w:lineRule="auto"/>
        <w:rPr>
          <w:rFonts w:ascii="宋体" w:eastAsia="宋体" w:hAnsi="宋体" w:cs="宋体" w:hint="eastAsia"/>
          <w:color w:val="000000" w:themeColor="text1"/>
          <w:sz w:val="30"/>
          <w:szCs w:val="30"/>
        </w:rPr>
      </w:pPr>
    </w:p>
    <w:p w14:paraId="146B3944" w14:textId="77777777" w:rsidR="00051BED" w:rsidRDefault="00051BED">
      <w:pPr>
        <w:spacing w:line="360" w:lineRule="auto"/>
        <w:rPr>
          <w:rFonts w:ascii="宋体" w:eastAsia="宋体" w:hAnsi="宋体" w:cs="宋体" w:hint="eastAsia"/>
          <w:color w:val="000000" w:themeColor="text1"/>
          <w:sz w:val="30"/>
          <w:szCs w:val="30"/>
        </w:rPr>
      </w:pPr>
    </w:p>
    <w:p w14:paraId="7080B367" w14:textId="77777777" w:rsidR="00051BED" w:rsidRDefault="00051BED">
      <w:pPr>
        <w:spacing w:line="360" w:lineRule="auto"/>
        <w:rPr>
          <w:rFonts w:ascii="宋体" w:eastAsia="宋体" w:hAnsi="宋体" w:cs="宋体" w:hint="eastAsia"/>
          <w:color w:val="000000" w:themeColor="text1"/>
          <w:sz w:val="30"/>
          <w:szCs w:val="30"/>
        </w:rPr>
      </w:pPr>
    </w:p>
    <w:p w14:paraId="146F5E1F" w14:textId="77777777" w:rsidR="00051BED" w:rsidRDefault="00051BED">
      <w:pPr>
        <w:spacing w:line="360" w:lineRule="auto"/>
        <w:rPr>
          <w:rFonts w:ascii="宋体" w:eastAsia="宋体" w:hAnsi="宋体" w:cs="宋体" w:hint="eastAsia"/>
          <w:color w:val="000000" w:themeColor="text1"/>
          <w:sz w:val="30"/>
          <w:szCs w:val="30"/>
        </w:rPr>
      </w:pPr>
    </w:p>
    <w:p w14:paraId="0F7A8DBA" w14:textId="77777777" w:rsidR="00051BED" w:rsidRDefault="00B14A9E">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6B9BD077" w14:textId="77777777" w:rsidR="00051BED" w:rsidRDefault="00B14A9E">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项目名称：广东省广裕集团清远滨江实业有限公司十一厂三车间听音房工程项目</w:t>
      </w:r>
    </w:p>
    <w:p w14:paraId="53995266" w14:textId="77777777" w:rsidR="00051BED" w:rsidRDefault="00051BED">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3BFB05EC" w14:textId="77777777" w:rsidR="00051BED" w:rsidRDefault="00051BED">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281EF3AC" w14:textId="77777777" w:rsidR="00051BED" w:rsidRDefault="00051BED">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4676C528" w14:textId="77777777" w:rsidR="00051BED" w:rsidRDefault="00B14A9E">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广东省广裕集团清远滨江实业有限公司</w:t>
      </w:r>
    </w:p>
    <w:p w14:paraId="557667CC" w14:textId="77777777" w:rsidR="00051BED" w:rsidRDefault="00B14A9E">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采联国际招标采购集团有限公司</w:t>
      </w:r>
    </w:p>
    <w:p w14:paraId="3A78D5E6" w14:textId="77777777" w:rsidR="00051BED" w:rsidRDefault="00B14A9E">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二〇二四年十二月</w:t>
      </w:r>
    </w:p>
    <w:p w14:paraId="48B2BBC2" w14:textId="77777777" w:rsidR="00051BED" w:rsidRDefault="00B14A9E">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0BD9EE33" w14:textId="77777777" w:rsidR="00051BED" w:rsidRDefault="00B14A9E">
      <w:pPr>
        <w:pStyle w:val="af0"/>
        <w:spacing w:before="0" w:after="0"/>
        <w:rPr>
          <w:rFonts w:ascii="宋体" w:hAnsi="宋体" w:cs="宋体" w:hint="eastAsia"/>
          <w:color w:val="000000" w:themeColor="text1"/>
        </w:rPr>
      </w:pPr>
      <w:r>
        <w:rPr>
          <w:rFonts w:ascii="宋体" w:hAnsi="宋体" w:cs="宋体" w:hint="eastAsia"/>
          <w:color w:val="000000" w:themeColor="text1"/>
        </w:rPr>
        <w:lastRenderedPageBreak/>
        <w:t>第一章 零散采购须知</w:t>
      </w:r>
    </w:p>
    <w:p w14:paraId="4293E382" w14:textId="77777777" w:rsidR="00051BED" w:rsidRDefault="00B14A9E">
      <w:pPr>
        <w:pStyle w:val="27"/>
        <w:numPr>
          <w:ilvl w:val="0"/>
          <w:numId w:val="2"/>
        </w:numPr>
        <w:spacing w:line="360" w:lineRule="auto"/>
        <w:ind w:firstLineChars="0"/>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本项目通过云采链线上采购一体化平台进行</w:t>
      </w:r>
      <w:r>
        <w:rPr>
          <w:rFonts w:asciiTheme="minorEastAsia" w:eastAsiaTheme="minorEastAsia" w:hAnsiTheme="minorEastAsia" w:cs="宋体" w:hint="eastAsia"/>
          <w:color w:val="000000" w:themeColor="text1"/>
          <w:kern w:val="0"/>
          <w:szCs w:val="21"/>
        </w:rPr>
        <w:t>零散采购</w:t>
      </w:r>
      <w:r>
        <w:rPr>
          <w:rFonts w:asciiTheme="minorEastAsia" w:eastAsiaTheme="minorEastAsia" w:hAnsiTheme="minorEastAsia" w:cs="宋体" w:hint="eastAsia"/>
          <w:color w:val="000000" w:themeColor="text1"/>
          <w:szCs w:val="21"/>
        </w:rPr>
        <w:t>，参与项目的供应商必须登录平台进行注册，注册成功后方可参与项目。</w:t>
      </w:r>
    </w:p>
    <w:p w14:paraId="3E8BC8EB" w14:textId="77777777" w:rsidR="00051BED" w:rsidRDefault="00B14A9E">
      <w:pPr>
        <w:widowControl/>
        <w:numPr>
          <w:ilvl w:val="0"/>
          <w:numId w:val="2"/>
        </w:numPr>
        <w:spacing w:line="360" w:lineRule="auto"/>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语言要求</w:t>
      </w:r>
    </w:p>
    <w:p w14:paraId="13A7BF48" w14:textId="77777777" w:rsidR="00051BED" w:rsidRDefault="00B14A9E">
      <w:pPr>
        <w:widowControl/>
        <w:spacing w:line="360" w:lineRule="auto"/>
        <w:ind w:left="420"/>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561F3D1" w14:textId="77777777" w:rsidR="00051BED" w:rsidRDefault="00B14A9E">
      <w:pPr>
        <w:widowControl/>
        <w:numPr>
          <w:ilvl w:val="0"/>
          <w:numId w:val="2"/>
        </w:numPr>
        <w:spacing w:line="360" w:lineRule="auto"/>
        <w:jc w:val="left"/>
        <w:rPr>
          <w:rFonts w:asciiTheme="minorEastAsia" w:hAnsiTheme="minorEastAsia" w:hint="eastAsia"/>
          <w:szCs w:val="21"/>
        </w:rPr>
      </w:pPr>
      <w:r>
        <w:rPr>
          <w:rFonts w:asciiTheme="minorEastAsia" w:hAnsiTheme="minorEastAsia" w:cs="宋体" w:hint="eastAsia"/>
          <w:szCs w:val="21"/>
        </w:rPr>
        <w:t xml:space="preserve">在云采链平台参与零散采购项目后放弃成交资格超过三次（含三次）的供应商连同该供应商同一法人名下所有公司将被列入平台黑名单，永久不得参与平台的采购项目。  </w:t>
      </w:r>
    </w:p>
    <w:p w14:paraId="39D3576B" w14:textId="77777777" w:rsidR="00051BED" w:rsidRDefault="00B14A9E">
      <w:pPr>
        <w:widowControl/>
        <w:numPr>
          <w:ilvl w:val="0"/>
          <w:numId w:val="2"/>
        </w:numPr>
        <w:spacing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如无正当理由放弃成交资格的供应商连同该供应商同一法人名下所有公司将被列入采购人黑名单，永久不得参与采购人的项目。</w:t>
      </w:r>
    </w:p>
    <w:p w14:paraId="7BCD6A13" w14:textId="77777777" w:rsidR="00051BED" w:rsidRDefault="00B14A9E">
      <w:pPr>
        <w:widowControl/>
        <w:numPr>
          <w:ilvl w:val="0"/>
          <w:numId w:val="2"/>
        </w:numPr>
        <w:spacing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凡参与采购人项目零散采购过程中有围标串标等违规情况的供应商不得再参与采购人重新启动的项目，因围标串标行为导致废标的供应商将被列入采购人黑名单，一年内不得参与采购人的项目。</w:t>
      </w:r>
    </w:p>
    <w:p w14:paraId="126B62AD" w14:textId="77777777" w:rsidR="00051BED" w:rsidRDefault="00B14A9E">
      <w:pPr>
        <w:widowControl/>
        <w:numPr>
          <w:ilvl w:val="0"/>
          <w:numId w:val="2"/>
        </w:numPr>
        <w:spacing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14:paraId="3CB53F6B" w14:textId="77777777" w:rsidR="00051BED" w:rsidRDefault="00B14A9E">
      <w:pPr>
        <w:widowControl/>
        <w:numPr>
          <w:ilvl w:val="0"/>
          <w:numId w:val="2"/>
        </w:numPr>
        <w:spacing w:line="360" w:lineRule="auto"/>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零散采购须知</w:t>
      </w:r>
    </w:p>
    <w:p w14:paraId="104ECB09" w14:textId="77777777" w:rsidR="00051BED" w:rsidRDefault="00B14A9E">
      <w:pPr>
        <w:widowControl/>
        <w:numPr>
          <w:ilvl w:val="0"/>
          <w:numId w:val="3"/>
        </w:numPr>
        <w:spacing w:line="360" w:lineRule="auto"/>
        <w:jc w:val="left"/>
        <w:rPr>
          <w:rFonts w:asciiTheme="minorEastAsia" w:hAnsiTheme="minorEastAsia" w:hint="eastAsia"/>
          <w:b/>
          <w:bCs/>
          <w:color w:val="000000" w:themeColor="text1"/>
          <w:szCs w:val="21"/>
        </w:rPr>
      </w:pPr>
      <w:r>
        <w:rPr>
          <w:rFonts w:asciiTheme="minorEastAsia" w:hAnsiTheme="minorEastAsia" w:cs="宋体" w:hint="eastAsia"/>
          <w:b/>
          <w:bCs/>
          <w:color w:val="000000" w:themeColor="text1"/>
          <w:szCs w:val="21"/>
        </w:rPr>
        <w:t>零散采购说明</w:t>
      </w:r>
    </w:p>
    <w:p w14:paraId="39CFBF9C"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参与项目的供应商应承担所有与准备和参加项目有关的费用，不论项目的结果如何，采购人和代理机构均无义务和责任承担这些费用。</w:t>
      </w:r>
    </w:p>
    <w:p w14:paraId="71F68502"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1959868E"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参与项目的供应商需对用户需求书的所有条款进行整体响应，用户需求书条款若有一条负偏离或不响应，不推荐为成交候选人。</w:t>
      </w:r>
    </w:p>
    <w:p w14:paraId="1A8BAD8F"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若成交供应商自身原因无法完成本项目，则采购人有权利保留追究责任。</w:t>
      </w:r>
    </w:p>
    <w:p w14:paraId="7B8E14B9"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lastRenderedPageBreak/>
        <w:t>成交供应商因自身原因被取消成交资格，采购人可重新启动采购或按项目公告规定顺延推选符合要求的供应商作为成交人。</w:t>
      </w:r>
    </w:p>
    <w:p w14:paraId="14BDEBE1"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若本项目采购失败，采购人将重新采购，届时采购人有权根据项目具体情况，决定重新采购项目的采购方式。</w:t>
      </w:r>
    </w:p>
    <w:p w14:paraId="550ED527"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成交供应商若无正当理由恶意放弃成交资格，采购人有权将拒绝其参加本项目重新组织的采购活动。</w:t>
      </w:r>
    </w:p>
    <w:p w14:paraId="35141EC6"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5FED5118"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参与项目的供应商向我司咨询的有关项目事项，一切以项目文件规定和项目公告规定以及本公司的书面答复为准，其他一切形式均为个人意见，不代表本公司的意见。</w:t>
      </w:r>
    </w:p>
    <w:p w14:paraId="2E4CE448"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作出实质性响应是供应商的风险，有可能导致其响应被拒绝，或被认定为无效响应。</w:t>
      </w:r>
    </w:p>
    <w:p w14:paraId="56DE5A79"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采购人有权拒绝接受任何不合格的货物或服务，由此产生的费用及相关后果均由成交供应商自行承担。</w:t>
      </w:r>
    </w:p>
    <w:p w14:paraId="2B41B644" w14:textId="77777777" w:rsidR="00051BED" w:rsidRDefault="00B14A9E">
      <w:pPr>
        <w:widowControl/>
        <w:numPr>
          <w:ilvl w:val="0"/>
          <w:numId w:val="4"/>
        </w:numPr>
        <w:spacing w:line="360" w:lineRule="auto"/>
        <w:ind w:left="420" w:firstLine="0"/>
        <w:jc w:val="left"/>
        <w:rPr>
          <w:rFonts w:asciiTheme="minorEastAsia" w:hAnsiTheme="minorEastAsia" w:cs="宋体" w:hint="eastAsia"/>
          <w:b/>
          <w:bCs/>
        </w:rPr>
      </w:pPr>
      <w:r>
        <w:rPr>
          <w:rFonts w:asciiTheme="minorEastAsia" w:hAnsiTheme="minorEastAsia" w:cs="宋体" w:hint="eastAsia"/>
          <w:b/>
          <w:bCs/>
        </w:rPr>
        <w:t>成交供应商应在项目结果发布7天内与采购单位签订书面合同并按合同约定完成成交项目；若采购单位无签订合同的要求，成交供应商应在项目结果发布7天内与采购单位约定项目执行事宜；否则将有可能被取消成交资格。</w:t>
      </w:r>
    </w:p>
    <w:p w14:paraId="12FA0E2C" w14:textId="77777777" w:rsidR="00051BED" w:rsidRDefault="00B14A9E">
      <w:pPr>
        <w:widowControl/>
        <w:numPr>
          <w:ilvl w:val="0"/>
          <w:numId w:val="4"/>
        </w:numPr>
        <w:spacing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1DFE5BB1" w14:textId="77777777" w:rsidR="00051BED" w:rsidRDefault="00B14A9E">
      <w:pPr>
        <w:widowControl/>
        <w:numPr>
          <w:ilvl w:val="0"/>
          <w:numId w:val="4"/>
        </w:numPr>
        <w:spacing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4210677F"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供应商认为项目结果损害其权益的，应按照云采链平台相关指引在规定的时间内向采购人或代理机构提交书面质疑，不提交的视为无异议，逾期提交将不予受理。</w:t>
      </w:r>
    </w:p>
    <w:p w14:paraId="0A5F56F2" w14:textId="77777777" w:rsidR="00051BED" w:rsidRDefault="00B14A9E">
      <w:pPr>
        <w:widowControl/>
        <w:numPr>
          <w:ilvl w:val="0"/>
          <w:numId w:val="4"/>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本项目公告和项目文件的解释权归“云采链线上采购一体化平台”所有。</w:t>
      </w:r>
    </w:p>
    <w:p w14:paraId="0697334C" w14:textId="77777777" w:rsidR="00051BED" w:rsidRDefault="00B14A9E">
      <w:pPr>
        <w:widowControl/>
        <w:numPr>
          <w:ilvl w:val="0"/>
          <w:numId w:val="3"/>
        </w:numPr>
        <w:spacing w:line="360" w:lineRule="auto"/>
        <w:jc w:val="left"/>
        <w:rPr>
          <w:rFonts w:asciiTheme="minorEastAsia" w:hAnsiTheme="minorEastAsia" w:hint="eastAsia"/>
          <w:szCs w:val="21"/>
        </w:rPr>
      </w:pPr>
      <w:r>
        <w:rPr>
          <w:rFonts w:asciiTheme="minorEastAsia" w:hAnsiTheme="minorEastAsia" w:hint="eastAsia"/>
          <w:b/>
          <w:szCs w:val="21"/>
        </w:rPr>
        <w:t>项目文件的澄清或修改</w:t>
      </w:r>
    </w:p>
    <w:p w14:paraId="7197929E" w14:textId="77777777" w:rsidR="00051BED" w:rsidRDefault="00B14A9E">
      <w:pPr>
        <w:widowControl/>
        <w:numPr>
          <w:ilvl w:val="1"/>
          <w:numId w:val="5"/>
        </w:numPr>
        <w:spacing w:line="360" w:lineRule="auto"/>
        <w:ind w:left="420" w:firstLine="0"/>
        <w:jc w:val="left"/>
        <w:rPr>
          <w:rFonts w:asciiTheme="minorEastAsia" w:hAnsiTheme="minorEastAsia" w:hint="eastAsia"/>
          <w:szCs w:val="21"/>
        </w:rPr>
      </w:pPr>
      <w:r>
        <w:rPr>
          <w:rFonts w:asciiTheme="minorEastAsia" w:hAnsiTheme="minorEastAsia" w:hint="eastAsia"/>
          <w:szCs w:val="21"/>
        </w:rPr>
        <w:lastRenderedPageBreak/>
        <w:t>采购人或者采购代理机构可以对已发出的项目文件进行必要的澄清或者修改。澄清或者修改的内容将在云采链平台上发布澄清（更正/变更）公告。</w:t>
      </w:r>
    </w:p>
    <w:p w14:paraId="5EE0B773" w14:textId="77777777" w:rsidR="00051BED" w:rsidRDefault="00B14A9E">
      <w:pPr>
        <w:widowControl/>
        <w:numPr>
          <w:ilvl w:val="1"/>
          <w:numId w:val="5"/>
        </w:numPr>
        <w:spacing w:line="360" w:lineRule="auto"/>
        <w:ind w:left="420" w:firstLine="0"/>
        <w:jc w:val="left"/>
        <w:rPr>
          <w:rFonts w:asciiTheme="minorEastAsia" w:hAnsiTheme="minorEastAsia" w:hint="eastAsia"/>
          <w:szCs w:val="21"/>
        </w:rPr>
      </w:pPr>
      <w:r>
        <w:rPr>
          <w:rFonts w:asciiTheme="minorEastAsia" w:hAnsiTheme="minorEastAsia" w:hint="eastAsia"/>
          <w:szCs w:val="21"/>
        </w:rPr>
        <w:t>无论澄清或者修改的内容是否影响项目，平台将以短信形式通知所有的报名供应商；报名供应商应按要求履行相应的义务；</w:t>
      </w:r>
      <w:r>
        <w:rPr>
          <w:rFonts w:asciiTheme="minorEastAsia" w:hAnsiTheme="minorEastAsia" w:cs="宋体" w:hint="eastAsia"/>
          <w:szCs w:val="21"/>
        </w:rPr>
        <w:t>如报名</w:t>
      </w:r>
      <w:r>
        <w:rPr>
          <w:rFonts w:asciiTheme="minorEastAsia" w:hAnsiTheme="minorEastAsia" w:cs="宋体" w:hint="eastAsia"/>
          <w:szCs w:val="21"/>
          <w:lang w:eastAsia="zh-TW"/>
        </w:rPr>
        <w:t>截止时间</w:t>
      </w:r>
      <w:r>
        <w:rPr>
          <w:rFonts w:asciiTheme="minorEastAsia" w:hAnsiTheme="minorEastAsia" w:cs="宋体" w:hint="eastAsia"/>
          <w:szCs w:val="21"/>
        </w:rPr>
        <w:t>少于一个工作日的，</w:t>
      </w:r>
      <w:r>
        <w:rPr>
          <w:rFonts w:asciiTheme="minorEastAsia" w:hAnsiTheme="minorEastAsia" w:hint="eastAsia"/>
          <w:szCs w:val="21"/>
        </w:rPr>
        <w:t>采购人或者采购代理机构应当相应顺延报名的截止时间。</w:t>
      </w:r>
    </w:p>
    <w:p w14:paraId="6DEAA0F3" w14:textId="77777777" w:rsidR="00051BED" w:rsidRDefault="00B14A9E">
      <w:pPr>
        <w:widowControl/>
        <w:numPr>
          <w:ilvl w:val="1"/>
          <w:numId w:val="5"/>
        </w:numPr>
        <w:spacing w:line="360" w:lineRule="auto"/>
        <w:ind w:left="420" w:firstLine="0"/>
        <w:jc w:val="left"/>
        <w:rPr>
          <w:rFonts w:asciiTheme="minorEastAsia" w:hAnsiTheme="minorEastAsia" w:hint="eastAsia"/>
          <w:szCs w:val="21"/>
        </w:rPr>
      </w:pPr>
      <w:r>
        <w:rPr>
          <w:rFonts w:asciiTheme="minorEastAsia" w:hAnsiTheme="minorEastAsia" w:hint="eastAsia"/>
          <w:szCs w:val="21"/>
        </w:rPr>
        <w:t>采购人或者采购代理机构发出的澄清或修改（更正/变更）的内容为项目文件的组成部分，并对供应商具有约束力。</w:t>
      </w:r>
    </w:p>
    <w:p w14:paraId="5D2D72E0" w14:textId="77777777" w:rsidR="00051BED" w:rsidRDefault="00B14A9E">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报名要求（</w:t>
      </w:r>
      <w:r>
        <w:rPr>
          <w:rFonts w:asciiTheme="minorEastAsia" w:hAnsiTheme="minorEastAsia" w:cs="宋体" w:hint="eastAsia"/>
          <w:szCs w:val="21"/>
        </w:rPr>
        <w:t>参与项目的</w:t>
      </w:r>
      <w:r>
        <w:rPr>
          <w:rFonts w:asciiTheme="minorEastAsia" w:hAnsiTheme="minorEastAsia" w:cs="宋体" w:hint="eastAsia"/>
          <w:b/>
          <w:bCs/>
          <w:szCs w:val="21"/>
        </w:rPr>
        <w:t>供应商资质要求</w:t>
      </w:r>
      <w:r>
        <w:rPr>
          <w:rFonts w:asciiTheme="minorEastAsia" w:hAnsiTheme="minorEastAsia" w:cs="宋体"/>
          <w:b/>
          <w:bCs/>
          <w:szCs w:val="21"/>
        </w:rPr>
        <w:t>:</w:t>
      </w:r>
      <w:r>
        <w:rPr>
          <w:rFonts w:asciiTheme="minorEastAsia" w:hAnsiTheme="minorEastAsia" w:cs="宋体" w:hint="eastAsia"/>
          <w:szCs w:val="21"/>
        </w:rPr>
        <w:t>报名时需要提供以下盖章资料，</w:t>
      </w:r>
      <w:r>
        <w:rPr>
          <w:rFonts w:asciiTheme="minorEastAsia" w:hAnsiTheme="minorEastAsia" w:cs="宋体" w:hint="eastAsia"/>
          <w:b/>
          <w:bCs/>
          <w:szCs w:val="21"/>
        </w:rPr>
        <w:t>加盖响应供应商公章，</w:t>
      </w:r>
      <w:r>
        <w:rPr>
          <w:rFonts w:asciiTheme="minorEastAsia" w:hAnsiTheme="minorEastAsia" w:cs="宋体" w:hint="eastAsia"/>
          <w:szCs w:val="21"/>
        </w:rPr>
        <w:t>并对上传的报名文件资料承担责任</w:t>
      </w:r>
      <w:r>
        <w:rPr>
          <w:rFonts w:asciiTheme="minorEastAsia" w:hAnsiTheme="minorEastAsia" w:cs="宋体" w:hint="eastAsia"/>
          <w:b/>
          <w:bCs/>
          <w:szCs w:val="21"/>
        </w:rPr>
        <w:t>）</w:t>
      </w:r>
    </w:p>
    <w:p w14:paraId="339CEB18" w14:textId="77777777" w:rsidR="00051BED" w:rsidRDefault="00B14A9E">
      <w:pPr>
        <w:widowControl/>
        <w:numPr>
          <w:ilvl w:val="0"/>
          <w:numId w:val="6"/>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5F3CAE4" w14:textId="77777777" w:rsidR="00051BED" w:rsidRDefault="00B14A9E">
      <w:pPr>
        <w:widowControl/>
        <w:numPr>
          <w:ilvl w:val="0"/>
          <w:numId w:val="6"/>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满足《中华人民共和国政府采购法》第二十二条规定；本项目不允许联合参与；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14:paraId="14BB5822" w14:textId="77777777" w:rsidR="00051BED" w:rsidRDefault="00B14A9E">
      <w:pPr>
        <w:widowControl/>
        <w:numPr>
          <w:ilvl w:val="0"/>
          <w:numId w:val="6"/>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供应商完全响应本项目用户需求的条款、内容及要求的，提供用户需求书响应声明函，格式详见附件。</w:t>
      </w:r>
    </w:p>
    <w:p w14:paraId="7230D8E1" w14:textId="77777777" w:rsidR="00051BED" w:rsidRDefault="00B14A9E">
      <w:pPr>
        <w:widowControl/>
        <w:numPr>
          <w:ilvl w:val="0"/>
          <w:numId w:val="6"/>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供应商具备</w:t>
      </w:r>
      <w:r>
        <w:rPr>
          <w:rFonts w:asciiTheme="minorEastAsia" w:hAnsiTheme="minorEastAsia" w:cs="宋体"/>
          <w:szCs w:val="21"/>
        </w:rPr>
        <w:t>建设行政主管部门颁发的建筑工程施工总承包三级（或以上）资质或建筑装修装饰工程专业承包二级（或以上）资质</w:t>
      </w:r>
      <w:r>
        <w:rPr>
          <w:rFonts w:asciiTheme="minorEastAsia" w:hAnsiTheme="minorEastAsia" w:cs="宋体" w:hint="eastAsia"/>
          <w:szCs w:val="21"/>
        </w:rPr>
        <w:t>。</w:t>
      </w:r>
    </w:p>
    <w:p w14:paraId="56FD2959" w14:textId="77777777" w:rsidR="00051BED" w:rsidRDefault="00B14A9E">
      <w:pPr>
        <w:widowControl/>
        <w:numPr>
          <w:ilvl w:val="0"/>
          <w:numId w:val="6"/>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供应商须具有有效的建设行政主管部门颁发的安全生产许可证。</w:t>
      </w:r>
    </w:p>
    <w:p w14:paraId="49280DAE" w14:textId="77777777" w:rsidR="00051BED" w:rsidRDefault="00B14A9E">
      <w:pPr>
        <w:widowControl/>
        <w:numPr>
          <w:ilvl w:val="0"/>
          <w:numId w:val="6"/>
        </w:numPr>
        <w:spacing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经办人如是法定代表人，需提供法定代表人证明书及法定代表人身份证复印件，格式详见附件；经办人如是供应商授权代表，需提供法定代表人证明书、法定代表人身份证复印件、法定代表人授权委托书、授权代表身份证复印件，格式详见附件。</w:t>
      </w:r>
    </w:p>
    <w:p w14:paraId="20A19797" w14:textId="77777777" w:rsidR="00051BED" w:rsidRDefault="00B14A9E">
      <w:pPr>
        <w:pStyle w:val="27"/>
        <w:widowControl/>
        <w:numPr>
          <w:ilvl w:val="0"/>
          <w:numId w:val="3"/>
        </w:numPr>
        <w:spacing w:line="360" w:lineRule="auto"/>
        <w:ind w:firstLineChars="0"/>
        <w:jc w:val="left"/>
        <w:rPr>
          <w:rFonts w:asciiTheme="minorEastAsia" w:eastAsiaTheme="minorEastAsia" w:hAnsiTheme="minorEastAsia" w:hint="eastAsia"/>
          <w:b/>
          <w:bCs/>
          <w:szCs w:val="21"/>
        </w:rPr>
      </w:pPr>
      <w:r>
        <w:rPr>
          <w:rFonts w:asciiTheme="minorEastAsia" w:eastAsiaTheme="minorEastAsia" w:hAnsiTheme="minorEastAsia" w:cs="宋体" w:hint="eastAsia"/>
          <w:b/>
          <w:bCs/>
          <w:szCs w:val="21"/>
        </w:rPr>
        <w:t>报价要求（</w:t>
      </w:r>
      <w:r>
        <w:rPr>
          <w:rFonts w:asciiTheme="minorEastAsia" w:eastAsiaTheme="minorEastAsia" w:hAnsiTheme="minorEastAsia" w:cs="宋体" w:hint="eastAsia"/>
          <w:szCs w:val="21"/>
        </w:rPr>
        <w:t>报价时需要提供以下盖章资料，</w:t>
      </w:r>
      <w:r>
        <w:rPr>
          <w:rFonts w:asciiTheme="minorEastAsia" w:eastAsiaTheme="minorEastAsia" w:hAnsiTheme="minorEastAsia" w:cs="宋体" w:hint="eastAsia"/>
          <w:b/>
          <w:bCs/>
          <w:szCs w:val="21"/>
        </w:rPr>
        <w:t>加盖响应供应商公章，</w:t>
      </w:r>
      <w:r>
        <w:rPr>
          <w:rFonts w:asciiTheme="minorEastAsia" w:eastAsiaTheme="minorEastAsia" w:hAnsiTheme="minorEastAsia" w:cs="宋体" w:hint="eastAsia"/>
          <w:szCs w:val="21"/>
        </w:rPr>
        <w:t>并对上传的响应文件资料承担责任</w:t>
      </w:r>
      <w:r>
        <w:rPr>
          <w:rFonts w:asciiTheme="minorEastAsia" w:eastAsiaTheme="minorEastAsia" w:hAnsiTheme="minorEastAsia" w:cs="宋体" w:hint="eastAsia"/>
          <w:b/>
          <w:bCs/>
          <w:szCs w:val="21"/>
        </w:rPr>
        <w:t>）</w:t>
      </w:r>
    </w:p>
    <w:p w14:paraId="72414B5A" w14:textId="77777777" w:rsidR="00051BED" w:rsidRDefault="00B14A9E">
      <w:pPr>
        <w:pStyle w:val="afa"/>
        <w:numPr>
          <w:ilvl w:val="0"/>
          <w:numId w:val="7"/>
        </w:numPr>
        <w:spacing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通过报名供应商应根据本公告要求，在项目规定的时间内对采购项目进行报价，同</w:t>
      </w:r>
      <w:r>
        <w:rPr>
          <w:rFonts w:asciiTheme="minorEastAsia" w:hAnsiTheme="minorEastAsia" w:cs="宋体" w:hint="eastAsia"/>
          <w:szCs w:val="21"/>
        </w:rPr>
        <w:lastRenderedPageBreak/>
        <w:t>时按本公告要求完整</w:t>
      </w:r>
      <w:r>
        <w:rPr>
          <w:rFonts w:asciiTheme="minorEastAsia" w:hAnsiTheme="minorEastAsia" w:cs="宋体" w:hint="eastAsia"/>
          <w:szCs w:val="21"/>
          <w:lang w:eastAsia="zh-TW"/>
        </w:rPr>
        <w:t>、真实、准确地</w:t>
      </w:r>
      <w:r>
        <w:rPr>
          <w:rFonts w:asciiTheme="minorEastAsia" w:hAnsiTheme="minorEastAsia" w:cs="宋体" w:hint="eastAsia"/>
          <w:szCs w:val="21"/>
        </w:rPr>
        <w:t>填写并上传相应报价附件</w:t>
      </w:r>
      <w:r>
        <w:rPr>
          <w:rFonts w:asciiTheme="minorEastAsia" w:hAnsiTheme="minorEastAsia" w:cs="宋体" w:hint="eastAsia"/>
          <w:b/>
          <w:bCs/>
          <w:color w:val="000000" w:themeColor="text1"/>
          <w:szCs w:val="21"/>
          <w:highlight w:val="yellow"/>
        </w:rPr>
        <w:t>（</w:t>
      </w:r>
      <w:r>
        <w:rPr>
          <w:rFonts w:asciiTheme="minorEastAsia" w:hAnsiTheme="minorEastAsia" w:cs="宋体" w:hint="eastAsia"/>
          <w:b/>
          <w:bCs/>
          <w:szCs w:val="21"/>
          <w:highlight w:val="yellow"/>
          <w:lang w:bidi="ar"/>
        </w:rPr>
        <w:t>上传</w:t>
      </w:r>
      <w:r>
        <w:rPr>
          <w:rFonts w:asciiTheme="minorEastAsia" w:hAnsiTheme="minorEastAsia" w:cs="宋体" w:hint="eastAsia"/>
          <w:b/>
          <w:bCs/>
          <w:szCs w:val="21"/>
          <w:highlight w:val="yellow"/>
          <w:shd w:val="clear" w:color="auto" w:fill="FFFFFF"/>
          <w:lang w:bidi="ar"/>
        </w:rPr>
        <w:t>报价表、工程</w:t>
      </w:r>
      <w:r>
        <w:rPr>
          <w:rFonts w:asciiTheme="minorEastAsia" w:hAnsiTheme="minorEastAsia" w:cs="宋体" w:hint="eastAsia"/>
          <w:b/>
          <w:bCs/>
          <w:szCs w:val="21"/>
          <w:highlight w:val="yellow"/>
        </w:rPr>
        <w:t>量清单的报价表PDF盖章版本以及Excel版本共3份）。</w:t>
      </w:r>
    </w:p>
    <w:p w14:paraId="4DF4B12F" w14:textId="77777777" w:rsidR="00051BED" w:rsidRDefault="00B14A9E">
      <w:pPr>
        <w:pStyle w:val="afa"/>
        <w:numPr>
          <w:ilvl w:val="0"/>
          <w:numId w:val="7"/>
        </w:numPr>
        <w:spacing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b/>
          <w:bCs/>
          <w:szCs w:val="21"/>
        </w:rPr>
        <w:t>报价机会仅为1次，供应商应谨慎提交报价，由于错传、漏传、填错等原因导致的相关后果均由供应商自行承担。</w:t>
      </w:r>
    </w:p>
    <w:p w14:paraId="3F3E2AB8" w14:textId="77777777" w:rsidR="00051BED" w:rsidRDefault="00B14A9E">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确定成交候选人</w:t>
      </w:r>
    </w:p>
    <w:p w14:paraId="4EF9BC18" w14:textId="77777777" w:rsidR="00051BED" w:rsidRDefault="00B14A9E">
      <w:pPr>
        <w:widowControl/>
        <w:numPr>
          <w:ilvl w:val="0"/>
          <w:numId w:val="8"/>
        </w:numPr>
        <w:spacing w:line="360" w:lineRule="auto"/>
        <w:ind w:left="420" w:firstLine="0"/>
        <w:jc w:val="left"/>
        <w:rPr>
          <w:rFonts w:asciiTheme="minorEastAsia" w:hAnsiTheme="minorEastAsia" w:hint="eastAsia"/>
          <w:szCs w:val="21"/>
        </w:rPr>
      </w:pPr>
      <w:r>
        <w:rPr>
          <w:rFonts w:asciiTheme="minorEastAsia" w:hAnsiTheme="minorEastAsia" w:cs="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5DB1CA18" w14:textId="77777777" w:rsidR="00051BED" w:rsidRDefault="00B14A9E">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无效报价</w:t>
      </w:r>
    </w:p>
    <w:p w14:paraId="08A2F1B5" w14:textId="77777777" w:rsidR="00051BED" w:rsidRDefault="00B14A9E">
      <w:pPr>
        <w:pStyle w:val="41"/>
        <w:numPr>
          <w:ilvl w:val="0"/>
          <w:numId w:val="9"/>
        </w:numPr>
        <w:spacing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参与项目的供应商报价超过最高限价或超过项目对应产品单项最高限价的视为无效报价。</w:t>
      </w:r>
    </w:p>
    <w:p w14:paraId="6E1F7150" w14:textId="77777777" w:rsidR="00051BED" w:rsidRDefault="00B14A9E">
      <w:pPr>
        <w:widowControl/>
        <w:numPr>
          <w:ilvl w:val="0"/>
          <w:numId w:val="9"/>
        </w:numPr>
        <w:spacing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参与项目的供应商须提供本项目要求的资质文件，如果不按公告规定或项目文件要求等相关规定提供符合要求的资质文件，将被视为无效报价。</w:t>
      </w:r>
    </w:p>
    <w:p w14:paraId="474AEB9E" w14:textId="77777777" w:rsidR="00051BED" w:rsidRDefault="00B14A9E">
      <w:pPr>
        <w:widowControl/>
        <w:numPr>
          <w:ilvl w:val="0"/>
          <w:numId w:val="9"/>
        </w:numPr>
        <w:spacing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参与项目的供应商须对本项目采购内容进行整体报价，任何只对其中一部分内容进行的报价都被视为无效报价。</w:t>
      </w:r>
    </w:p>
    <w:p w14:paraId="203DF96C" w14:textId="77777777" w:rsidR="00051BED" w:rsidRDefault="00B14A9E">
      <w:pPr>
        <w:pStyle w:val="27"/>
        <w:numPr>
          <w:ilvl w:val="0"/>
          <w:numId w:val="9"/>
        </w:numPr>
        <w:spacing w:line="360" w:lineRule="auto"/>
        <w:ind w:left="42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kern w:val="0"/>
          <w:szCs w:val="21"/>
        </w:rPr>
        <w:t>报价表以及有报价供应商落款的报价文件必</w:t>
      </w:r>
      <w:r>
        <w:rPr>
          <w:rFonts w:asciiTheme="minorEastAsia" w:eastAsiaTheme="minorEastAsia" w:hAnsiTheme="minorEastAsia" w:cs="宋体" w:hint="eastAsia"/>
          <w:color w:val="000000" w:themeColor="text1"/>
          <w:kern w:val="0"/>
          <w:szCs w:val="21"/>
        </w:rPr>
        <w:t>须加盖响应供应商公章，否则视为无效报价。</w:t>
      </w:r>
    </w:p>
    <w:p w14:paraId="049662BB" w14:textId="77777777" w:rsidR="00051BED" w:rsidRDefault="00B14A9E">
      <w:pPr>
        <w:pStyle w:val="6"/>
        <w:numPr>
          <w:ilvl w:val="0"/>
          <w:numId w:val="9"/>
        </w:numPr>
        <w:spacing w:line="360" w:lineRule="auto"/>
        <w:ind w:left="420" w:firstLineChars="0" w:firstLine="0"/>
        <w:jc w:val="left"/>
        <w:rPr>
          <w:rFonts w:asciiTheme="minorEastAsia" w:hAnsiTheme="minorEastAsia" w:cs="宋体" w:hint="eastAsia"/>
          <w:kern w:val="0"/>
          <w:szCs w:val="21"/>
        </w:rPr>
      </w:pPr>
      <w:r>
        <w:rPr>
          <w:rFonts w:asciiTheme="minorEastAsia" w:hAnsiTheme="minorEastAsia" w:cs="宋体" w:hint="eastAsia"/>
          <w:color w:val="000000" w:themeColor="text1"/>
          <w:kern w:val="0"/>
          <w:szCs w:val="21"/>
        </w:rPr>
        <w:t>大写金额和小写金额不一致的，以大写金额为准；单价金额小数点</w:t>
      </w:r>
      <w:r>
        <w:rPr>
          <w:rFonts w:asciiTheme="minorEastAsia" w:hAnsiTheme="minorEastAsia"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8563FC8" w14:textId="77777777" w:rsidR="00051BED" w:rsidRDefault="00B14A9E">
      <w:pPr>
        <w:pStyle w:val="27"/>
        <w:numPr>
          <w:ilvl w:val="0"/>
          <w:numId w:val="9"/>
        </w:numPr>
        <w:spacing w:line="360" w:lineRule="auto"/>
        <w:ind w:firstLineChars="0"/>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按有关法律、法规、规章属于报价无效的。</w:t>
      </w:r>
    </w:p>
    <w:p w14:paraId="3FD996B3" w14:textId="77777777" w:rsidR="00051BED" w:rsidRDefault="00B14A9E">
      <w:pPr>
        <w:widowControl/>
        <w:numPr>
          <w:ilvl w:val="0"/>
          <w:numId w:val="9"/>
        </w:numPr>
        <w:shd w:val="clear" w:color="auto" w:fill="FFFFFF"/>
        <w:spacing w:line="360" w:lineRule="auto"/>
        <w:jc w:val="left"/>
        <w:rPr>
          <w:rFonts w:asciiTheme="minorEastAsia" w:hAnsiTheme="minorEastAsia" w:hint="eastAsia"/>
          <w:kern w:val="0"/>
          <w:szCs w:val="21"/>
        </w:rPr>
      </w:pPr>
      <w:r>
        <w:rPr>
          <w:rFonts w:asciiTheme="minorEastAsia" w:hAnsiTheme="minorEastAsia" w:cs="宋体" w:hint="eastAsia"/>
          <w:b/>
          <w:bCs/>
          <w:kern w:val="0"/>
          <w:szCs w:val="21"/>
        </w:rPr>
        <w:t>有下列情形之一的，视为串通响应，其报价无效：</w:t>
      </w:r>
    </w:p>
    <w:p w14:paraId="19772FF7" w14:textId="77777777" w:rsidR="00051BED" w:rsidRDefault="00B14A9E">
      <w:pPr>
        <w:widowControl/>
        <w:numPr>
          <w:ilvl w:val="2"/>
          <w:numId w:val="10"/>
        </w:numPr>
        <w:spacing w:line="360" w:lineRule="auto"/>
        <w:jc w:val="left"/>
        <w:rPr>
          <w:rFonts w:asciiTheme="minorEastAsia" w:hAnsiTheme="minorEastAsia" w:hint="eastAsia"/>
          <w:szCs w:val="21"/>
        </w:rPr>
      </w:pPr>
      <w:r>
        <w:rPr>
          <w:rFonts w:asciiTheme="minorEastAsia" w:hAnsiTheme="minorEastAsia" w:hint="eastAsia"/>
          <w:szCs w:val="21"/>
        </w:rPr>
        <w:t>存在单位负责人为同一人或存在控股、管理关系的不同单位参与同一项目；</w:t>
      </w:r>
    </w:p>
    <w:p w14:paraId="0C77CF88" w14:textId="77777777" w:rsidR="00051BED" w:rsidRDefault="00B14A9E">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不同供应商的响应文件由同一单位或者个人编制；</w:t>
      </w:r>
    </w:p>
    <w:p w14:paraId="6B613BBE" w14:textId="77777777" w:rsidR="00051BED" w:rsidRDefault="00B14A9E">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不同供应商委托同一单位或者个人办理项目事宜；</w:t>
      </w:r>
    </w:p>
    <w:p w14:paraId="0C3DCFBA" w14:textId="77777777" w:rsidR="00051BED" w:rsidRDefault="00B14A9E">
      <w:pPr>
        <w:widowControl/>
        <w:numPr>
          <w:ilvl w:val="2"/>
          <w:numId w:val="10"/>
        </w:numPr>
        <w:spacing w:line="360" w:lineRule="auto"/>
        <w:jc w:val="left"/>
        <w:rPr>
          <w:rFonts w:asciiTheme="minorEastAsia" w:hAnsiTheme="minorEastAsia" w:hint="eastAsia"/>
          <w:b/>
          <w:bCs/>
          <w:szCs w:val="21"/>
          <w:u w:val="double"/>
        </w:rPr>
      </w:pPr>
      <w:r>
        <w:rPr>
          <w:rFonts w:asciiTheme="minorEastAsia" w:hAnsiTheme="minorEastAsia" w:cs="宋体" w:hint="eastAsia"/>
          <w:b/>
          <w:bCs/>
          <w:szCs w:val="21"/>
          <w:u w:val="double"/>
        </w:rPr>
        <w:t>不同供应商使用同一</w:t>
      </w:r>
      <w:r>
        <w:rPr>
          <w:rFonts w:asciiTheme="minorEastAsia" w:hAnsiTheme="minorEastAsia" w:cs="宋体"/>
          <w:b/>
          <w:bCs/>
          <w:szCs w:val="21"/>
          <w:u w:val="double"/>
        </w:rPr>
        <w:t>IP</w:t>
      </w:r>
      <w:r>
        <w:rPr>
          <w:rFonts w:asciiTheme="minorEastAsia" w:hAnsiTheme="minorEastAsia" w:cs="宋体" w:hint="eastAsia"/>
          <w:b/>
          <w:bCs/>
          <w:szCs w:val="21"/>
          <w:u w:val="double"/>
        </w:rPr>
        <w:t>地址参与项目；</w:t>
      </w:r>
    </w:p>
    <w:p w14:paraId="3A56D508" w14:textId="77777777" w:rsidR="00051BED" w:rsidRDefault="00B14A9E">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不同供应商的响应文件载明的项目管理成员或者联系人员为同一人；</w:t>
      </w:r>
    </w:p>
    <w:p w14:paraId="3037722B" w14:textId="77777777" w:rsidR="00051BED" w:rsidRDefault="00B14A9E">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不同供应商的响应文件异常一致或者报价呈规律性差异；</w:t>
      </w:r>
    </w:p>
    <w:p w14:paraId="5A23A26D" w14:textId="77777777" w:rsidR="00051BED" w:rsidRDefault="00B14A9E">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lastRenderedPageBreak/>
        <w:t>不同供应商的响应文件相互混淆；</w:t>
      </w:r>
    </w:p>
    <w:p w14:paraId="241B2264" w14:textId="77777777" w:rsidR="00051BED" w:rsidRDefault="00B14A9E">
      <w:pPr>
        <w:widowControl/>
        <w:numPr>
          <w:ilvl w:val="2"/>
          <w:numId w:val="10"/>
        </w:numPr>
        <w:spacing w:line="360" w:lineRule="auto"/>
        <w:jc w:val="left"/>
        <w:rPr>
          <w:rFonts w:asciiTheme="minorEastAsia" w:hAnsiTheme="minorEastAsia" w:hint="eastAsia"/>
          <w:szCs w:val="21"/>
        </w:rPr>
      </w:pPr>
      <w:r>
        <w:rPr>
          <w:rFonts w:asciiTheme="minorEastAsia" w:hAnsiTheme="minorEastAsia" w:cs="宋体" w:hint="eastAsia"/>
          <w:szCs w:val="21"/>
        </w:rPr>
        <w:t>不同供应商的保障金/保证金从同一单位或者个人的账户转出；</w:t>
      </w:r>
    </w:p>
    <w:p w14:paraId="4003144B" w14:textId="77777777" w:rsidR="00051BED" w:rsidRDefault="00B14A9E">
      <w:pPr>
        <w:widowControl/>
        <w:numPr>
          <w:ilvl w:val="0"/>
          <w:numId w:val="3"/>
        </w:numPr>
        <w:spacing w:line="360" w:lineRule="auto"/>
        <w:jc w:val="left"/>
        <w:rPr>
          <w:rFonts w:asciiTheme="minorEastAsia" w:hAnsiTheme="minorEastAsia" w:hint="eastAsia"/>
          <w:szCs w:val="21"/>
        </w:rPr>
      </w:pPr>
      <w:r>
        <w:rPr>
          <w:rFonts w:asciiTheme="minorEastAsia" w:hAnsiTheme="minorEastAsia" w:cs="宋体" w:hint="eastAsia"/>
          <w:b/>
          <w:bCs/>
          <w:szCs w:val="21"/>
        </w:rPr>
        <w:t>失败情形</w:t>
      </w:r>
    </w:p>
    <w:p w14:paraId="512E6367" w14:textId="77777777" w:rsidR="00051BED" w:rsidRDefault="00B14A9E">
      <w:pPr>
        <w:widowControl/>
        <w:numPr>
          <w:ilvl w:val="255"/>
          <w:numId w:val="0"/>
        </w:numPr>
        <w:spacing w:line="360" w:lineRule="auto"/>
        <w:ind w:left="420"/>
        <w:jc w:val="left"/>
        <w:rPr>
          <w:rFonts w:asciiTheme="minorEastAsia" w:hAnsiTheme="minorEastAsia" w:cs="宋体" w:hint="eastAsia"/>
          <w:szCs w:val="21"/>
        </w:rPr>
      </w:pPr>
      <w:r>
        <w:rPr>
          <w:rFonts w:asciiTheme="minorEastAsia" w:hAnsiTheme="minorEastAsia" w:cs="宋体" w:hint="eastAsia"/>
          <w:szCs w:val="21"/>
        </w:rPr>
        <w:t>1.有效报价供应商不足3家，本次零散采购活动失败。</w:t>
      </w:r>
    </w:p>
    <w:p w14:paraId="7BA83E4E" w14:textId="77777777" w:rsidR="00051BED" w:rsidRDefault="00B14A9E">
      <w:pPr>
        <w:widowControl/>
        <w:numPr>
          <w:ilvl w:val="255"/>
          <w:numId w:val="0"/>
        </w:numPr>
        <w:spacing w:line="360" w:lineRule="auto"/>
        <w:ind w:left="420"/>
        <w:jc w:val="left"/>
        <w:rPr>
          <w:rFonts w:asciiTheme="minorEastAsia" w:hAnsiTheme="minorEastAsia" w:cs="宋体" w:hint="eastAsia"/>
          <w:szCs w:val="21"/>
        </w:rPr>
      </w:pPr>
      <w:r>
        <w:rPr>
          <w:rFonts w:asciiTheme="minorEastAsia" w:hAnsiTheme="minorEastAsia" w:cs="宋体" w:hint="eastAsia"/>
          <w:szCs w:val="21"/>
        </w:rPr>
        <w:t>2.出现影响采购公正的违法、违规行为的。</w:t>
      </w:r>
    </w:p>
    <w:p w14:paraId="006B3904" w14:textId="77777777" w:rsidR="00051BED" w:rsidRDefault="00B14A9E">
      <w:pPr>
        <w:widowControl/>
        <w:numPr>
          <w:ilvl w:val="255"/>
          <w:numId w:val="0"/>
        </w:numPr>
        <w:spacing w:line="360" w:lineRule="auto"/>
        <w:ind w:left="420"/>
        <w:jc w:val="left"/>
        <w:rPr>
          <w:rFonts w:asciiTheme="minorEastAsia" w:hAnsiTheme="minorEastAsia" w:cs="宋体" w:hint="eastAsia"/>
          <w:szCs w:val="21"/>
        </w:rPr>
      </w:pPr>
      <w:r>
        <w:rPr>
          <w:rFonts w:asciiTheme="minorEastAsia" w:hAnsiTheme="minorEastAsia" w:cs="宋体" w:hint="eastAsia"/>
          <w:szCs w:val="21"/>
        </w:rPr>
        <w:t>3.因重大变故，采购任务取消的。</w:t>
      </w:r>
    </w:p>
    <w:p w14:paraId="2C76F98A" w14:textId="77777777" w:rsidR="00051BED" w:rsidRDefault="00B14A9E">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平台使用费</w:t>
      </w:r>
    </w:p>
    <w:p w14:paraId="6B4FE79E" w14:textId="77777777" w:rsidR="00051BED" w:rsidRDefault="00B14A9E">
      <w:pPr>
        <w:pStyle w:val="27"/>
        <w:numPr>
          <w:ilvl w:val="0"/>
          <w:numId w:val="11"/>
        </w:numPr>
        <w:spacing w:line="360" w:lineRule="auto"/>
        <w:ind w:left="420" w:firstLineChars="0" w:firstLine="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成交供应商须向平台服务商云采链线上采购一体化平台缴纳平台使用费，金额为成交金额的1%（四舍五入取整数），</w:t>
      </w:r>
      <w:r>
        <w:rPr>
          <w:rFonts w:asciiTheme="minorEastAsia" w:eastAsiaTheme="minorEastAsia" w:hAnsiTheme="minorEastAsia" w:cs="宋体" w:hint="eastAsia"/>
          <w:szCs w:val="21"/>
        </w:rPr>
        <w:t>不足300元收300元。</w:t>
      </w:r>
    </w:p>
    <w:p w14:paraId="73757E7C" w14:textId="77777777" w:rsidR="00051BED" w:rsidRDefault="00B14A9E">
      <w:pPr>
        <w:widowControl/>
        <w:numPr>
          <w:ilvl w:val="0"/>
          <w:numId w:val="11"/>
        </w:numPr>
        <w:autoSpaceDE w:val="0"/>
        <w:autoSpaceDN w:val="0"/>
        <w:adjustRightInd w:val="0"/>
        <w:spacing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成交供应商无正当理由放弃成交资格的必须按项目公告等相关规定缴纳相应的平台使用费。</w:t>
      </w:r>
    </w:p>
    <w:p w14:paraId="7D825ACC" w14:textId="77777777" w:rsidR="00051BED" w:rsidRDefault="00B14A9E">
      <w:pPr>
        <w:widowControl/>
        <w:numPr>
          <w:ilvl w:val="0"/>
          <w:numId w:val="11"/>
        </w:numPr>
        <w:autoSpaceDE w:val="0"/>
        <w:autoSpaceDN w:val="0"/>
        <w:adjustRightInd w:val="0"/>
        <w:spacing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如确实因不可抗力放弃成交资格的，应在不可抗力发生后三个工作日内予以通知采购代理机构并提供相关的证明；如逾期，采购代理机构不予退还平台使用费。</w:t>
      </w:r>
    </w:p>
    <w:p w14:paraId="0CE238C7" w14:textId="77777777" w:rsidR="00051BED" w:rsidRDefault="00B14A9E">
      <w:pPr>
        <w:widowControl/>
        <w:numPr>
          <w:ilvl w:val="0"/>
          <w:numId w:val="3"/>
        </w:numPr>
        <w:spacing w:line="360" w:lineRule="auto"/>
        <w:jc w:val="left"/>
        <w:rPr>
          <w:rFonts w:asciiTheme="minorEastAsia" w:hAnsiTheme="minorEastAsia" w:hint="eastAsia"/>
          <w:b/>
          <w:bCs/>
          <w:szCs w:val="21"/>
        </w:rPr>
      </w:pPr>
      <w:r>
        <w:rPr>
          <w:rFonts w:asciiTheme="minorEastAsia" w:hAnsiTheme="minorEastAsia" w:cs="宋体" w:hint="eastAsia"/>
          <w:b/>
          <w:bCs/>
          <w:szCs w:val="21"/>
        </w:rPr>
        <w:t>联系方式</w:t>
      </w:r>
    </w:p>
    <w:p w14:paraId="5DA8D6B9" w14:textId="77777777" w:rsidR="00051BED" w:rsidRDefault="00B14A9E">
      <w:pPr>
        <w:widowControl/>
        <w:spacing w:line="360" w:lineRule="auto"/>
        <w:ind w:left="420"/>
        <w:jc w:val="left"/>
        <w:rPr>
          <w:rFonts w:asciiTheme="minorEastAsia" w:hAnsiTheme="minorEastAsia" w:hint="eastAsia"/>
          <w:color w:val="000000" w:themeColor="text1"/>
          <w:szCs w:val="21"/>
        </w:rPr>
      </w:pPr>
      <w:r>
        <w:rPr>
          <w:rFonts w:asciiTheme="minorEastAsia" w:hAnsiTheme="minorEastAsia" w:cs="宋体" w:hint="eastAsia"/>
          <w:szCs w:val="21"/>
        </w:rPr>
        <w:t>扫码关注微信公众号</w:t>
      </w:r>
      <w:r>
        <w:rPr>
          <w:rFonts w:asciiTheme="minorEastAsia" w:hAnsiTheme="minorEastAsia"/>
          <w:szCs w:val="21"/>
        </w:rPr>
        <w:t>“</w:t>
      </w:r>
      <w:r>
        <w:rPr>
          <w:rFonts w:asciiTheme="minorEastAsia" w:hAnsiTheme="minorEastAsia" w:cs="宋体" w:hint="eastAsia"/>
          <w:szCs w:val="21"/>
        </w:rPr>
        <w:t>云采链互联服务平台</w:t>
      </w:r>
      <w:r>
        <w:rPr>
          <w:rFonts w:asciiTheme="minorEastAsia" w:hAnsiTheme="minorEastAsia"/>
          <w:szCs w:val="21"/>
        </w:rPr>
        <w:t>”</w:t>
      </w:r>
      <w:r>
        <w:rPr>
          <w:rFonts w:asciiTheme="minorEastAsia" w:hAnsiTheme="minorEastAsia" w:cs="宋体" w:hint="eastAsia"/>
          <w:szCs w:val="21"/>
        </w:rPr>
        <w:t>，即可在线咨询相关事项。</w:t>
      </w:r>
    </w:p>
    <w:p w14:paraId="31426C65" w14:textId="77777777" w:rsidR="00051BED" w:rsidRDefault="00B14A9E">
      <w:pPr>
        <w:pStyle w:val="afa"/>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680BFBF2" wp14:editId="2ECD6242">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C453BD3" w14:textId="77777777" w:rsidR="00051BED" w:rsidRDefault="00B14A9E">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67150563" w14:textId="77777777" w:rsidR="00051BED" w:rsidRDefault="00B14A9E">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14:paraId="2C7C8AD9" w14:textId="77777777" w:rsidR="00051BED" w:rsidRDefault="00B14A9E">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40E75F2E" w14:textId="77777777" w:rsidR="00051BED" w:rsidRDefault="00B14A9E">
      <w:pPr>
        <w:numPr>
          <w:ilvl w:val="0"/>
          <w:numId w:val="12"/>
        </w:numPr>
        <w:snapToGrid w:val="0"/>
        <w:spacing w:line="360" w:lineRule="auto"/>
        <w:ind w:left="0" w:firstLine="0"/>
        <w:jc w:val="left"/>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073B31F8"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项目内容</w:t>
      </w:r>
    </w:p>
    <w:p w14:paraId="04F8AACC" w14:textId="77777777" w:rsidR="00051BED" w:rsidRDefault="00B14A9E">
      <w:pPr>
        <w:numPr>
          <w:ilvl w:val="0"/>
          <w:numId w:val="14"/>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项目名称：</w:t>
      </w:r>
      <w:r>
        <w:rPr>
          <w:rFonts w:ascii="宋体" w:eastAsia="宋体" w:hAnsi="宋体" w:cs="宋体"/>
          <w:bCs/>
          <w:color w:val="000000"/>
          <w:kern w:val="0"/>
          <w:szCs w:val="21"/>
          <w:u w:val="single"/>
          <w:lang w:bidi="ar"/>
        </w:rPr>
        <w:t>广东省广裕集团清远滨江实业有限公司十一厂三车间听音房项目</w:t>
      </w:r>
      <w:r>
        <w:rPr>
          <w:rFonts w:ascii="宋体" w:eastAsia="宋体" w:hAnsi="宋体" w:cs="宋体" w:hint="eastAsia"/>
          <w:color w:val="000000"/>
          <w:kern w:val="0"/>
          <w:szCs w:val="21"/>
          <w:lang w:bidi="ar"/>
        </w:rPr>
        <w:t xml:space="preserve">。 </w:t>
      </w:r>
    </w:p>
    <w:p w14:paraId="52BD1452" w14:textId="77777777" w:rsidR="00051BED" w:rsidRDefault="00B14A9E">
      <w:pPr>
        <w:numPr>
          <w:ilvl w:val="0"/>
          <w:numId w:val="14"/>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最高限价：</w:t>
      </w:r>
      <w:r>
        <w:rPr>
          <w:rFonts w:ascii="宋体" w:eastAsia="宋体" w:hAnsi="宋体" w:cs="宋体"/>
          <w:bCs/>
          <w:color w:val="000000"/>
          <w:kern w:val="0"/>
          <w:szCs w:val="21"/>
          <w:u w:val="single"/>
          <w:lang w:bidi="ar"/>
        </w:rPr>
        <w:t xml:space="preserve">67931.69 </w:t>
      </w:r>
      <w:r>
        <w:rPr>
          <w:rFonts w:ascii="宋体" w:eastAsia="宋体" w:hAnsi="宋体" w:cs="宋体"/>
          <w:bCs/>
          <w:color w:val="000000"/>
          <w:kern w:val="0"/>
          <w:szCs w:val="21"/>
          <w:lang w:bidi="ar"/>
        </w:rPr>
        <w:t>元（大写人民币</w:t>
      </w:r>
      <w:r>
        <w:rPr>
          <w:rFonts w:ascii="宋体" w:eastAsia="宋体" w:hAnsi="宋体" w:cs="宋体"/>
          <w:bCs/>
          <w:color w:val="000000"/>
          <w:kern w:val="0"/>
          <w:szCs w:val="21"/>
          <w:u w:val="single"/>
          <w:lang w:bidi="ar"/>
        </w:rPr>
        <w:t>陆万柒仟玖佰叁拾壹元陆角玖分</w:t>
      </w:r>
      <w:r>
        <w:rPr>
          <w:rFonts w:ascii="宋体" w:eastAsia="宋体" w:hAnsi="宋体" w:cs="宋体"/>
          <w:bCs/>
          <w:color w:val="000000"/>
          <w:kern w:val="0"/>
          <w:szCs w:val="21"/>
          <w:lang w:bidi="ar"/>
        </w:rPr>
        <w:t>，含税）。其中不可竞争费用绿色施工安全防护措施费为人民币</w:t>
      </w:r>
      <w:r>
        <w:rPr>
          <w:rFonts w:ascii="宋体" w:eastAsia="宋体" w:hAnsi="宋体" w:cs="宋体"/>
          <w:bCs/>
          <w:color w:val="000000"/>
          <w:kern w:val="0"/>
          <w:szCs w:val="21"/>
          <w:u w:val="single"/>
          <w:lang w:bidi="ar"/>
        </w:rPr>
        <w:t>499.56</w:t>
      </w:r>
      <w:r>
        <w:rPr>
          <w:rFonts w:ascii="宋体" w:eastAsia="宋体" w:hAnsi="宋体" w:cs="宋体"/>
          <w:bCs/>
          <w:color w:val="000000"/>
          <w:kern w:val="0"/>
          <w:szCs w:val="21"/>
          <w:lang w:bidi="ar"/>
        </w:rPr>
        <w:t>元、暂列金额</w:t>
      </w:r>
      <w:r>
        <w:rPr>
          <w:rFonts w:ascii="宋体" w:eastAsia="宋体" w:hAnsi="宋体" w:cs="宋体"/>
          <w:bCs/>
          <w:color w:val="000000"/>
          <w:kern w:val="0"/>
          <w:szCs w:val="21"/>
          <w:u w:val="single"/>
          <w:lang w:bidi="ar"/>
        </w:rPr>
        <w:t>0</w:t>
      </w:r>
      <w:r>
        <w:rPr>
          <w:rFonts w:ascii="宋体" w:eastAsia="宋体" w:hAnsi="宋体" w:cs="宋体"/>
          <w:bCs/>
          <w:color w:val="000000"/>
          <w:kern w:val="0"/>
          <w:szCs w:val="21"/>
          <w:lang w:bidi="ar"/>
        </w:rPr>
        <w:t>元、暂估价</w:t>
      </w:r>
      <w:r>
        <w:rPr>
          <w:rFonts w:ascii="宋体" w:eastAsia="宋体" w:hAnsi="宋体" w:cs="宋体"/>
          <w:bCs/>
          <w:color w:val="000000"/>
          <w:kern w:val="0"/>
          <w:szCs w:val="21"/>
          <w:u w:val="single"/>
          <w:lang w:bidi="ar"/>
        </w:rPr>
        <w:t>0</w:t>
      </w:r>
      <w:r>
        <w:rPr>
          <w:rFonts w:ascii="宋体" w:eastAsia="宋体" w:hAnsi="宋体" w:cs="宋体"/>
          <w:bCs/>
          <w:color w:val="000000"/>
          <w:kern w:val="0"/>
          <w:szCs w:val="21"/>
          <w:lang w:bidi="ar"/>
        </w:rPr>
        <w:t>元。注：不得擅自改动工程量清单的不可竞争费用绿色施工安全防护措施费、暂列金额、暂估价，否则视为无效报价</w:t>
      </w:r>
      <w:r>
        <w:rPr>
          <w:rFonts w:ascii="宋体" w:eastAsia="宋体" w:hAnsi="宋体" w:cs="宋体" w:hint="eastAsia"/>
          <w:color w:val="000000"/>
          <w:kern w:val="0"/>
          <w:szCs w:val="21"/>
          <w:lang w:bidi="ar"/>
        </w:rPr>
        <w:t>。</w:t>
      </w:r>
    </w:p>
    <w:p w14:paraId="3AC1812E" w14:textId="77777777" w:rsidR="00051BED" w:rsidRDefault="00B14A9E">
      <w:pPr>
        <w:numPr>
          <w:ilvl w:val="0"/>
          <w:numId w:val="14"/>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施工地点：</w:t>
      </w:r>
      <w:r>
        <w:rPr>
          <w:rFonts w:ascii="宋体" w:eastAsia="宋体" w:hAnsi="宋体" w:cs="宋体"/>
          <w:bCs/>
          <w:color w:val="000000"/>
          <w:kern w:val="0"/>
          <w:szCs w:val="21"/>
          <w:lang w:bidi="ar"/>
        </w:rPr>
        <w:t>广东省清远市清城区横荷街道清三公路98号广东省广裕集团清远滨江实业有限公司</w:t>
      </w:r>
      <w:r>
        <w:rPr>
          <w:rFonts w:ascii="宋体" w:eastAsia="宋体" w:hAnsi="宋体" w:cs="宋体" w:hint="eastAsia"/>
          <w:color w:val="000000"/>
          <w:kern w:val="0"/>
          <w:szCs w:val="21"/>
          <w:lang w:bidi="ar"/>
        </w:rPr>
        <w:t>。</w:t>
      </w:r>
    </w:p>
    <w:p w14:paraId="2C859110"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供应商资格要求</w:t>
      </w:r>
    </w:p>
    <w:p w14:paraId="1B1AD401" w14:textId="77777777" w:rsidR="00051BED" w:rsidRDefault="00B14A9E">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供应商具备建筑装饰装修工程施工资质或建筑装修装饰工程专业承包资质。</w:t>
      </w:r>
    </w:p>
    <w:p w14:paraId="6F43DEE3" w14:textId="77777777" w:rsidR="00051BED" w:rsidRDefault="00B14A9E">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供应商须具有有效的建设行政主管部门颁发的安全生产许可证。</w:t>
      </w:r>
    </w:p>
    <w:p w14:paraId="19CA90F8" w14:textId="77777777" w:rsidR="00051BED" w:rsidRDefault="00B14A9E">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具有有效的《营业执照》、《税务登记证》、《组成机构代码证》或三证合一的《营业执照》。</w:t>
      </w:r>
    </w:p>
    <w:p w14:paraId="0B284028" w14:textId="77777777" w:rsidR="00051BED" w:rsidRDefault="00B14A9E">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项目报名时上传法定代表人证明书和参加本项目的有效授权委托书。</w:t>
      </w:r>
    </w:p>
    <w:p w14:paraId="2231EBA4" w14:textId="77777777" w:rsidR="00051BED" w:rsidRDefault="00B14A9E">
      <w:pPr>
        <w:numPr>
          <w:ilvl w:val="0"/>
          <w:numId w:val="15"/>
        </w:numPr>
        <w:tabs>
          <w:tab w:val="left" w:pos="540"/>
        </w:tabs>
        <w:snapToGrid w:val="0"/>
        <w:spacing w:line="360" w:lineRule="auto"/>
        <w:ind w:left="0" w:firstLine="0"/>
        <w:jc w:val="left"/>
        <w:textAlignment w:val="baseline"/>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本项目不接受联合体参与。</w:t>
      </w:r>
    </w:p>
    <w:p w14:paraId="7029B363"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报名时间及方式</w:t>
      </w:r>
    </w:p>
    <w:p w14:paraId="0AD3E1BE" w14:textId="77777777" w:rsidR="00051BED" w:rsidRDefault="00B14A9E">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szCs w:val="21"/>
        </w:rPr>
        <w:t>时间：</w:t>
      </w:r>
      <w:r>
        <w:rPr>
          <w:rFonts w:ascii="宋体" w:eastAsia="宋体" w:hAnsi="宋体" w:cs="宋体"/>
          <w:color w:val="000000"/>
          <w:szCs w:val="21"/>
        </w:rPr>
        <w:t>自平台公告之日起3个工作日</w:t>
      </w:r>
      <w:r>
        <w:rPr>
          <w:rFonts w:ascii="宋体" w:eastAsia="宋体" w:hAnsi="宋体" w:cs="宋体" w:hint="eastAsia"/>
          <w:color w:val="000000"/>
          <w:szCs w:val="21"/>
        </w:rPr>
        <w:t>。</w:t>
      </w:r>
    </w:p>
    <w:p w14:paraId="7D87E467" w14:textId="77777777" w:rsidR="00051BED" w:rsidRDefault="00B14A9E">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方式：请登录广东省广裕集团清远滨江实业有限公司云采链采购一体化平台注册后参与报名，获取详细采购信息，不接受现场报名。</w:t>
      </w:r>
    </w:p>
    <w:p w14:paraId="61522DF7" w14:textId="77777777" w:rsidR="00051BED" w:rsidRDefault="00B14A9E">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交易平台网址：http://z.choicelink.cn/jy-qy/</w:t>
      </w:r>
    </w:p>
    <w:p w14:paraId="28BA41F6" w14:textId="77777777" w:rsidR="00051BED" w:rsidRDefault="00B14A9E">
      <w:pPr>
        <w:numPr>
          <w:ilvl w:val="0"/>
          <w:numId w:val="16"/>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供应商对交易平台有疑问，可咨询平台提供商：</w:t>
      </w:r>
    </w:p>
    <w:p w14:paraId="0C813D0F" w14:textId="77777777" w:rsidR="00051BED" w:rsidRDefault="00B14A9E">
      <w:pPr>
        <w:tabs>
          <w:tab w:val="left" w:pos="540"/>
        </w:tabs>
        <w:snapToGrid w:val="0"/>
        <w:spacing w:line="360" w:lineRule="auto"/>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采联国际招标采购集团有限公司      联系人: 谢小姐020-87622828。</w:t>
      </w:r>
    </w:p>
    <w:p w14:paraId="55100EE3"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零散采购须知</w:t>
      </w:r>
    </w:p>
    <w:p w14:paraId="6417FB45" w14:textId="77777777" w:rsidR="00051BED" w:rsidRDefault="00B14A9E">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该项目通过零散采购选择供应商，报价最低的供应商为成交供应商。</w:t>
      </w:r>
    </w:p>
    <w:p w14:paraId="070F79FC" w14:textId="77777777" w:rsidR="00051BED" w:rsidRDefault="00B14A9E">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该项目通过广东省清远监狱云采链采购一体化平台进行零散采购，供应商必须登录该平台进行注册，注册成功后方可对项目进行报名及报价。</w:t>
      </w:r>
    </w:p>
    <w:p w14:paraId="77C76BF2" w14:textId="77777777" w:rsidR="00051BED" w:rsidRDefault="00B14A9E">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供应商根据零散采购公告要求，在满足项目需求的前提下，在规定时间内进行报价，并按</w:t>
      </w:r>
      <w:r>
        <w:rPr>
          <w:rFonts w:ascii="宋体" w:hAnsi="宋体" w:cs="宋体" w:hint="eastAsia"/>
          <w:color w:val="000000"/>
          <w:kern w:val="0"/>
          <w:lang w:bidi="ar"/>
        </w:rPr>
        <w:lastRenderedPageBreak/>
        <w:t>要求上传报价文件。</w:t>
      </w:r>
    </w:p>
    <w:p w14:paraId="388513FB" w14:textId="77777777" w:rsidR="00051BED" w:rsidRDefault="00B14A9E">
      <w:pPr>
        <w:numPr>
          <w:ilvl w:val="0"/>
          <w:numId w:val="17"/>
        </w:numPr>
        <w:tabs>
          <w:tab w:val="left" w:pos="540"/>
        </w:tabs>
        <w:snapToGrid w:val="0"/>
        <w:spacing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如出现报价最低的供应商报价不符合零散采购公告要求情形的，则顺延推选报价次低的符合要求的供应商作为成交人；若有效报价不足3家，本次零散采购失败。</w:t>
      </w:r>
    </w:p>
    <w:p w14:paraId="645C61C4" w14:textId="77777777" w:rsidR="00051BED" w:rsidRDefault="00B14A9E">
      <w:pPr>
        <w:numPr>
          <w:ilvl w:val="0"/>
          <w:numId w:val="17"/>
        </w:numPr>
        <w:tabs>
          <w:tab w:val="left" w:pos="540"/>
        </w:tabs>
        <w:snapToGrid w:val="0"/>
        <w:spacing w:line="360" w:lineRule="auto"/>
        <w:ind w:left="0" w:firstLine="0"/>
        <w:jc w:val="left"/>
        <w:textAlignment w:val="baseline"/>
        <w:rPr>
          <w:rFonts w:ascii="宋体" w:eastAsia="宋体" w:hAnsi="宋体" w:cs="宋体" w:hint="eastAsia"/>
          <w:color w:val="000000"/>
          <w:szCs w:val="21"/>
        </w:rPr>
      </w:pPr>
      <w:r>
        <w:rPr>
          <w:rFonts w:ascii="宋体" w:hAnsi="宋体" w:cs="宋体" w:hint="eastAsia"/>
          <w:color w:val="000000"/>
          <w:kern w:val="0"/>
          <w:lang w:bidi="ar"/>
        </w:rPr>
        <w:t>成交人须向平台服务商云采链线上采购一体化平台缴纳平台使用费，金额为成交金额的1%（四舍五入取整数），不足300元收300元。</w:t>
      </w:r>
    </w:p>
    <w:p w14:paraId="471F9763"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项目一览表</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21"/>
        <w:gridCol w:w="882"/>
        <w:gridCol w:w="3235"/>
        <w:gridCol w:w="2035"/>
      </w:tblGrid>
      <w:tr w:rsidR="00051BED" w14:paraId="30689E8E" w14:textId="77777777">
        <w:trPr>
          <w:trHeight w:val="696"/>
          <w:jc w:val="center"/>
        </w:trPr>
        <w:tc>
          <w:tcPr>
            <w:tcW w:w="3421" w:type="dxa"/>
            <w:tcBorders>
              <w:top w:val="single" w:sz="12" w:space="0" w:color="auto"/>
              <w:bottom w:val="single" w:sz="2" w:space="0" w:color="auto"/>
            </w:tcBorders>
            <w:shd w:val="clear" w:color="auto" w:fill="EEECE1"/>
            <w:vAlign w:val="center"/>
          </w:tcPr>
          <w:p w14:paraId="21FF7C1F" w14:textId="77777777" w:rsidR="00051BED" w:rsidRDefault="00B14A9E">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采购内容</w:t>
            </w:r>
          </w:p>
        </w:tc>
        <w:tc>
          <w:tcPr>
            <w:tcW w:w="882" w:type="dxa"/>
            <w:tcBorders>
              <w:top w:val="single" w:sz="12" w:space="0" w:color="auto"/>
              <w:bottom w:val="single" w:sz="2" w:space="0" w:color="auto"/>
            </w:tcBorders>
            <w:shd w:val="clear" w:color="auto" w:fill="EEECE1"/>
            <w:vAlign w:val="center"/>
          </w:tcPr>
          <w:p w14:paraId="61496BDB" w14:textId="77777777" w:rsidR="00051BED" w:rsidRDefault="00B14A9E">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数量</w:t>
            </w:r>
          </w:p>
        </w:tc>
        <w:tc>
          <w:tcPr>
            <w:tcW w:w="3235" w:type="dxa"/>
            <w:tcBorders>
              <w:top w:val="single" w:sz="12" w:space="0" w:color="auto"/>
              <w:bottom w:val="single" w:sz="2" w:space="0" w:color="auto"/>
            </w:tcBorders>
            <w:shd w:val="clear" w:color="auto" w:fill="EEECE1"/>
            <w:vAlign w:val="center"/>
          </w:tcPr>
          <w:p w14:paraId="58BB8C0B" w14:textId="77777777" w:rsidR="00051BED" w:rsidRDefault="00B14A9E">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工期</w:t>
            </w:r>
          </w:p>
        </w:tc>
        <w:tc>
          <w:tcPr>
            <w:tcW w:w="2035" w:type="dxa"/>
            <w:tcBorders>
              <w:top w:val="single" w:sz="12" w:space="0" w:color="auto"/>
              <w:bottom w:val="single" w:sz="2" w:space="0" w:color="auto"/>
            </w:tcBorders>
            <w:shd w:val="clear" w:color="auto" w:fill="EEECE1"/>
            <w:vAlign w:val="center"/>
          </w:tcPr>
          <w:p w14:paraId="2DF879E2" w14:textId="77777777" w:rsidR="00051BED" w:rsidRDefault="00B14A9E">
            <w:pPr>
              <w:spacing w:line="360" w:lineRule="auto"/>
              <w:jc w:val="center"/>
              <w:rPr>
                <w:rFonts w:ascii="宋体" w:eastAsia="宋体" w:hAnsi="宋体" w:cs="宋体" w:hint="eastAsia"/>
                <w:color w:val="000000" w:themeColor="text1"/>
                <w:szCs w:val="21"/>
              </w:rPr>
            </w:pPr>
            <w:r>
              <w:rPr>
                <w:rFonts w:ascii="宋体" w:eastAsia="宋体" w:hAnsi="宋体" w:cs="宋体" w:hint="eastAsia"/>
                <w:b/>
                <w:color w:val="000000" w:themeColor="text1"/>
              </w:rPr>
              <w:t>最高限价</w:t>
            </w:r>
          </w:p>
        </w:tc>
      </w:tr>
      <w:tr w:rsidR="00051BED" w14:paraId="7D60DE27" w14:textId="77777777">
        <w:trPr>
          <w:trHeight w:val="837"/>
          <w:jc w:val="center"/>
        </w:trPr>
        <w:tc>
          <w:tcPr>
            <w:tcW w:w="3421" w:type="dxa"/>
            <w:tcBorders>
              <w:top w:val="single" w:sz="2" w:space="0" w:color="auto"/>
              <w:bottom w:val="single" w:sz="2" w:space="0" w:color="auto"/>
            </w:tcBorders>
            <w:vAlign w:val="center"/>
          </w:tcPr>
          <w:p w14:paraId="3897840E" w14:textId="77777777" w:rsidR="00051BED" w:rsidRDefault="00B14A9E">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广东省广裕集团清远滨江实业有限公司十一厂三车间听音房项目</w:t>
            </w:r>
          </w:p>
        </w:tc>
        <w:tc>
          <w:tcPr>
            <w:tcW w:w="882" w:type="dxa"/>
            <w:tcBorders>
              <w:top w:val="single" w:sz="2" w:space="0" w:color="auto"/>
              <w:bottom w:val="single" w:sz="2" w:space="0" w:color="auto"/>
            </w:tcBorders>
            <w:vAlign w:val="center"/>
          </w:tcPr>
          <w:p w14:paraId="27B1D817" w14:textId="77777777" w:rsidR="00051BED" w:rsidRDefault="00B14A9E">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1项</w:t>
            </w:r>
          </w:p>
        </w:tc>
        <w:tc>
          <w:tcPr>
            <w:tcW w:w="3235" w:type="dxa"/>
            <w:tcBorders>
              <w:top w:val="single" w:sz="2" w:space="0" w:color="auto"/>
              <w:bottom w:val="single" w:sz="2" w:space="0" w:color="auto"/>
            </w:tcBorders>
            <w:vAlign w:val="center"/>
          </w:tcPr>
          <w:p w14:paraId="6CBBBD60" w14:textId="77777777" w:rsidR="00051BED" w:rsidRDefault="00B14A9E">
            <w:pPr>
              <w:spacing w:line="360" w:lineRule="auto"/>
              <w:jc w:val="center"/>
              <w:rPr>
                <w:rFonts w:ascii="宋体" w:eastAsia="宋体" w:hAnsi="宋体" w:cs="宋体" w:hint="eastAsia"/>
                <w:color w:val="000000"/>
                <w:szCs w:val="21"/>
              </w:rPr>
            </w:pPr>
            <w:r>
              <w:rPr>
                <w:rFonts w:ascii="宋体" w:eastAsia="宋体" w:hAnsi="宋体" w:cs="宋体" w:hint="eastAsia"/>
                <w:color w:val="000000"/>
                <w:szCs w:val="21"/>
                <w:u w:val="single"/>
              </w:rPr>
              <w:t xml:space="preserve"> </w:t>
            </w:r>
            <w:r>
              <w:rPr>
                <w:rFonts w:ascii="宋体" w:eastAsia="宋体" w:hAnsi="宋体" w:cs="宋体" w:hint="eastAsia"/>
                <w:bCs/>
                <w:color w:val="000000"/>
                <w:szCs w:val="21"/>
                <w:u w:val="single"/>
              </w:rPr>
              <w:t>7</w:t>
            </w:r>
            <w:r>
              <w:rPr>
                <w:rFonts w:ascii="宋体" w:eastAsia="宋体" w:hAnsi="宋体" w:cs="宋体" w:hint="eastAsia"/>
                <w:bCs/>
                <w:color w:val="000000"/>
                <w:szCs w:val="21"/>
              </w:rPr>
              <w:t>个</w:t>
            </w:r>
            <w:r>
              <w:rPr>
                <w:rFonts w:ascii="宋体" w:eastAsia="宋体" w:hAnsi="宋体" w:cs="宋体" w:hint="eastAsia"/>
                <w:color w:val="000000"/>
                <w:szCs w:val="21"/>
              </w:rPr>
              <w:t>日历天。</w:t>
            </w:r>
            <w:r>
              <w:rPr>
                <w:rFonts w:ascii="宋体" w:eastAsia="宋体" w:hAnsi="宋体" w:cs="宋体"/>
                <w:bCs/>
                <w:color w:val="000000"/>
                <w:szCs w:val="21"/>
              </w:rPr>
              <w:t>开工日期自监理发出开工令或</w:t>
            </w:r>
            <w:r>
              <w:rPr>
                <w:rFonts w:ascii="宋体" w:eastAsia="宋体" w:hAnsi="宋体" w:cs="宋体" w:hint="eastAsia"/>
                <w:bCs/>
                <w:color w:val="000000"/>
                <w:szCs w:val="21"/>
              </w:rPr>
              <w:t>采购人</w:t>
            </w:r>
            <w:r>
              <w:rPr>
                <w:rFonts w:ascii="宋体" w:eastAsia="宋体" w:hAnsi="宋体" w:cs="宋体"/>
                <w:bCs/>
                <w:color w:val="000000"/>
                <w:szCs w:val="21"/>
              </w:rPr>
              <w:t>通知之日起算</w:t>
            </w:r>
          </w:p>
        </w:tc>
        <w:tc>
          <w:tcPr>
            <w:tcW w:w="2035" w:type="dxa"/>
            <w:tcBorders>
              <w:top w:val="single" w:sz="2" w:space="0" w:color="auto"/>
              <w:bottom w:val="single" w:sz="2" w:space="0" w:color="auto"/>
            </w:tcBorders>
            <w:vAlign w:val="center"/>
          </w:tcPr>
          <w:p w14:paraId="795CEF9A" w14:textId="77777777" w:rsidR="00051BED" w:rsidRDefault="00B14A9E">
            <w:pPr>
              <w:pStyle w:val="a4"/>
              <w:rPr>
                <w:rFonts w:ascii="宋体" w:hAnsi="宋体" w:cs="宋体" w:hint="eastAsia"/>
                <w:color w:val="000000"/>
                <w:kern w:val="0"/>
                <w:szCs w:val="21"/>
                <w:lang w:bidi="ar"/>
              </w:rPr>
            </w:pPr>
            <w:r>
              <w:rPr>
                <w:rFonts w:ascii="宋体" w:hAnsi="宋体" w:cs="宋体" w:hint="eastAsia"/>
                <w:color w:val="000000" w:themeColor="text1"/>
                <w:szCs w:val="21"/>
              </w:rPr>
              <w:t>人民币</w:t>
            </w:r>
            <w:r>
              <w:rPr>
                <w:rFonts w:ascii="宋体" w:hAnsi="宋体" w:cs="宋体"/>
                <w:bCs/>
                <w:color w:val="000000"/>
                <w:kern w:val="0"/>
                <w:szCs w:val="21"/>
                <w:lang w:bidi="ar"/>
              </w:rPr>
              <w:t>67931.69</w:t>
            </w:r>
            <w:r>
              <w:rPr>
                <w:rFonts w:ascii="宋体" w:hAnsi="宋体" w:cs="宋体" w:hint="eastAsia"/>
                <w:color w:val="000000" w:themeColor="text1"/>
                <w:szCs w:val="21"/>
              </w:rPr>
              <w:t>元，</w:t>
            </w:r>
            <w:r>
              <w:rPr>
                <w:rFonts w:ascii="宋体" w:hAnsi="宋体" w:cs="宋体"/>
                <w:bCs/>
                <w:color w:val="000000"/>
                <w:kern w:val="0"/>
                <w:szCs w:val="21"/>
                <w:lang w:bidi="ar"/>
              </w:rPr>
              <w:t>其中不可竞争费用绿色施工安全防护措施费为人民币</w:t>
            </w:r>
            <w:r>
              <w:rPr>
                <w:rFonts w:ascii="宋体" w:hAnsi="宋体" w:cs="宋体"/>
                <w:bCs/>
                <w:color w:val="000000"/>
                <w:kern w:val="0"/>
                <w:szCs w:val="21"/>
                <w:u w:val="single"/>
                <w:lang w:bidi="ar"/>
              </w:rPr>
              <w:t>499.56</w:t>
            </w:r>
            <w:r>
              <w:rPr>
                <w:rFonts w:ascii="宋体" w:hAnsi="宋体" w:cs="宋体"/>
                <w:bCs/>
                <w:color w:val="000000"/>
                <w:kern w:val="0"/>
                <w:szCs w:val="21"/>
                <w:lang w:bidi="ar"/>
              </w:rPr>
              <w:t>元、暂列金额</w:t>
            </w:r>
            <w:r>
              <w:rPr>
                <w:rFonts w:ascii="宋体" w:hAnsi="宋体" w:cs="宋体"/>
                <w:bCs/>
                <w:color w:val="000000"/>
                <w:kern w:val="0"/>
                <w:szCs w:val="21"/>
                <w:u w:val="single"/>
                <w:lang w:bidi="ar"/>
              </w:rPr>
              <w:t>0</w:t>
            </w:r>
            <w:r>
              <w:rPr>
                <w:rFonts w:ascii="宋体" w:hAnsi="宋体" w:cs="宋体"/>
                <w:bCs/>
                <w:color w:val="000000"/>
                <w:kern w:val="0"/>
                <w:szCs w:val="21"/>
                <w:lang w:bidi="ar"/>
              </w:rPr>
              <w:t>元、暂估价</w:t>
            </w:r>
            <w:r>
              <w:rPr>
                <w:rFonts w:ascii="宋体" w:hAnsi="宋体" w:cs="宋体"/>
                <w:bCs/>
                <w:color w:val="000000"/>
                <w:kern w:val="0"/>
                <w:szCs w:val="21"/>
                <w:u w:val="single"/>
                <w:lang w:bidi="ar"/>
              </w:rPr>
              <w:t>0</w:t>
            </w:r>
            <w:r>
              <w:rPr>
                <w:rFonts w:ascii="宋体" w:hAnsi="宋体" w:cs="宋体"/>
                <w:bCs/>
                <w:color w:val="000000"/>
                <w:kern w:val="0"/>
                <w:szCs w:val="21"/>
                <w:lang w:bidi="ar"/>
              </w:rPr>
              <w:t>元</w:t>
            </w:r>
          </w:p>
        </w:tc>
      </w:tr>
    </w:tbl>
    <w:p w14:paraId="08377E13"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b/>
          <w:bCs/>
          <w:sz w:val="21"/>
        </w:rPr>
        <w:t>采购内容</w:t>
      </w:r>
    </w:p>
    <w:p w14:paraId="53EC54C6" w14:textId="77777777" w:rsidR="00051BED" w:rsidRDefault="00B14A9E">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b/>
          <w:bCs/>
          <w:color w:val="000000"/>
          <w:szCs w:val="21"/>
        </w:rPr>
        <w:t>承包内容及工程量</w:t>
      </w:r>
    </w:p>
    <w:p w14:paraId="2C7D20C6" w14:textId="77777777" w:rsidR="00051BED" w:rsidRDefault="00B14A9E">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十一厂三车间新增工程</w:t>
      </w:r>
    </w:p>
    <w:p w14:paraId="575F1489" w14:textId="77777777" w:rsidR="00051BED" w:rsidRDefault="00B14A9E">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1、新做玻璃听音房。</w:t>
      </w:r>
    </w:p>
    <w:p w14:paraId="75A3A5FB" w14:textId="77777777" w:rsidR="00051BED" w:rsidRDefault="00B14A9E">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2、新增12张工作台。</w:t>
      </w:r>
    </w:p>
    <w:p w14:paraId="222382B3" w14:textId="77777777" w:rsidR="00051BED" w:rsidRDefault="00B14A9E">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3、新增立柜式空调。</w:t>
      </w:r>
    </w:p>
    <w:p w14:paraId="4759D1E3" w14:textId="77777777" w:rsidR="00051BED" w:rsidRDefault="00B14A9E">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4、新增12台排气扇。</w:t>
      </w:r>
    </w:p>
    <w:p w14:paraId="5BD5C888" w14:textId="77777777" w:rsidR="00051BED" w:rsidRDefault="00B14A9E">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5、新增照明灯具。</w:t>
      </w:r>
    </w:p>
    <w:p w14:paraId="337AE5CB" w14:textId="77777777" w:rsidR="00051BED" w:rsidRDefault="00B14A9E">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具体以工程量清单为准。</w:t>
      </w:r>
    </w:p>
    <w:p w14:paraId="0CCE752A"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施工要求</w:t>
      </w:r>
    </w:p>
    <w:p w14:paraId="67718C9E" w14:textId="77777777" w:rsidR="00051BED" w:rsidRDefault="00B14A9E">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（一）工期及人员要求</w:t>
      </w:r>
    </w:p>
    <w:p w14:paraId="0A2C8ABA" w14:textId="77777777" w:rsidR="00051BED" w:rsidRDefault="00B14A9E">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1.</w:t>
      </w:r>
      <w:r>
        <w:rPr>
          <w:rFonts w:ascii="宋体" w:eastAsia="宋体" w:hAnsi="宋体" w:cs="宋体"/>
          <w:bCs/>
          <w:color w:val="000000"/>
          <w:szCs w:val="21"/>
        </w:rPr>
        <w:t>工程合同工期：</w:t>
      </w:r>
      <w:r>
        <w:rPr>
          <w:rFonts w:ascii="宋体" w:eastAsia="宋体" w:hAnsi="宋体" w:cs="宋体" w:hint="eastAsia"/>
          <w:bCs/>
          <w:color w:val="000000"/>
          <w:szCs w:val="21"/>
        </w:rPr>
        <w:t>7</w:t>
      </w:r>
      <w:r>
        <w:rPr>
          <w:rFonts w:ascii="宋体" w:eastAsia="宋体" w:hAnsi="宋体" w:cs="宋体"/>
          <w:bCs/>
          <w:color w:val="000000"/>
          <w:szCs w:val="21"/>
        </w:rPr>
        <w:t>个日历天。开工日期自监理发出开工令或</w:t>
      </w:r>
      <w:r>
        <w:rPr>
          <w:rFonts w:ascii="宋体" w:eastAsia="宋体" w:hAnsi="宋体" w:cs="宋体" w:hint="eastAsia"/>
          <w:bCs/>
          <w:color w:val="000000"/>
          <w:szCs w:val="21"/>
        </w:rPr>
        <w:t>采购人</w:t>
      </w:r>
      <w:r>
        <w:rPr>
          <w:rFonts w:ascii="宋体" w:eastAsia="宋体" w:hAnsi="宋体" w:cs="宋体"/>
          <w:bCs/>
          <w:color w:val="000000"/>
          <w:szCs w:val="21"/>
        </w:rPr>
        <w:t>通知之日起算</w:t>
      </w:r>
      <w:r>
        <w:rPr>
          <w:rFonts w:ascii="宋体" w:eastAsia="宋体" w:hAnsi="宋体" w:cs="宋体" w:hint="eastAsia"/>
          <w:color w:val="000000"/>
          <w:szCs w:val="21"/>
        </w:rPr>
        <w:t>。</w:t>
      </w:r>
    </w:p>
    <w:p w14:paraId="69D2C8AD" w14:textId="77777777" w:rsidR="00051BED" w:rsidRDefault="00B14A9E">
      <w:pPr>
        <w:widowControl/>
        <w:shd w:val="clear" w:color="auto" w:fill="FFFFFF"/>
        <w:spacing w:line="360" w:lineRule="auto"/>
        <w:jc w:val="left"/>
        <w:rPr>
          <w:rFonts w:ascii="宋体" w:eastAsia="宋体" w:hAnsi="宋体" w:cs="宋体" w:hint="eastAsia"/>
          <w:color w:val="000000"/>
          <w:szCs w:val="21"/>
        </w:rPr>
      </w:pPr>
      <w:r>
        <w:rPr>
          <w:rFonts w:ascii="宋体" w:eastAsia="宋体" w:hAnsi="宋体" w:cs="宋体" w:hint="eastAsia"/>
          <w:color w:val="000000"/>
          <w:szCs w:val="21"/>
        </w:rPr>
        <w:t>2.人员要求：</w:t>
      </w:r>
    </w:p>
    <w:p w14:paraId="56697D26" w14:textId="77777777" w:rsidR="00051BED" w:rsidRDefault="00B14A9E">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bCs/>
          <w:color w:val="000000"/>
          <w:szCs w:val="21"/>
        </w:rPr>
        <w:t>（1）</w:t>
      </w:r>
      <w:r>
        <w:rPr>
          <w:rFonts w:ascii="宋体" w:eastAsia="宋体" w:hAnsi="宋体" w:cs="宋体" w:hint="eastAsia"/>
          <w:bCs/>
          <w:color w:val="000000"/>
          <w:szCs w:val="21"/>
        </w:rPr>
        <w:t>供应商</w:t>
      </w:r>
      <w:r>
        <w:rPr>
          <w:rFonts w:ascii="宋体" w:eastAsia="宋体" w:hAnsi="宋体" w:cs="宋体"/>
          <w:bCs/>
          <w:color w:val="000000"/>
          <w:szCs w:val="21"/>
        </w:rPr>
        <w:t>必须建立以项目负责人为首的现场管理机构，</w:t>
      </w:r>
      <w:r>
        <w:rPr>
          <w:rFonts w:ascii="宋体" w:eastAsia="宋体" w:hAnsi="宋体" w:cs="宋体" w:hint="eastAsia"/>
          <w:bCs/>
          <w:color w:val="000000"/>
          <w:szCs w:val="21"/>
        </w:rPr>
        <w:t>供应商</w:t>
      </w:r>
      <w:r>
        <w:rPr>
          <w:rFonts w:ascii="宋体" w:eastAsia="宋体" w:hAnsi="宋体" w:cs="宋体"/>
          <w:bCs/>
          <w:color w:val="000000"/>
          <w:szCs w:val="21"/>
        </w:rPr>
        <w:t>的项目负责人、项目技术负责人和安全员等必须常驻工地。必须保证项目负责人及其主要管理人员和技术人员能及时地、始终地参与本工程的施工管理，未经采购人同意，不得随意更换；签订合同后，</w:t>
      </w:r>
      <w:r>
        <w:rPr>
          <w:rFonts w:ascii="宋体" w:eastAsia="宋体" w:hAnsi="宋体" w:cs="宋体" w:hint="eastAsia"/>
          <w:bCs/>
          <w:color w:val="000000"/>
          <w:szCs w:val="21"/>
        </w:rPr>
        <w:t>供应商</w:t>
      </w:r>
      <w:r>
        <w:rPr>
          <w:rFonts w:ascii="宋体" w:eastAsia="宋体" w:hAnsi="宋体" w:cs="宋体"/>
          <w:bCs/>
          <w:color w:val="000000"/>
          <w:szCs w:val="21"/>
        </w:rPr>
        <w:t>须向采购人提交项目负责人、技术负责人、安全员、施工员及其他主要管理人员和技术人员</w:t>
      </w:r>
      <w:r>
        <w:rPr>
          <w:rFonts w:ascii="宋体" w:eastAsia="宋体" w:hAnsi="宋体" w:cs="宋体"/>
          <w:bCs/>
          <w:color w:val="000000"/>
          <w:szCs w:val="21"/>
        </w:rPr>
        <w:lastRenderedPageBreak/>
        <w:t>（包括但不限于资料员、材料员、预算员及专业技术负责人等）等所有工作人员名单及相关资料</w:t>
      </w:r>
      <w:r>
        <w:rPr>
          <w:rFonts w:ascii="宋体" w:eastAsia="宋体" w:hAnsi="宋体" w:cs="宋体" w:hint="eastAsia"/>
          <w:color w:val="000000"/>
          <w:szCs w:val="21"/>
        </w:rPr>
        <w:t>。</w:t>
      </w:r>
    </w:p>
    <w:p w14:paraId="27F2EEA7" w14:textId="77777777" w:rsidR="00051BED" w:rsidRDefault="00B14A9E">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bCs/>
          <w:color w:val="000000"/>
          <w:szCs w:val="21"/>
        </w:rPr>
        <w:t>（2）</w:t>
      </w:r>
      <w:r>
        <w:rPr>
          <w:rFonts w:ascii="宋体" w:eastAsia="宋体" w:hAnsi="宋体" w:cs="宋体" w:hint="eastAsia"/>
          <w:bCs/>
          <w:color w:val="000000"/>
          <w:szCs w:val="21"/>
        </w:rPr>
        <w:t>供应商</w:t>
      </w:r>
      <w:r>
        <w:rPr>
          <w:rFonts w:ascii="宋体" w:eastAsia="宋体" w:hAnsi="宋体" w:cs="宋体"/>
          <w:bCs/>
          <w:color w:val="000000"/>
          <w:szCs w:val="21"/>
        </w:rPr>
        <w:t>须严格执行《广东省工资支付条例》、《广东省人民代表大会常委委员关于修改&lt;广东省工资支付条例&gt;的决定》、《广东省建设领域工人工资支付分账管理暂行办法》、《广东省人民政府办公厅关于全面治理拖欠异地务工人员工资问题的实施意见》等国家和省市有关法律法规、规定和意见，加强劳务工管理。</w:t>
      </w:r>
    </w:p>
    <w:p w14:paraId="2DBA39F6" w14:textId="77777777" w:rsidR="00051BED" w:rsidRDefault="00B14A9E">
      <w:pPr>
        <w:widowControl/>
        <w:shd w:val="clear" w:color="auto" w:fill="FFFFFF"/>
        <w:spacing w:line="360" w:lineRule="auto"/>
        <w:jc w:val="left"/>
        <w:rPr>
          <w:rFonts w:ascii="宋体" w:eastAsia="宋体" w:hAnsi="宋体" w:cs="宋体" w:hint="eastAsia"/>
          <w:bCs/>
          <w:color w:val="000000"/>
          <w:szCs w:val="21"/>
        </w:rPr>
      </w:pPr>
      <w:r>
        <w:rPr>
          <w:rFonts w:ascii="宋体" w:eastAsia="宋体" w:hAnsi="宋体" w:cs="宋体"/>
          <w:bCs/>
          <w:color w:val="000000"/>
          <w:szCs w:val="21"/>
        </w:rPr>
        <w:t>（3）该项目部分涉及电工作业、高处作业，</w:t>
      </w:r>
      <w:r>
        <w:rPr>
          <w:rFonts w:ascii="宋体" w:eastAsia="宋体" w:hAnsi="宋体" w:cs="宋体" w:hint="eastAsia"/>
          <w:bCs/>
          <w:color w:val="000000"/>
          <w:szCs w:val="21"/>
        </w:rPr>
        <w:t>供应商</w:t>
      </w:r>
      <w:r>
        <w:rPr>
          <w:rFonts w:ascii="宋体" w:eastAsia="宋体" w:hAnsi="宋体" w:cs="宋体"/>
          <w:bCs/>
          <w:color w:val="000000"/>
          <w:szCs w:val="21"/>
        </w:rPr>
        <w:t>应提供工作人员电工作业、高空作业相关资格证及操作证及与该公司签订的劳动合同，并购买意外保险，如因操作人员发生意外，由</w:t>
      </w:r>
      <w:r>
        <w:rPr>
          <w:rFonts w:ascii="宋体" w:eastAsia="宋体" w:hAnsi="宋体" w:cs="宋体" w:hint="eastAsia"/>
          <w:bCs/>
          <w:color w:val="000000"/>
          <w:szCs w:val="21"/>
        </w:rPr>
        <w:t>供应商</w:t>
      </w:r>
      <w:r>
        <w:rPr>
          <w:rFonts w:ascii="宋体" w:eastAsia="宋体" w:hAnsi="宋体" w:cs="宋体"/>
          <w:bCs/>
          <w:color w:val="000000"/>
          <w:szCs w:val="21"/>
        </w:rPr>
        <w:t>负责。（</w:t>
      </w:r>
      <w:r>
        <w:rPr>
          <w:rFonts w:ascii="宋体" w:eastAsia="宋体" w:hAnsi="宋体" w:cs="宋体" w:hint="eastAsia"/>
          <w:bCs/>
          <w:color w:val="000000"/>
          <w:szCs w:val="21"/>
        </w:rPr>
        <w:t>与采购人</w:t>
      </w:r>
      <w:r>
        <w:rPr>
          <w:rFonts w:ascii="宋体" w:eastAsia="宋体" w:hAnsi="宋体" w:cs="宋体"/>
          <w:bCs/>
          <w:color w:val="000000"/>
          <w:szCs w:val="21"/>
        </w:rPr>
        <w:t>签订合同</w:t>
      </w:r>
      <w:r>
        <w:rPr>
          <w:rFonts w:ascii="宋体" w:eastAsia="宋体" w:hAnsi="宋体" w:cs="宋体" w:hint="eastAsia"/>
          <w:bCs/>
          <w:color w:val="000000"/>
          <w:szCs w:val="21"/>
        </w:rPr>
        <w:t>前</w:t>
      </w:r>
      <w:r>
        <w:rPr>
          <w:rFonts w:ascii="宋体" w:eastAsia="宋体" w:hAnsi="宋体" w:cs="宋体"/>
          <w:bCs/>
          <w:color w:val="000000"/>
          <w:szCs w:val="21"/>
        </w:rPr>
        <w:t>请提供：1.工作人员的电工作业证；2.工作人员的高处作业证；3.对应工作人员的劳动合同；4.对应工作人员意外保险购买记录）。</w:t>
      </w:r>
    </w:p>
    <w:p w14:paraId="5C4E5C2C" w14:textId="77777777" w:rsidR="00051BED" w:rsidRDefault="00B14A9E">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（二）</w:t>
      </w:r>
      <w:r>
        <w:rPr>
          <w:rFonts w:ascii="宋体" w:eastAsia="宋体" w:hAnsi="宋体" w:cs="宋体"/>
          <w:b/>
          <w:bCs/>
          <w:color w:val="000000"/>
          <w:szCs w:val="21"/>
        </w:rPr>
        <w:t>工程质量控制及技术要求</w:t>
      </w:r>
    </w:p>
    <w:p w14:paraId="4532DA9A" w14:textId="77777777" w:rsidR="00051BED" w:rsidRDefault="00B14A9E">
      <w:pPr>
        <w:widowControl/>
        <w:shd w:val="clear" w:color="auto" w:fill="FFFFFF"/>
        <w:spacing w:line="360" w:lineRule="auto"/>
        <w:ind w:firstLineChars="200" w:firstLine="420"/>
        <w:jc w:val="left"/>
        <w:rPr>
          <w:rFonts w:ascii="宋体" w:eastAsia="宋体" w:hAnsi="宋体" w:cs="宋体" w:hint="eastAsia"/>
          <w:bCs/>
          <w:color w:val="000000"/>
          <w:szCs w:val="21"/>
        </w:rPr>
      </w:pPr>
      <w:r>
        <w:rPr>
          <w:rFonts w:ascii="宋体" w:eastAsia="宋体" w:hAnsi="宋体" w:cs="宋体"/>
          <w:bCs/>
          <w:color w:val="000000"/>
          <w:szCs w:val="21"/>
        </w:rPr>
        <w:t>本工程要求严格按照国家有关施工及验收规范、技术标准进行施工，符合国家颁发的有关质量验评标准，工程质量合格。</w:t>
      </w:r>
      <w:r>
        <w:rPr>
          <w:rFonts w:ascii="宋体" w:eastAsia="宋体" w:hAnsi="宋体" w:cs="宋体" w:hint="eastAsia"/>
          <w:bCs/>
          <w:color w:val="000000"/>
          <w:szCs w:val="21"/>
        </w:rPr>
        <w:t>供应商</w:t>
      </w:r>
      <w:r>
        <w:rPr>
          <w:rFonts w:ascii="宋体" w:eastAsia="宋体" w:hAnsi="宋体" w:cs="宋体"/>
          <w:bCs/>
          <w:color w:val="000000"/>
          <w:szCs w:val="21"/>
        </w:rPr>
        <w:t>在施工中如果工程质量不符合设计要求和有关规定，采购人要求停工和返工时，</w:t>
      </w:r>
      <w:r>
        <w:rPr>
          <w:rFonts w:ascii="宋体" w:eastAsia="宋体" w:hAnsi="宋体" w:cs="宋体" w:hint="eastAsia"/>
          <w:bCs/>
          <w:color w:val="000000"/>
          <w:szCs w:val="21"/>
        </w:rPr>
        <w:t>供应商</w:t>
      </w:r>
      <w:r>
        <w:rPr>
          <w:rFonts w:ascii="宋体" w:eastAsia="宋体" w:hAnsi="宋体" w:cs="宋体"/>
          <w:bCs/>
          <w:color w:val="000000"/>
          <w:szCs w:val="21"/>
        </w:rPr>
        <w:t>必须执行，并承担由此产生的各种费用，工期不予顺延。</w:t>
      </w:r>
    </w:p>
    <w:p w14:paraId="4AF91EE3" w14:textId="77777777" w:rsidR="00051BED" w:rsidRDefault="00B14A9E">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（三）</w:t>
      </w:r>
      <w:r>
        <w:rPr>
          <w:rFonts w:ascii="宋体" w:eastAsia="宋体" w:hAnsi="宋体" w:cs="宋体"/>
          <w:b/>
          <w:bCs/>
          <w:color w:val="000000"/>
          <w:szCs w:val="21"/>
        </w:rPr>
        <w:t>使用材料要求</w:t>
      </w:r>
    </w:p>
    <w:p w14:paraId="5222B53E" w14:textId="77777777" w:rsidR="00051BED" w:rsidRDefault="00B14A9E">
      <w:pPr>
        <w:widowControl/>
        <w:shd w:val="clear" w:color="auto" w:fill="FFFFFF"/>
        <w:spacing w:line="360" w:lineRule="auto"/>
        <w:ind w:firstLineChars="200" w:firstLine="420"/>
        <w:jc w:val="left"/>
        <w:rPr>
          <w:rFonts w:ascii="宋体" w:eastAsia="宋体" w:hAnsi="宋体" w:cs="宋体" w:hint="eastAsia"/>
          <w:bCs/>
          <w:color w:val="000000"/>
          <w:szCs w:val="21"/>
        </w:rPr>
      </w:pPr>
      <w:r>
        <w:rPr>
          <w:rFonts w:ascii="宋体" w:eastAsia="宋体" w:hAnsi="宋体" w:cs="宋体"/>
          <w:bCs/>
          <w:color w:val="000000"/>
          <w:szCs w:val="21"/>
        </w:rPr>
        <w:t>本工程使用的由</w:t>
      </w:r>
      <w:r>
        <w:rPr>
          <w:rFonts w:ascii="宋体" w:eastAsia="宋体" w:hAnsi="宋体" w:cs="宋体" w:hint="eastAsia"/>
          <w:bCs/>
          <w:color w:val="000000"/>
          <w:szCs w:val="21"/>
        </w:rPr>
        <w:t>供应商</w:t>
      </w:r>
      <w:r>
        <w:rPr>
          <w:rFonts w:ascii="宋体" w:eastAsia="宋体" w:hAnsi="宋体" w:cs="宋体"/>
          <w:bCs/>
          <w:color w:val="000000"/>
          <w:szCs w:val="21"/>
        </w:rPr>
        <w:t>采购的主要材料（包括安装工程使用的主要材料、设备）应具有出厂合格证明，符合国家相应的质量标准。</w:t>
      </w:r>
    </w:p>
    <w:p w14:paraId="188FF001" w14:textId="77777777" w:rsidR="00051BED" w:rsidRDefault="00B14A9E">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（四）</w:t>
      </w:r>
      <w:r>
        <w:rPr>
          <w:rFonts w:ascii="宋体" w:eastAsia="宋体" w:hAnsi="宋体" w:cs="宋体"/>
          <w:b/>
          <w:bCs/>
          <w:color w:val="000000"/>
          <w:szCs w:val="21"/>
        </w:rPr>
        <w:t>施工条件</w:t>
      </w:r>
    </w:p>
    <w:p w14:paraId="64F72017" w14:textId="77777777" w:rsidR="00051BED" w:rsidRDefault="00B14A9E">
      <w:pPr>
        <w:pStyle w:val="afa"/>
        <w:spacing w:line="360" w:lineRule="auto"/>
        <w:ind w:firstLineChars="0" w:firstLine="0"/>
        <w:jc w:val="left"/>
        <w:rPr>
          <w:rFonts w:ascii="宋体" w:eastAsia="宋体" w:hAnsi="宋体" w:cs="宋体" w:hint="eastAsia"/>
          <w:bCs/>
          <w:color w:val="000000"/>
          <w:szCs w:val="21"/>
        </w:rPr>
      </w:pPr>
      <w:r>
        <w:rPr>
          <w:rFonts w:ascii="宋体" w:eastAsia="宋体" w:hAnsi="宋体" w:cs="宋体"/>
          <w:bCs/>
          <w:color w:val="000000"/>
          <w:szCs w:val="21"/>
        </w:rPr>
        <w:t>1.本工程施工用水、用电由采购人提供驳接点，要求</w:t>
      </w:r>
      <w:r>
        <w:rPr>
          <w:rFonts w:ascii="宋体" w:eastAsia="宋体" w:hAnsi="宋体" w:cs="宋体" w:hint="eastAsia"/>
          <w:bCs/>
          <w:color w:val="000000"/>
          <w:szCs w:val="21"/>
        </w:rPr>
        <w:t>供应商</w:t>
      </w:r>
      <w:r>
        <w:rPr>
          <w:rFonts w:ascii="宋体" w:eastAsia="宋体" w:hAnsi="宋体" w:cs="宋体"/>
          <w:bCs/>
          <w:color w:val="000000"/>
          <w:szCs w:val="21"/>
        </w:rPr>
        <w:t>自行解决施工用水、用电的管线布置。</w:t>
      </w:r>
    </w:p>
    <w:p w14:paraId="7797085D" w14:textId="77777777" w:rsidR="00051BED" w:rsidRDefault="00B14A9E">
      <w:pPr>
        <w:pStyle w:val="afa"/>
        <w:spacing w:line="360" w:lineRule="auto"/>
        <w:ind w:firstLineChars="0" w:firstLine="0"/>
        <w:jc w:val="left"/>
        <w:rPr>
          <w:rFonts w:ascii="宋体" w:eastAsia="宋体" w:hAnsi="宋体" w:cs="宋体" w:hint="eastAsia"/>
          <w:bCs/>
          <w:color w:val="000000"/>
          <w:szCs w:val="21"/>
        </w:rPr>
      </w:pPr>
      <w:r>
        <w:rPr>
          <w:rFonts w:ascii="宋体" w:eastAsia="宋体" w:hAnsi="宋体" w:cs="宋体"/>
          <w:bCs/>
          <w:color w:val="000000"/>
          <w:szCs w:val="21"/>
        </w:rPr>
        <w:t>2.施工期间</w:t>
      </w:r>
      <w:r>
        <w:rPr>
          <w:rFonts w:ascii="宋体" w:eastAsia="宋体" w:hAnsi="宋体" w:cs="宋体" w:hint="eastAsia"/>
          <w:bCs/>
          <w:color w:val="000000"/>
          <w:szCs w:val="21"/>
        </w:rPr>
        <w:t>供应商</w:t>
      </w:r>
      <w:r>
        <w:rPr>
          <w:rFonts w:ascii="宋体" w:eastAsia="宋体" w:hAnsi="宋体" w:cs="宋体"/>
          <w:bCs/>
          <w:color w:val="000000"/>
          <w:szCs w:val="21"/>
        </w:rPr>
        <w:t>必须保证场地和通道的清洁卫生，搬离室外的建筑垃圾必须做到当日清运，所有妨碍施工物品需采取保护措施，施工完成后恢复原貌。</w:t>
      </w:r>
    </w:p>
    <w:p w14:paraId="7828DB35" w14:textId="77777777" w:rsidR="00051BED" w:rsidRDefault="00B14A9E">
      <w:pPr>
        <w:pStyle w:val="afa"/>
        <w:spacing w:line="360" w:lineRule="auto"/>
        <w:ind w:firstLineChars="0" w:firstLine="0"/>
        <w:jc w:val="left"/>
        <w:rPr>
          <w:rFonts w:ascii="宋体" w:eastAsia="宋体" w:hAnsi="宋体" w:cs="宋体" w:hint="eastAsia"/>
          <w:bCs/>
          <w:color w:val="000000"/>
          <w:szCs w:val="21"/>
        </w:rPr>
      </w:pPr>
      <w:r>
        <w:rPr>
          <w:rFonts w:ascii="宋体" w:eastAsia="宋体" w:hAnsi="宋体" w:cs="宋体"/>
          <w:bCs/>
          <w:color w:val="000000"/>
          <w:szCs w:val="21"/>
        </w:rPr>
        <w:t>3.</w:t>
      </w:r>
      <w:r>
        <w:rPr>
          <w:rFonts w:ascii="宋体" w:eastAsia="宋体" w:hAnsi="宋体" w:cs="宋体" w:hint="eastAsia"/>
          <w:bCs/>
          <w:color w:val="000000"/>
          <w:szCs w:val="21"/>
        </w:rPr>
        <w:t>供应商</w:t>
      </w:r>
      <w:r>
        <w:rPr>
          <w:rFonts w:ascii="宋体" w:eastAsia="宋体" w:hAnsi="宋体" w:cs="宋体"/>
          <w:bCs/>
          <w:color w:val="000000"/>
          <w:szCs w:val="21"/>
        </w:rPr>
        <w:t>要保证施工现场内文明整洁和施工安全问题，施工时间及人员管理必须服从采购人统一要求。</w:t>
      </w:r>
    </w:p>
    <w:p w14:paraId="526E712C" w14:textId="77777777" w:rsidR="00051BED" w:rsidRDefault="00B14A9E">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（五）</w:t>
      </w:r>
      <w:r>
        <w:rPr>
          <w:rFonts w:ascii="宋体" w:eastAsia="宋体" w:hAnsi="宋体" w:cs="宋体"/>
          <w:b/>
          <w:bCs/>
          <w:color w:val="000000"/>
          <w:szCs w:val="21"/>
        </w:rPr>
        <w:t>监狱管理要求</w:t>
      </w:r>
    </w:p>
    <w:p w14:paraId="71F874A1" w14:textId="77777777" w:rsidR="00051BED" w:rsidRDefault="00B14A9E">
      <w:pPr>
        <w:pStyle w:val="afa"/>
        <w:spacing w:line="360" w:lineRule="auto"/>
        <w:jc w:val="left"/>
        <w:rPr>
          <w:rFonts w:ascii="宋体" w:eastAsia="宋体" w:hAnsi="宋体" w:cs="宋体" w:hint="eastAsia"/>
          <w:bCs/>
          <w:color w:val="000000"/>
          <w:szCs w:val="21"/>
        </w:rPr>
      </w:pPr>
      <w:r>
        <w:rPr>
          <w:rFonts w:ascii="宋体" w:eastAsia="宋体" w:hAnsi="宋体" w:cs="宋体" w:hint="eastAsia"/>
          <w:bCs/>
          <w:color w:val="000000"/>
          <w:szCs w:val="21"/>
        </w:rPr>
        <w:t>供应商</w:t>
      </w:r>
      <w:r>
        <w:rPr>
          <w:rFonts w:ascii="宋体" w:eastAsia="宋体" w:hAnsi="宋体" w:cs="宋体"/>
          <w:bCs/>
          <w:color w:val="000000"/>
          <w:szCs w:val="21"/>
        </w:rPr>
        <w:t>的施工人员必须严格遵守监狱保密及相关管理规定，如发现</w:t>
      </w:r>
      <w:r>
        <w:rPr>
          <w:rFonts w:ascii="宋体" w:eastAsia="宋体" w:hAnsi="宋体" w:cs="宋体" w:hint="eastAsia"/>
          <w:bCs/>
          <w:color w:val="000000"/>
          <w:szCs w:val="21"/>
        </w:rPr>
        <w:t>供应商</w:t>
      </w:r>
      <w:r>
        <w:rPr>
          <w:rFonts w:ascii="宋体" w:eastAsia="宋体" w:hAnsi="宋体" w:cs="宋体"/>
          <w:bCs/>
          <w:color w:val="000000"/>
          <w:szCs w:val="21"/>
        </w:rPr>
        <w:t>及其工作人员违反监狱管理规定并造成严重后果，采购人有权终止合同，重新选定</w:t>
      </w:r>
      <w:r>
        <w:rPr>
          <w:rFonts w:ascii="宋体" w:eastAsia="宋体" w:hAnsi="宋体" w:cs="宋体" w:hint="eastAsia"/>
          <w:bCs/>
          <w:color w:val="000000"/>
          <w:szCs w:val="21"/>
        </w:rPr>
        <w:t>成交供应商</w:t>
      </w:r>
      <w:r>
        <w:rPr>
          <w:rFonts w:ascii="宋体" w:eastAsia="宋体" w:hAnsi="宋体" w:cs="宋体"/>
          <w:bCs/>
          <w:color w:val="000000"/>
          <w:szCs w:val="21"/>
        </w:rPr>
        <w:t>，履约保证金不予退回，并追究</w:t>
      </w:r>
      <w:r>
        <w:rPr>
          <w:rFonts w:ascii="宋体" w:eastAsia="宋体" w:hAnsi="宋体" w:cs="宋体" w:hint="eastAsia"/>
          <w:bCs/>
          <w:color w:val="000000"/>
          <w:szCs w:val="21"/>
        </w:rPr>
        <w:t>供应商</w:t>
      </w:r>
      <w:r>
        <w:rPr>
          <w:rFonts w:ascii="宋体" w:eastAsia="宋体" w:hAnsi="宋体" w:cs="宋体"/>
          <w:bCs/>
          <w:color w:val="000000"/>
          <w:szCs w:val="21"/>
        </w:rPr>
        <w:t>责任。</w:t>
      </w:r>
    </w:p>
    <w:p w14:paraId="639F47E9"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外来人员进出监管区要求</w:t>
      </w:r>
    </w:p>
    <w:p w14:paraId="7096A68F"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lastRenderedPageBreak/>
        <w:t>（一）外来人员必须遵守法律法规，不得假借监狱名义从事有损监狱形象的行为。</w:t>
      </w:r>
    </w:p>
    <w:p w14:paraId="5E80B1E3"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（二）外来人员进入监管区应提高警惕，注意人身安全保护，加强自我防范意识；自觉与罪犯划清界线，防止被罪犯利用。</w:t>
      </w:r>
    </w:p>
    <w:p w14:paraId="0A3527B6"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（三）外来人员进入监管区必须衣着整齐，举止文明；女士不得衣着暴露。</w:t>
      </w:r>
    </w:p>
    <w:p w14:paraId="34412737"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（四）凡需进入监管区的外来人员必须由合作方开具委派证明和身份证明原件，向狱方提出申请，经核准后办理相关手续。</w:t>
      </w:r>
    </w:p>
    <w:p w14:paraId="428A485D"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（五）外来车辆应凭审批手续并由监狱警察带领或监狱指定人员驾驶，方可进出监管区大门。</w:t>
      </w:r>
    </w:p>
    <w:p w14:paraId="4E06FA64"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（六）所有进出监管区大门的人员、车辆和物品应接受监门警察和监门哨兵的检查，凭通行证件或经监狱审批的手续，人证相符、手续齐全方可进出监管区大门。</w:t>
      </w:r>
    </w:p>
    <w:p w14:paraId="7CC0A9AA"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0639C8B6"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（八）外来人员不得携带违禁品、违规品、危险品等可能影响监管安全的物品进入监管区，进入监管区时必须按规定将移动电话等物品保管在贮物箱。</w:t>
      </w:r>
    </w:p>
    <w:p w14:paraId="71D59B99"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违禁品是指枪支弹药、通讯设备、现金、刀具、毒品、麻醉及精神药品、军警制服、便服、假发、反动、淫秽宣传制品等物品；</w:t>
      </w:r>
    </w:p>
    <w:p w14:paraId="2ABF203D"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违规品是指含有酒精的饮品、火种及可用作点火的可燃物品、身份类证件、绳索及可用作绳索的生产原材料、半成品、成品、玻璃陶瓷类制品及含有玻璃制品的物品、绝缘物品、燃料炊具和电炊具等物品；</w:t>
      </w:r>
    </w:p>
    <w:p w14:paraId="01448E1E"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危险品是指钝器、攀高物、易燃易爆、剧毒、放射、腐蚀性等物品。</w:t>
      </w:r>
    </w:p>
    <w:p w14:paraId="3E0CD317"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（九）外来人员进入监管区大门后，必须将《外来人员通行证》或《外来人员临时通行证》挂于胸前，并妥善保管。</w:t>
      </w:r>
    </w:p>
    <w:p w14:paraId="0D0AEA0F"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（十）外来人员在监管区内必须遵守监狱的下列规定：</w:t>
      </w:r>
    </w:p>
    <w:p w14:paraId="76C1F213"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1.不得擅自与罪犯接触，与罪犯认老乡、攀亲结友；</w:t>
      </w:r>
    </w:p>
    <w:p w14:paraId="0970BEB0"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 xml:space="preserve">2.不得为服刑人员传带、保管任何物品；  </w:t>
      </w:r>
    </w:p>
    <w:p w14:paraId="45501C1C"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3.不得为罪犯邮寄信件、捎口信或替罪犯打电话；</w:t>
      </w:r>
    </w:p>
    <w:p w14:paraId="2D534486"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4.不得在监管区拍照、摄像或录音；</w:t>
      </w:r>
    </w:p>
    <w:p w14:paraId="6E78A729"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5.不得在监管区内随意走动，非经许可不得进入监舍区；</w:t>
      </w:r>
    </w:p>
    <w:p w14:paraId="25B1D1F9"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6.不得与服刑人员交谈业务以外的内容；</w:t>
      </w:r>
    </w:p>
    <w:p w14:paraId="31D0FD86"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lastRenderedPageBreak/>
        <w:t>7.不得散布不利于服刑人员改造的言论；</w:t>
      </w:r>
    </w:p>
    <w:p w14:paraId="399ABCC5"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8.不得干涉、干扰监狱对服刑人员的执法活动；</w:t>
      </w:r>
    </w:p>
    <w:p w14:paraId="0048A929"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9.不得破坏监狱设施；</w:t>
      </w:r>
    </w:p>
    <w:p w14:paraId="7E8E4A54"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10.患有传染性疾病的外来人员严禁进入监管区；</w:t>
      </w:r>
    </w:p>
    <w:p w14:paraId="33C680D0"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11.不得向无关人员谈及监狱工作秘密，或从事其它有碍监管安全的行为。</w:t>
      </w:r>
    </w:p>
    <w:p w14:paraId="61487D02"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（十一）外来车辆应按指定位置停放并熄火，拔下钥匙，锁紧车门窗。所有车辆在当天18时前应驶离监管区。</w:t>
      </w:r>
    </w:p>
    <w:p w14:paraId="34F0A093" w14:textId="77777777" w:rsidR="00051BED" w:rsidRDefault="00B14A9E">
      <w:pPr>
        <w:widowControl/>
        <w:spacing w:line="360" w:lineRule="auto"/>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（十二）外来人员若违反本管理规定，监狱将责成承包方将其解聘、辞退或调离，严禁其再次进入监管区，情节严重的将与供应 商解除合同，有违法行为的送司法机关处理。</w:t>
      </w:r>
    </w:p>
    <w:p w14:paraId="0E4D01FE"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hint="eastAsia"/>
          <w:b/>
          <w:bCs/>
          <w:sz w:val="21"/>
        </w:rPr>
        <w:t>验收支付</w:t>
      </w:r>
    </w:p>
    <w:p w14:paraId="3B5237E7" w14:textId="77777777" w:rsidR="00051BED" w:rsidRDefault="00B14A9E">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（一）验收要求</w:t>
      </w:r>
    </w:p>
    <w:p w14:paraId="5C376F75" w14:textId="77777777" w:rsidR="00051BED" w:rsidRDefault="00B14A9E">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本项目采用中华人民共和国现行技术和验收规范实施验收，在实施过程中，如有新的规范及标准颁布，应按新的规范及标准执行。</w:t>
      </w:r>
    </w:p>
    <w:p w14:paraId="55BBD3D6" w14:textId="77777777" w:rsidR="00051BED" w:rsidRDefault="00B14A9E">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（二）支付条款</w:t>
      </w:r>
    </w:p>
    <w:p w14:paraId="21BAAE02" w14:textId="77777777" w:rsidR="00051BED" w:rsidRDefault="00B14A9E">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1.签约合同总价：以实际成交价为准。</w:t>
      </w:r>
    </w:p>
    <w:p w14:paraId="11B24078" w14:textId="77777777" w:rsidR="00051BED" w:rsidRDefault="00B14A9E">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2.合同价格形式：总价包干合同。</w:t>
      </w:r>
    </w:p>
    <w:p w14:paraId="7E6008D7" w14:textId="77777777" w:rsidR="00051BED" w:rsidRDefault="00B14A9E">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3.履约保证金：领取成交通知书后5个工作日内，供应商需缴纳合同金额的3%作为履约保证金。履约保证金以银行转账形式提交。如供应商不按时签订合同或放弃成交资格的，履约保证金不予退回（不可抗力原因除外）。工程竣工验收合格，经供应商提出申请后30个日历天内无息退回。</w:t>
      </w:r>
    </w:p>
    <w:p w14:paraId="45402AB9" w14:textId="579E28A3" w:rsidR="00051BED" w:rsidRDefault="00B14A9E">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4.预付款：合同签订且供应商缴纳履约保证金后5个工作日内，采购人支付合同总价的30%作为预付款。项目竣工验收合格后，采购人按约定支付。</w:t>
      </w:r>
    </w:p>
    <w:p w14:paraId="133A7C73" w14:textId="77777777" w:rsidR="00051BED" w:rsidRDefault="00B14A9E">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hint="eastAsia"/>
          <w:color w:val="000000"/>
          <w:szCs w:val="21"/>
        </w:rPr>
        <w:t>5.供应</w:t>
      </w:r>
      <w:proofErr w:type="gramStart"/>
      <w:r>
        <w:rPr>
          <w:rFonts w:ascii="宋体" w:eastAsia="宋体" w:hAnsi="宋体" w:cs="宋体" w:hint="eastAsia"/>
          <w:color w:val="000000"/>
          <w:szCs w:val="21"/>
        </w:rPr>
        <w:t>商凭以下</w:t>
      </w:r>
      <w:proofErr w:type="gramEnd"/>
      <w:r>
        <w:rPr>
          <w:rFonts w:ascii="宋体" w:eastAsia="宋体" w:hAnsi="宋体" w:cs="宋体" w:hint="eastAsia"/>
          <w:color w:val="000000"/>
          <w:szCs w:val="21"/>
        </w:rPr>
        <w:t>有效文件与采购人结算：（1）合同；（2）开具的增值税专用发票及请款函；（3）成交通知书；（4）竣工验收报告。</w:t>
      </w:r>
    </w:p>
    <w:p w14:paraId="2FFC08E4" w14:textId="77777777" w:rsidR="00051BED" w:rsidRDefault="00B14A9E">
      <w:pPr>
        <w:widowControl/>
        <w:shd w:val="clear" w:color="auto" w:fill="FFFFFF"/>
        <w:spacing w:line="360" w:lineRule="auto"/>
        <w:jc w:val="left"/>
        <w:rPr>
          <w:rFonts w:ascii="宋体" w:eastAsia="宋体" w:hAnsi="宋体" w:cs="宋体" w:hint="eastAsia"/>
          <w:b/>
          <w:bCs/>
          <w:color w:val="000000"/>
          <w:szCs w:val="21"/>
        </w:rPr>
      </w:pPr>
      <w:r>
        <w:rPr>
          <w:rFonts w:ascii="宋体" w:eastAsia="宋体" w:hAnsi="宋体" w:cs="宋体" w:hint="eastAsia"/>
          <w:b/>
          <w:bCs/>
          <w:color w:val="000000"/>
          <w:szCs w:val="21"/>
        </w:rPr>
        <w:t>（三）违约责任</w:t>
      </w:r>
    </w:p>
    <w:p w14:paraId="72EDE4DF" w14:textId="15600DA3" w:rsidR="00051BED" w:rsidRDefault="00B14A9E">
      <w:pPr>
        <w:widowControl/>
        <w:adjustRightInd w:val="0"/>
        <w:snapToGrid w:val="0"/>
        <w:spacing w:line="360" w:lineRule="auto"/>
        <w:ind w:firstLineChars="200" w:firstLine="420"/>
        <w:jc w:val="left"/>
        <w:rPr>
          <w:rFonts w:ascii="宋体" w:eastAsia="宋体" w:hAnsi="宋体" w:cs="宋体" w:hint="eastAsia"/>
          <w:bCs/>
          <w:color w:val="000000"/>
          <w:szCs w:val="21"/>
        </w:rPr>
      </w:pPr>
      <w:r>
        <w:rPr>
          <w:rFonts w:ascii="宋体" w:eastAsia="宋体" w:hAnsi="宋体" w:cs="宋体" w:hint="eastAsia"/>
          <w:bCs/>
          <w:color w:val="000000"/>
          <w:szCs w:val="21"/>
        </w:rPr>
        <w:t>供应商</w:t>
      </w:r>
      <w:r>
        <w:rPr>
          <w:rFonts w:ascii="宋体" w:eastAsia="宋体" w:hAnsi="宋体" w:cs="宋体"/>
          <w:bCs/>
          <w:color w:val="000000"/>
          <w:szCs w:val="21"/>
        </w:rPr>
        <w:t>必须根据</w:t>
      </w:r>
      <w:r>
        <w:rPr>
          <w:rFonts w:ascii="宋体" w:eastAsia="宋体" w:hAnsi="宋体" w:cs="宋体" w:hint="eastAsia"/>
          <w:bCs/>
          <w:color w:val="000000"/>
          <w:szCs w:val="21"/>
        </w:rPr>
        <w:t>采购人</w:t>
      </w:r>
      <w:r>
        <w:rPr>
          <w:rFonts w:ascii="宋体" w:eastAsia="宋体" w:hAnsi="宋体" w:cs="宋体"/>
          <w:bCs/>
          <w:color w:val="000000"/>
          <w:szCs w:val="21"/>
        </w:rPr>
        <w:t>工期要求，科学合理拟定施工计划并严格执行，确保按时完工验收（出现不可抗力因素情形时，经双方共同认可，工期可以顺延）。如规定工期内未能完工的，每超出规定工期一天，</w:t>
      </w:r>
      <w:r w:rsidR="00614A92">
        <w:rPr>
          <w:rFonts w:ascii="宋体" w:eastAsia="宋体" w:hAnsi="宋体" w:cs="宋体" w:hint="eastAsia"/>
          <w:bCs/>
          <w:color w:val="000000"/>
          <w:szCs w:val="21"/>
        </w:rPr>
        <w:t>采购人</w:t>
      </w:r>
      <w:r>
        <w:rPr>
          <w:rFonts w:ascii="宋体" w:eastAsia="宋体" w:hAnsi="宋体" w:cs="宋体"/>
          <w:bCs/>
          <w:color w:val="000000"/>
          <w:szCs w:val="21"/>
        </w:rPr>
        <w:t>有权扣除</w:t>
      </w:r>
      <w:r>
        <w:rPr>
          <w:rFonts w:ascii="宋体" w:eastAsia="宋体" w:hAnsi="宋体" w:cs="宋体" w:hint="eastAsia"/>
          <w:bCs/>
          <w:color w:val="000000"/>
          <w:szCs w:val="21"/>
        </w:rPr>
        <w:t>供应商</w:t>
      </w:r>
      <w:r>
        <w:rPr>
          <w:rFonts w:ascii="宋体" w:eastAsia="宋体" w:hAnsi="宋体" w:cs="宋体"/>
          <w:bCs/>
          <w:color w:val="000000"/>
          <w:szCs w:val="21"/>
        </w:rPr>
        <w:t>合同总价的 5 ‰，最高不超过合同总价的10%。规定工期到期后，根据项目施工情况，若因为</w:t>
      </w:r>
      <w:r>
        <w:rPr>
          <w:rFonts w:ascii="宋体" w:eastAsia="宋体" w:hAnsi="宋体" w:cs="宋体" w:hint="eastAsia"/>
          <w:bCs/>
          <w:color w:val="000000"/>
          <w:szCs w:val="21"/>
        </w:rPr>
        <w:t>供应商</w:t>
      </w:r>
      <w:r>
        <w:rPr>
          <w:rFonts w:ascii="宋体" w:eastAsia="宋体" w:hAnsi="宋体" w:cs="宋体"/>
          <w:bCs/>
          <w:color w:val="000000"/>
          <w:szCs w:val="21"/>
        </w:rPr>
        <w:t>主观因素，</w:t>
      </w:r>
      <w:r>
        <w:rPr>
          <w:rFonts w:ascii="宋体" w:eastAsia="宋体" w:hAnsi="宋体" w:cs="宋体" w:hint="eastAsia"/>
          <w:bCs/>
          <w:color w:val="000000"/>
          <w:szCs w:val="21"/>
        </w:rPr>
        <w:t>采购人</w:t>
      </w:r>
      <w:r>
        <w:rPr>
          <w:rFonts w:ascii="宋体" w:eastAsia="宋体" w:hAnsi="宋体" w:cs="宋体"/>
          <w:bCs/>
          <w:color w:val="000000"/>
          <w:szCs w:val="21"/>
        </w:rPr>
        <w:t>认为</w:t>
      </w:r>
      <w:r>
        <w:rPr>
          <w:rFonts w:ascii="宋体" w:eastAsia="宋体" w:hAnsi="宋体" w:cs="宋体" w:hint="eastAsia"/>
          <w:bCs/>
          <w:color w:val="000000"/>
          <w:szCs w:val="21"/>
        </w:rPr>
        <w:t>供应商</w:t>
      </w:r>
      <w:r>
        <w:rPr>
          <w:rFonts w:ascii="宋体" w:eastAsia="宋体" w:hAnsi="宋体" w:cs="宋体"/>
          <w:bCs/>
          <w:color w:val="000000"/>
          <w:szCs w:val="21"/>
        </w:rPr>
        <w:t>继续施工不能达到本项目要求的，</w:t>
      </w:r>
      <w:r>
        <w:rPr>
          <w:rFonts w:ascii="宋体" w:eastAsia="宋体" w:hAnsi="宋体" w:cs="宋体" w:hint="eastAsia"/>
          <w:bCs/>
          <w:color w:val="000000"/>
          <w:szCs w:val="21"/>
        </w:rPr>
        <w:t>采购人</w:t>
      </w:r>
      <w:r>
        <w:rPr>
          <w:rFonts w:ascii="宋体" w:eastAsia="宋体" w:hAnsi="宋体" w:cs="宋体"/>
          <w:bCs/>
          <w:color w:val="000000"/>
          <w:szCs w:val="21"/>
        </w:rPr>
        <w:t>有权解除合同，并就</w:t>
      </w:r>
      <w:r>
        <w:rPr>
          <w:rFonts w:ascii="宋体" w:eastAsia="宋体" w:hAnsi="宋体" w:cs="宋体" w:hint="eastAsia"/>
          <w:bCs/>
          <w:color w:val="000000"/>
          <w:szCs w:val="21"/>
        </w:rPr>
        <w:t>采购人</w:t>
      </w:r>
      <w:r>
        <w:rPr>
          <w:rFonts w:ascii="宋体" w:eastAsia="宋体" w:hAnsi="宋体" w:cs="宋体"/>
          <w:bCs/>
          <w:color w:val="000000"/>
          <w:szCs w:val="21"/>
        </w:rPr>
        <w:t>所发生的损失，追究</w:t>
      </w:r>
      <w:r>
        <w:rPr>
          <w:rFonts w:ascii="宋体" w:eastAsia="宋体" w:hAnsi="宋体" w:cs="宋体" w:hint="eastAsia"/>
          <w:bCs/>
          <w:color w:val="000000"/>
          <w:szCs w:val="21"/>
        </w:rPr>
        <w:t>供应商</w:t>
      </w:r>
      <w:r>
        <w:rPr>
          <w:rFonts w:ascii="宋体" w:eastAsia="宋体" w:hAnsi="宋体" w:cs="宋体"/>
          <w:bCs/>
          <w:color w:val="000000"/>
          <w:szCs w:val="21"/>
        </w:rPr>
        <w:t>责任。施工过程中，如因</w:t>
      </w:r>
      <w:r>
        <w:rPr>
          <w:rFonts w:ascii="宋体" w:eastAsia="宋体" w:hAnsi="宋体" w:cs="宋体" w:hint="eastAsia"/>
          <w:bCs/>
          <w:color w:val="000000"/>
          <w:szCs w:val="21"/>
        </w:rPr>
        <w:t>供应商</w:t>
      </w:r>
      <w:r>
        <w:rPr>
          <w:rFonts w:ascii="宋体" w:eastAsia="宋体" w:hAnsi="宋体" w:cs="宋体"/>
          <w:bCs/>
          <w:color w:val="000000"/>
          <w:szCs w:val="21"/>
        </w:rPr>
        <w:t>原因造成</w:t>
      </w:r>
      <w:r>
        <w:rPr>
          <w:rFonts w:ascii="宋体" w:eastAsia="宋体" w:hAnsi="宋体" w:cs="宋体" w:hint="eastAsia"/>
          <w:bCs/>
          <w:color w:val="000000"/>
          <w:szCs w:val="21"/>
        </w:rPr>
        <w:t>采购人</w:t>
      </w:r>
      <w:r>
        <w:rPr>
          <w:rFonts w:ascii="宋体" w:eastAsia="宋体" w:hAnsi="宋体" w:cs="宋体"/>
          <w:bCs/>
          <w:color w:val="000000"/>
          <w:szCs w:val="21"/>
        </w:rPr>
        <w:t>经济损失的，</w:t>
      </w:r>
      <w:r>
        <w:rPr>
          <w:rFonts w:ascii="宋体" w:eastAsia="宋体" w:hAnsi="宋体" w:cs="宋体" w:hint="eastAsia"/>
          <w:bCs/>
          <w:color w:val="000000"/>
          <w:szCs w:val="21"/>
        </w:rPr>
        <w:t>供应商</w:t>
      </w:r>
      <w:r>
        <w:rPr>
          <w:rFonts w:ascii="宋体" w:eastAsia="宋体" w:hAnsi="宋体" w:cs="宋体"/>
          <w:bCs/>
          <w:color w:val="000000"/>
          <w:szCs w:val="21"/>
        </w:rPr>
        <w:t>必须予以赔偿。</w:t>
      </w:r>
    </w:p>
    <w:p w14:paraId="2B723B3F" w14:textId="77777777" w:rsidR="00051BED" w:rsidRDefault="00B14A9E">
      <w:pPr>
        <w:pStyle w:val="a8"/>
        <w:numPr>
          <w:ilvl w:val="0"/>
          <w:numId w:val="13"/>
        </w:numPr>
        <w:tabs>
          <w:tab w:val="left" w:pos="540"/>
        </w:tabs>
        <w:adjustRightInd w:val="0"/>
        <w:snapToGrid w:val="0"/>
        <w:spacing w:beforeLines="50" w:before="156" w:afterLines="50" w:after="156" w:line="360" w:lineRule="auto"/>
        <w:outlineLvl w:val="1"/>
        <w:rPr>
          <w:rFonts w:hAnsi="宋体" w:cs="宋体" w:hint="eastAsia"/>
          <w:b/>
          <w:bCs/>
          <w:sz w:val="21"/>
        </w:rPr>
      </w:pPr>
      <w:r>
        <w:rPr>
          <w:rFonts w:hAnsi="宋体" w:cs="宋体"/>
          <w:b/>
          <w:bCs/>
          <w:sz w:val="21"/>
        </w:rPr>
        <w:lastRenderedPageBreak/>
        <w:t>质保期及质保金</w:t>
      </w:r>
    </w:p>
    <w:p w14:paraId="585799A8" w14:textId="77777777" w:rsidR="00051BED" w:rsidRDefault="00B14A9E">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color w:val="000000"/>
          <w:szCs w:val="21"/>
        </w:rPr>
        <w:t>（一）质保期自竣工验收签字之日起，质保期为 1 年，在质保期内因施工质量而造成返修的，其费用由</w:t>
      </w:r>
      <w:r>
        <w:rPr>
          <w:rFonts w:ascii="宋体" w:eastAsia="宋体" w:hAnsi="宋体" w:cs="宋体" w:hint="eastAsia"/>
          <w:color w:val="000000"/>
          <w:szCs w:val="21"/>
        </w:rPr>
        <w:t>供应商</w:t>
      </w:r>
      <w:r>
        <w:rPr>
          <w:rFonts w:ascii="宋体" w:eastAsia="宋体" w:hAnsi="宋体" w:cs="宋体"/>
          <w:color w:val="000000"/>
          <w:szCs w:val="21"/>
        </w:rPr>
        <w:t>负责。</w:t>
      </w:r>
    </w:p>
    <w:p w14:paraId="33AE9D98" w14:textId="77777777" w:rsidR="00051BED" w:rsidRDefault="00B14A9E">
      <w:pPr>
        <w:widowControl/>
        <w:adjustRightInd w:val="0"/>
        <w:snapToGrid w:val="0"/>
        <w:spacing w:line="360" w:lineRule="auto"/>
        <w:ind w:firstLineChars="200" w:firstLine="420"/>
        <w:jc w:val="left"/>
        <w:rPr>
          <w:rFonts w:ascii="宋体" w:eastAsia="宋体" w:hAnsi="宋体" w:cs="宋体" w:hint="eastAsia"/>
          <w:color w:val="000000"/>
          <w:szCs w:val="21"/>
        </w:rPr>
      </w:pPr>
      <w:r>
        <w:rPr>
          <w:rFonts w:ascii="宋体" w:eastAsia="宋体" w:hAnsi="宋体" w:cs="宋体"/>
          <w:color w:val="000000"/>
          <w:szCs w:val="21"/>
        </w:rPr>
        <w:t>（二）项目质保金为结算金额的3%，从第二期工程款项中扣留，质保期满后14个工作日内，扣除此期间的维修费用将剩余部分不计利息予以支付，质量保证金不足以支付实际维修费用时，</w:t>
      </w:r>
      <w:r>
        <w:rPr>
          <w:rFonts w:ascii="宋体" w:eastAsia="宋体" w:hAnsi="宋体" w:cs="宋体" w:hint="eastAsia"/>
          <w:color w:val="000000"/>
          <w:szCs w:val="21"/>
        </w:rPr>
        <w:t>供应商</w:t>
      </w:r>
      <w:r>
        <w:rPr>
          <w:rFonts w:ascii="宋体" w:eastAsia="宋体" w:hAnsi="宋体" w:cs="宋体"/>
          <w:color w:val="000000"/>
          <w:szCs w:val="21"/>
        </w:rPr>
        <w:t>应在接到</w:t>
      </w:r>
      <w:r>
        <w:rPr>
          <w:rFonts w:ascii="宋体" w:eastAsia="宋体" w:hAnsi="宋体" w:cs="宋体" w:hint="eastAsia"/>
          <w:color w:val="000000"/>
          <w:szCs w:val="21"/>
        </w:rPr>
        <w:t>采购人</w:t>
      </w:r>
      <w:r>
        <w:rPr>
          <w:rFonts w:ascii="宋体" w:eastAsia="宋体" w:hAnsi="宋体" w:cs="宋体"/>
          <w:color w:val="000000"/>
          <w:szCs w:val="21"/>
        </w:rPr>
        <w:t>通知后七</w:t>
      </w:r>
      <w:r>
        <w:rPr>
          <w:rFonts w:ascii="宋体" w:eastAsia="宋体" w:hAnsi="宋体" w:cs="宋体" w:hint="eastAsia"/>
          <w:color w:val="000000"/>
          <w:szCs w:val="21"/>
        </w:rPr>
        <w:t>个工作日</w:t>
      </w:r>
      <w:r>
        <w:rPr>
          <w:rFonts w:ascii="宋体" w:eastAsia="宋体" w:hAnsi="宋体" w:cs="宋体"/>
          <w:color w:val="000000"/>
          <w:szCs w:val="21"/>
        </w:rPr>
        <w:t>内向</w:t>
      </w:r>
      <w:r>
        <w:rPr>
          <w:rFonts w:ascii="宋体" w:eastAsia="宋体" w:hAnsi="宋体" w:cs="宋体" w:hint="eastAsia"/>
          <w:color w:val="000000"/>
          <w:szCs w:val="21"/>
        </w:rPr>
        <w:t>采购人</w:t>
      </w:r>
      <w:r>
        <w:rPr>
          <w:rFonts w:ascii="宋体" w:eastAsia="宋体" w:hAnsi="宋体" w:cs="宋体"/>
          <w:color w:val="000000"/>
          <w:szCs w:val="21"/>
        </w:rPr>
        <w:t>缴交此费用。质保期内发现重大隐蔽缺陷或因工程质量引发安全事故，则该质量保证金不予退回，同时</w:t>
      </w:r>
      <w:r>
        <w:rPr>
          <w:rFonts w:ascii="宋体" w:eastAsia="宋体" w:hAnsi="宋体" w:cs="宋体" w:hint="eastAsia"/>
          <w:color w:val="000000"/>
          <w:szCs w:val="21"/>
        </w:rPr>
        <w:t>采购人</w:t>
      </w:r>
      <w:r>
        <w:rPr>
          <w:rFonts w:ascii="宋体" w:eastAsia="宋体" w:hAnsi="宋体" w:cs="宋体"/>
          <w:color w:val="000000"/>
          <w:szCs w:val="21"/>
        </w:rPr>
        <w:t>另行追究相关责任</w:t>
      </w:r>
      <w:r>
        <w:rPr>
          <w:rFonts w:ascii="宋体" w:eastAsia="宋体" w:hAnsi="宋体" w:cs="宋体" w:hint="eastAsia"/>
          <w:color w:val="000000"/>
          <w:szCs w:val="21"/>
        </w:rPr>
        <w:t>。</w:t>
      </w:r>
    </w:p>
    <w:p w14:paraId="4CE0A8B5" w14:textId="77777777" w:rsidR="00051BED" w:rsidRDefault="00B14A9E">
      <w:pPr>
        <w:widowControl/>
        <w:jc w:val="left"/>
        <w:rPr>
          <w:rFonts w:ascii="宋体" w:eastAsia="宋体" w:hAnsi="宋体" w:cs="宋体" w:hint="eastAsia"/>
          <w:color w:val="000000"/>
          <w:szCs w:val="21"/>
        </w:rPr>
      </w:pPr>
      <w:r>
        <w:rPr>
          <w:rFonts w:ascii="宋体" w:eastAsia="宋体" w:hAnsi="宋体" w:cs="宋体" w:hint="eastAsia"/>
          <w:color w:val="000000"/>
          <w:szCs w:val="21"/>
        </w:rPr>
        <w:br w:type="page"/>
      </w:r>
    </w:p>
    <w:p w14:paraId="61B51572" w14:textId="77777777" w:rsidR="00051BED" w:rsidRDefault="00051BED">
      <w:pPr>
        <w:autoSpaceDE w:val="0"/>
        <w:spacing w:line="560" w:lineRule="exact"/>
        <w:rPr>
          <w:rFonts w:ascii="宋体" w:eastAsia="宋体" w:hAnsi="宋体" w:hint="eastAsia"/>
          <w:bCs/>
          <w:szCs w:val="21"/>
        </w:rPr>
      </w:pPr>
    </w:p>
    <w:p w14:paraId="7B04B39E" w14:textId="77777777" w:rsidR="00051BED" w:rsidRDefault="00B14A9E">
      <w:pPr>
        <w:pStyle w:val="af0"/>
        <w:spacing w:before="0" w:after="0"/>
        <w:rPr>
          <w:rFonts w:ascii="宋体" w:hAnsi="宋体" w:cs="宋体" w:hint="eastAsia"/>
          <w:color w:val="000000" w:themeColor="text1"/>
          <w:lang w:val="zh-CN"/>
        </w:rPr>
      </w:pPr>
      <w:r>
        <w:rPr>
          <w:rFonts w:ascii="宋体" w:hAnsi="宋体" w:cs="宋体" w:hint="eastAsia"/>
          <w:color w:val="000000" w:themeColor="text1"/>
          <w:lang w:val="zh-CN"/>
        </w:rPr>
        <w:t>第三章 报价附件</w:t>
      </w:r>
    </w:p>
    <w:p w14:paraId="7E6BA23D" w14:textId="77777777" w:rsidR="00051BED" w:rsidRDefault="00B14A9E">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879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66"/>
        <w:gridCol w:w="732"/>
        <w:gridCol w:w="2049"/>
        <w:gridCol w:w="1463"/>
        <w:gridCol w:w="2684"/>
      </w:tblGrid>
      <w:tr w:rsidR="00051BED" w14:paraId="1E193F0F" w14:textId="77777777">
        <w:trPr>
          <w:trHeight w:val="667"/>
          <w:jc w:val="center"/>
        </w:trPr>
        <w:tc>
          <w:tcPr>
            <w:tcW w:w="1866" w:type="dxa"/>
            <w:tcBorders>
              <w:tl2br w:val="nil"/>
              <w:tr2bl w:val="nil"/>
            </w:tcBorders>
            <w:shd w:val="clear" w:color="auto" w:fill="auto"/>
            <w:vAlign w:val="center"/>
          </w:tcPr>
          <w:p w14:paraId="023C0975" w14:textId="77777777" w:rsidR="00051BED" w:rsidRDefault="00B14A9E">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732" w:type="dxa"/>
            <w:tcBorders>
              <w:tl2br w:val="nil"/>
              <w:tr2bl w:val="nil"/>
            </w:tcBorders>
            <w:shd w:val="clear" w:color="auto" w:fill="auto"/>
            <w:vAlign w:val="center"/>
          </w:tcPr>
          <w:p w14:paraId="54437464" w14:textId="77777777" w:rsidR="00051BED" w:rsidRDefault="00B14A9E">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2049" w:type="dxa"/>
            <w:tcBorders>
              <w:tl2br w:val="nil"/>
              <w:tr2bl w:val="nil"/>
            </w:tcBorders>
            <w:shd w:val="clear" w:color="auto" w:fill="auto"/>
            <w:vAlign w:val="center"/>
          </w:tcPr>
          <w:p w14:paraId="3AD50496" w14:textId="77777777" w:rsidR="00051BED" w:rsidRDefault="00B14A9E">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工期</w:t>
            </w:r>
          </w:p>
        </w:tc>
        <w:tc>
          <w:tcPr>
            <w:tcW w:w="1463" w:type="dxa"/>
            <w:tcBorders>
              <w:tl2br w:val="nil"/>
              <w:tr2bl w:val="nil"/>
            </w:tcBorders>
            <w:shd w:val="clear" w:color="auto" w:fill="auto"/>
            <w:vAlign w:val="center"/>
          </w:tcPr>
          <w:p w14:paraId="191DBA53" w14:textId="77777777" w:rsidR="00051BED" w:rsidRDefault="00B14A9E">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报价（元）</w:t>
            </w:r>
          </w:p>
        </w:tc>
        <w:tc>
          <w:tcPr>
            <w:tcW w:w="2684" w:type="dxa"/>
            <w:tcBorders>
              <w:tl2br w:val="nil"/>
              <w:tr2bl w:val="nil"/>
            </w:tcBorders>
            <w:shd w:val="clear" w:color="auto" w:fill="auto"/>
            <w:vAlign w:val="center"/>
          </w:tcPr>
          <w:p w14:paraId="2481AEBD" w14:textId="77777777" w:rsidR="00051BED" w:rsidRDefault="00B14A9E">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051BED" w14:paraId="6DC50793" w14:textId="77777777">
        <w:trPr>
          <w:trHeight w:val="935"/>
          <w:jc w:val="center"/>
        </w:trPr>
        <w:tc>
          <w:tcPr>
            <w:tcW w:w="1866" w:type="dxa"/>
            <w:tcBorders>
              <w:tl2br w:val="nil"/>
              <w:tr2bl w:val="nil"/>
            </w:tcBorders>
            <w:shd w:val="clear" w:color="auto" w:fill="auto"/>
            <w:vAlign w:val="center"/>
          </w:tcPr>
          <w:p w14:paraId="4994F758" w14:textId="77777777" w:rsidR="00051BED" w:rsidRDefault="00B14A9E">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color w:val="000000" w:themeColor="text1"/>
                <w:szCs w:val="21"/>
              </w:rPr>
              <w:t>广东省广裕集团清远滨江实业有限公司十一厂三车间听音房项目</w:t>
            </w:r>
          </w:p>
        </w:tc>
        <w:tc>
          <w:tcPr>
            <w:tcW w:w="732" w:type="dxa"/>
            <w:tcBorders>
              <w:tl2br w:val="nil"/>
              <w:tr2bl w:val="nil"/>
            </w:tcBorders>
            <w:shd w:val="clear" w:color="auto" w:fill="auto"/>
            <w:vAlign w:val="center"/>
          </w:tcPr>
          <w:p w14:paraId="72E1BD16" w14:textId="77777777" w:rsidR="00051BED" w:rsidRDefault="00B14A9E">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1项</w:t>
            </w:r>
          </w:p>
        </w:tc>
        <w:tc>
          <w:tcPr>
            <w:tcW w:w="2049" w:type="dxa"/>
            <w:tcBorders>
              <w:tl2br w:val="nil"/>
              <w:tr2bl w:val="nil"/>
            </w:tcBorders>
            <w:shd w:val="clear" w:color="auto" w:fill="auto"/>
            <w:vAlign w:val="center"/>
          </w:tcPr>
          <w:p w14:paraId="591FF831" w14:textId="77777777" w:rsidR="00051BED" w:rsidRDefault="00B14A9E">
            <w:pPr>
              <w:shd w:val="clear" w:color="auto" w:fill="FFFFFF"/>
              <w:spacing w:before="156" w:after="156"/>
              <w:jc w:val="center"/>
              <w:rPr>
                <w:rFonts w:ascii="宋体" w:eastAsia="宋体" w:hAnsi="宋体" w:cs="宋体" w:hint="eastAsia"/>
                <w:color w:val="000000"/>
                <w:szCs w:val="21"/>
              </w:rPr>
            </w:pPr>
            <w:r>
              <w:rPr>
                <w:rFonts w:ascii="宋体" w:eastAsia="宋体" w:hAnsi="宋体" w:cs="宋体" w:hint="eastAsia"/>
                <w:bCs/>
                <w:color w:val="000000"/>
                <w:szCs w:val="21"/>
              </w:rPr>
              <w:t>7</w:t>
            </w:r>
            <w:r>
              <w:rPr>
                <w:rFonts w:ascii="宋体" w:eastAsia="宋体" w:hAnsi="宋体" w:cs="宋体"/>
                <w:bCs/>
                <w:color w:val="000000"/>
                <w:szCs w:val="21"/>
              </w:rPr>
              <w:t>个日历天。开工日期自监理发出开工令或</w:t>
            </w:r>
            <w:r>
              <w:rPr>
                <w:rFonts w:ascii="宋体" w:eastAsia="宋体" w:hAnsi="宋体" w:cs="宋体" w:hint="eastAsia"/>
                <w:bCs/>
                <w:color w:val="000000"/>
                <w:szCs w:val="21"/>
              </w:rPr>
              <w:t>采购人</w:t>
            </w:r>
            <w:r>
              <w:rPr>
                <w:rFonts w:ascii="宋体" w:eastAsia="宋体" w:hAnsi="宋体" w:cs="宋体"/>
                <w:bCs/>
                <w:color w:val="000000"/>
                <w:szCs w:val="21"/>
              </w:rPr>
              <w:t>通知之日起算</w:t>
            </w:r>
          </w:p>
        </w:tc>
        <w:tc>
          <w:tcPr>
            <w:tcW w:w="1463" w:type="dxa"/>
            <w:tcBorders>
              <w:tl2br w:val="nil"/>
              <w:tr2bl w:val="nil"/>
            </w:tcBorders>
            <w:shd w:val="clear" w:color="auto" w:fill="auto"/>
            <w:vAlign w:val="center"/>
          </w:tcPr>
          <w:p w14:paraId="3A814BBD" w14:textId="77777777" w:rsidR="00051BED" w:rsidRDefault="00051BED">
            <w:pPr>
              <w:shd w:val="clear" w:color="auto" w:fill="FFFFFF"/>
              <w:spacing w:before="156" w:after="156"/>
              <w:jc w:val="center"/>
              <w:rPr>
                <w:rFonts w:ascii="宋体" w:eastAsia="宋体" w:hAnsi="宋体" w:cs="宋体" w:hint="eastAsia"/>
                <w:szCs w:val="24"/>
                <w:shd w:val="clear" w:color="auto" w:fill="FFFFFF"/>
              </w:rPr>
            </w:pPr>
          </w:p>
        </w:tc>
        <w:tc>
          <w:tcPr>
            <w:tcW w:w="2684" w:type="dxa"/>
            <w:tcBorders>
              <w:tl2br w:val="nil"/>
              <w:tr2bl w:val="nil"/>
            </w:tcBorders>
            <w:shd w:val="clear" w:color="auto" w:fill="auto"/>
            <w:vAlign w:val="center"/>
          </w:tcPr>
          <w:p w14:paraId="0D4366A2" w14:textId="77777777" w:rsidR="00051BED" w:rsidRDefault="00B14A9E">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bCs/>
                <w:color w:val="000000"/>
                <w:kern w:val="0"/>
                <w:szCs w:val="21"/>
                <w:lang w:bidi="ar"/>
              </w:rPr>
              <w:t>其中不可竞争费用绿色施工安全防护措施费为人民币</w:t>
            </w:r>
            <w:r>
              <w:rPr>
                <w:rFonts w:ascii="宋体" w:eastAsia="宋体" w:hAnsi="宋体" w:cs="宋体"/>
                <w:bCs/>
                <w:color w:val="000000"/>
                <w:kern w:val="0"/>
                <w:szCs w:val="21"/>
                <w:u w:val="single"/>
                <w:lang w:bidi="ar"/>
              </w:rPr>
              <w:t>499.56</w:t>
            </w:r>
            <w:r>
              <w:rPr>
                <w:rFonts w:ascii="宋体" w:eastAsia="宋体" w:hAnsi="宋体" w:cs="宋体"/>
                <w:bCs/>
                <w:color w:val="000000"/>
                <w:kern w:val="0"/>
                <w:szCs w:val="21"/>
                <w:lang w:bidi="ar"/>
              </w:rPr>
              <w:t>元、暂列金额</w:t>
            </w:r>
            <w:r>
              <w:rPr>
                <w:rFonts w:ascii="宋体" w:eastAsia="宋体" w:hAnsi="宋体" w:cs="宋体"/>
                <w:bCs/>
                <w:color w:val="000000"/>
                <w:kern w:val="0"/>
                <w:szCs w:val="21"/>
                <w:u w:val="single"/>
                <w:lang w:bidi="ar"/>
              </w:rPr>
              <w:t>0</w:t>
            </w:r>
            <w:r>
              <w:rPr>
                <w:rFonts w:ascii="宋体" w:eastAsia="宋体" w:hAnsi="宋体" w:cs="宋体"/>
                <w:bCs/>
                <w:color w:val="000000"/>
                <w:kern w:val="0"/>
                <w:szCs w:val="21"/>
                <w:lang w:bidi="ar"/>
              </w:rPr>
              <w:t>元、暂估价</w:t>
            </w:r>
            <w:r>
              <w:rPr>
                <w:rFonts w:ascii="宋体" w:eastAsia="宋体" w:hAnsi="宋体" w:cs="宋体"/>
                <w:bCs/>
                <w:color w:val="000000"/>
                <w:kern w:val="0"/>
                <w:szCs w:val="21"/>
                <w:u w:val="single"/>
                <w:lang w:bidi="ar"/>
              </w:rPr>
              <w:t>0</w:t>
            </w:r>
            <w:r>
              <w:rPr>
                <w:rFonts w:ascii="宋体" w:eastAsia="宋体" w:hAnsi="宋体" w:cs="宋体"/>
                <w:bCs/>
                <w:color w:val="000000"/>
                <w:kern w:val="0"/>
                <w:szCs w:val="21"/>
                <w:lang w:bidi="ar"/>
              </w:rPr>
              <w:t>元。注：不得擅自改动工程量清单的不可竞争费用绿色施工安全防护措施费、暂列金额、暂估价，否则视为无效报价</w:t>
            </w:r>
          </w:p>
        </w:tc>
      </w:tr>
    </w:tbl>
    <w:p w14:paraId="3AC0917B" w14:textId="77777777" w:rsidR="00051BED" w:rsidRDefault="00B14A9E">
      <w:pPr>
        <w:tabs>
          <w:tab w:val="left" w:pos="7740"/>
        </w:tabs>
        <w:adjustRightInd w:val="0"/>
        <w:snapToGrid w:val="0"/>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0899F7ED" w14:textId="77777777" w:rsidR="00051BED" w:rsidRDefault="00B14A9E">
      <w:pPr>
        <w:pStyle w:val="af"/>
        <w:numPr>
          <w:ilvl w:val="0"/>
          <w:numId w:val="18"/>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highlight w:val="yellow"/>
          <w:u w:val="single"/>
        </w:rPr>
        <w:t>供应商报价时须提供报价表和工程量清单的报价表PDF盖章版本以及Excel版本，共3份。</w:t>
      </w:r>
    </w:p>
    <w:p w14:paraId="15C8E337" w14:textId="77777777" w:rsidR="00051BED" w:rsidRDefault="00B14A9E">
      <w:pPr>
        <w:pStyle w:val="af"/>
        <w:numPr>
          <w:ilvl w:val="0"/>
          <w:numId w:val="18"/>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56C17D96" w14:textId="77777777" w:rsidR="00051BED" w:rsidRDefault="00B14A9E">
      <w:pPr>
        <w:pStyle w:val="af"/>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均为含税价，保留小数点后2位</w:t>
      </w:r>
      <w:r>
        <w:rPr>
          <w:rFonts w:hint="eastAsia"/>
          <w:b/>
          <w:color w:val="000000" w:themeColor="text1"/>
          <w:sz w:val="21"/>
          <w:szCs w:val="21"/>
        </w:rPr>
        <w:t>；</w:t>
      </w:r>
    </w:p>
    <w:p w14:paraId="57FBBDB4" w14:textId="77777777" w:rsidR="00051BED" w:rsidRDefault="00B14A9E">
      <w:pPr>
        <w:pStyle w:val="af"/>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FA996E7" w14:textId="77777777" w:rsidR="00051BED" w:rsidRDefault="00B14A9E">
      <w:pPr>
        <w:pStyle w:val="af"/>
        <w:numPr>
          <w:ilvl w:val="0"/>
          <w:numId w:val="18"/>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p>
    <w:p w14:paraId="580F0710" w14:textId="77777777" w:rsidR="00051BED" w:rsidRDefault="00B14A9E">
      <w:pPr>
        <w:pStyle w:val="af"/>
        <w:numPr>
          <w:ilvl w:val="0"/>
          <w:numId w:val="18"/>
        </w:numPr>
        <w:shd w:val="clear" w:color="auto" w:fill="FFFFFF"/>
        <w:spacing w:before="0" w:beforeAutospacing="0" w:after="0" w:afterAutospacing="0" w:line="360" w:lineRule="auto"/>
        <w:rPr>
          <w:rFonts w:hint="eastAsia"/>
          <w:color w:val="000000" w:themeColor="text1"/>
          <w:spacing w:val="4"/>
          <w:szCs w:val="21"/>
        </w:rPr>
      </w:pPr>
      <w:r>
        <w:rPr>
          <w:rFonts w:hint="eastAsia"/>
          <w:b/>
          <w:bCs/>
          <w:color w:val="000000"/>
          <w:sz w:val="21"/>
          <w:szCs w:val="21"/>
          <w:u w:val="single"/>
          <w:shd w:val="clear" w:color="auto" w:fill="FFFFFF"/>
        </w:rPr>
        <w:t>供应商报价表必须加盖每一页公章，否则视作无效报价。</w:t>
      </w:r>
    </w:p>
    <w:p w14:paraId="538EE76C" w14:textId="77777777" w:rsidR="00051BED" w:rsidRDefault="00B14A9E">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C5108AE" w14:textId="77777777" w:rsidR="00051BED" w:rsidRDefault="00051BED">
      <w:pPr>
        <w:spacing w:line="360" w:lineRule="auto"/>
        <w:ind w:right="218"/>
        <w:jc w:val="right"/>
        <w:rPr>
          <w:rFonts w:ascii="宋体" w:eastAsia="宋体" w:hAnsi="宋体" w:cs="宋体" w:hint="eastAsia"/>
          <w:color w:val="000000" w:themeColor="text1"/>
          <w:spacing w:val="4"/>
          <w:szCs w:val="21"/>
          <w:u w:val="single"/>
        </w:rPr>
      </w:pPr>
    </w:p>
    <w:p w14:paraId="3BC6CB03" w14:textId="77777777" w:rsidR="00051BED" w:rsidRDefault="00B14A9E">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466F6B9" w14:textId="77777777" w:rsidR="00051BED" w:rsidRDefault="00051BED">
      <w:pPr>
        <w:spacing w:line="360" w:lineRule="auto"/>
        <w:jc w:val="center"/>
        <w:rPr>
          <w:rFonts w:ascii="宋体" w:eastAsia="宋体" w:hAnsi="宋体" w:cs="宋体" w:hint="eastAsia"/>
          <w:color w:val="000000" w:themeColor="text1"/>
          <w:spacing w:val="4"/>
          <w:szCs w:val="21"/>
          <w:u w:val="single"/>
        </w:rPr>
      </w:pPr>
    </w:p>
    <w:p w14:paraId="0D13FFBC" w14:textId="77777777" w:rsidR="00051BED" w:rsidRDefault="00B14A9E">
      <w:r>
        <w:br w:type="page"/>
      </w:r>
    </w:p>
    <w:p w14:paraId="534691AF" w14:textId="77777777" w:rsidR="00051BED" w:rsidRDefault="00B14A9E">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用户需求书响应声明函</w:t>
      </w:r>
    </w:p>
    <w:p w14:paraId="554FBDDD" w14:textId="77777777" w:rsidR="00051BED" w:rsidRDefault="00B14A9E">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致：广东省广裕集团清远滨江实业有限公司、</w:t>
      </w:r>
      <w:r>
        <w:rPr>
          <w:rFonts w:ascii="宋体" w:eastAsia="宋体" w:hAnsi="宋体" w:cs="宋体" w:hint="eastAsia"/>
          <w:b/>
          <w:color w:val="000000" w:themeColor="text1"/>
        </w:rPr>
        <w:t>采联国际招标采购集团有限公司</w:t>
      </w:r>
    </w:p>
    <w:p w14:paraId="6F33B893" w14:textId="77777777" w:rsidR="00051BED" w:rsidRDefault="00051BED">
      <w:pPr>
        <w:spacing w:line="360" w:lineRule="auto"/>
        <w:rPr>
          <w:rFonts w:ascii="宋体" w:eastAsia="宋体" w:hAnsi="宋体" w:cs="宋体" w:hint="eastAsia"/>
          <w:color w:val="000000" w:themeColor="text1"/>
          <w:lang w:val="zh-CN"/>
        </w:rPr>
      </w:pPr>
    </w:p>
    <w:p w14:paraId="2E3CD1D2" w14:textId="77777777" w:rsidR="00051BED" w:rsidRDefault="00B14A9E">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广东省广裕集团清远滨江实业有限公司十一厂三车间听音房项目</w:t>
      </w:r>
      <w:r>
        <w:rPr>
          <w:rFonts w:ascii="宋体" w:eastAsia="宋体" w:hAnsi="宋体" w:cs="宋体" w:hint="eastAsia"/>
          <w:color w:val="000000" w:themeColor="text1"/>
          <w:szCs w:val="21"/>
        </w:rPr>
        <w:t>的零散采购公告，本公司（企业）愿意参加采购活动，并作出如下声明：</w:t>
      </w:r>
    </w:p>
    <w:p w14:paraId="6E4A26D9" w14:textId="77777777" w:rsidR="00051BED" w:rsidRDefault="00B14A9E">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2DC15090" w14:textId="77777777" w:rsidR="00051BED" w:rsidRDefault="00B14A9E">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6C3C765B" w14:textId="77777777" w:rsidR="00051BED" w:rsidRDefault="00B14A9E">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66957D4A" w14:textId="77777777" w:rsidR="00051BED" w:rsidRDefault="00B14A9E">
      <w:pPr>
        <w:pStyle w:val="afa"/>
        <w:numPr>
          <w:ilvl w:val="0"/>
          <w:numId w:val="19"/>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本声明函必须提供且内容不得擅自删改，否则视为响应无效。</w:t>
      </w:r>
    </w:p>
    <w:p w14:paraId="0FF46005" w14:textId="77777777" w:rsidR="00051BED" w:rsidRDefault="00B14A9E">
      <w:pPr>
        <w:pStyle w:val="afa"/>
        <w:numPr>
          <w:ilvl w:val="0"/>
          <w:numId w:val="19"/>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本声明函如有虚假或与事实不符的，作无效报价处理。</w:t>
      </w:r>
    </w:p>
    <w:p w14:paraId="2D145504" w14:textId="77777777" w:rsidR="00051BED" w:rsidRDefault="00051BED">
      <w:pPr>
        <w:widowControl/>
        <w:spacing w:line="360" w:lineRule="auto"/>
        <w:jc w:val="left"/>
        <w:rPr>
          <w:rFonts w:ascii="宋体" w:eastAsia="宋体" w:hAnsi="宋体" w:cs="宋体" w:hint="eastAsia"/>
          <w:b/>
          <w:bCs/>
          <w:color w:val="000000" w:themeColor="text1"/>
          <w:kern w:val="0"/>
          <w:sz w:val="32"/>
          <w:szCs w:val="32"/>
        </w:rPr>
      </w:pPr>
    </w:p>
    <w:p w14:paraId="000E52F3" w14:textId="77777777" w:rsidR="00051BED" w:rsidRDefault="00B14A9E">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090D53F" w14:textId="77777777" w:rsidR="00051BED" w:rsidRDefault="00051BED">
      <w:pPr>
        <w:spacing w:line="360" w:lineRule="auto"/>
        <w:ind w:firstLineChars="50" w:firstLine="105"/>
        <w:jc w:val="right"/>
        <w:rPr>
          <w:rFonts w:ascii="宋体" w:eastAsia="宋体" w:hAnsi="宋体" w:cs="宋体" w:hint="eastAsia"/>
          <w:color w:val="000000" w:themeColor="text1"/>
          <w:szCs w:val="21"/>
          <w:u w:val="single"/>
        </w:rPr>
      </w:pPr>
    </w:p>
    <w:p w14:paraId="0F51A8BC" w14:textId="77777777" w:rsidR="00051BED" w:rsidRDefault="00B14A9E">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4AC2E30D" w14:textId="77777777" w:rsidR="00051BED" w:rsidRDefault="00051BED">
      <w:pPr>
        <w:widowControl/>
        <w:spacing w:line="360" w:lineRule="auto"/>
        <w:jc w:val="right"/>
        <w:rPr>
          <w:rFonts w:ascii="宋体" w:eastAsia="宋体" w:hAnsi="宋体" w:cs="宋体" w:hint="eastAsia"/>
          <w:b/>
          <w:bCs/>
          <w:color w:val="000000" w:themeColor="text1"/>
          <w:kern w:val="0"/>
          <w:sz w:val="32"/>
          <w:szCs w:val="32"/>
          <w:lang w:val="zh-CN"/>
        </w:rPr>
      </w:pPr>
    </w:p>
    <w:p w14:paraId="318D50C0" w14:textId="77777777" w:rsidR="00051BED" w:rsidRDefault="00051BED">
      <w:pPr>
        <w:spacing w:line="360" w:lineRule="auto"/>
        <w:rPr>
          <w:rFonts w:ascii="宋体" w:eastAsia="宋体" w:hAnsi="宋体" w:cs="宋体" w:hint="eastAsia"/>
          <w:color w:val="000000" w:themeColor="text1"/>
        </w:rPr>
      </w:pPr>
    </w:p>
    <w:p w14:paraId="155FA63A" w14:textId="77777777" w:rsidR="00051BED" w:rsidRDefault="00B14A9E">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1178B5B2" w14:textId="77777777" w:rsidR="00051BED" w:rsidRDefault="00B14A9E">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5EDF3119" w14:textId="77777777" w:rsidR="00051BED" w:rsidRDefault="00051BED">
      <w:pPr>
        <w:rPr>
          <w:rFonts w:ascii="宋体" w:eastAsia="宋体" w:hAnsi="宋体" w:cs="宋体" w:hint="eastAsia"/>
          <w:b/>
          <w:color w:val="000000" w:themeColor="text1"/>
          <w:szCs w:val="24"/>
        </w:rPr>
      </w:pPr>
    </w:p>
    <w:p w14:paraId="336B7834" w14:textId="77777777" w:rsidR="00051BED" w:rsidRDefault="00B14A9E">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广东省广裕集团清远滨江实业有限公司、</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3CEF40DA" w14:textId="77777777" w:rsidR="00051BED" w:rsidRDefault="00051BED">
      <w:pPr>
        <w:rPr>
          <w:rFonts w:ascii="宋体" w:eastAsia="宋体" w:hAnsi="宋体" w:cs="宋体" w:hint="eastAsia"/>
          <w:b/>
          <w:color w:val="000000" w:themeColor="text1"/>
          <w:szCs w:val="24"/>
        </w:rPr>
      </w:pPr>
    </w:p>
    <w:p w14:paraId="4197BC7E" w14:textId="77777777" w:rsidR="00051BED" w:rsidRDefault="00B14A9E">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广东省广裕集团清远滨江实业有限公司十一厂三车间听音房项目</w:t>
      </w:r>
      <w:r>
        <w:rPr>
          <w:rFonts w:ascii="宋体" w:eastAsia="宋体" w:hAnsi="宋体" w:cs="宋体" w:hint="eastAsia"/>
          <w:color w:val="000000" w:themeColor="text1"/>
          <w:szCs w:val="24"/>
        </w:rPr>
        <w:t>的零散采购公告，本公司（企业）愿意参加采购活动，并作出如下声明：</w:t>
      </w:r>
    </w:p>
    <w:p w14:paraId="75270AAE" w14:textId="77777777" w:rsidR="00051BED" w:rsidRDefault="00B14A9E">
      <w:pPr>
        <w:numPr>
          <w:ilvl w:val="0"/>
          <w:numId w:val="20"/>
        </w:numPr>
        <w:snapToGrid w:val="0"/>
        <w:spacing w:line="360" w:lineRule="auto"/>
        <w:rPr>
          <w:rFonts w:ascii="宋体" w:eastAsia="宋体" w:hAnsi="宋体" w:cs="宋体" w:hint="eastAsia"/>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14:paraId="75D1BE67" w14:textId="77777777" w:rsidR="00051BED" w:rsidRDefault="00B14A9E">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（一）具有独立承担民事责任的能力；</w:t>
      </w:r>
    </w:p>
    <w:p w14:paraId="0A8265BD" w14:textId="77777777" w:rsidR="00051BED" w:rsidRDefault="00B14A9E">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14:paraId="4785C1ED" w14:textId="77777777" w:rsidR="00051BED" w:rsidRDefault="00B14A9E">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14:paraId="716D78C3" w14:textId="77777777" w:rsidR="00051BED" w:rsidRDefault="00B14A9E">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14:paraId="0FBEBE9D" w14:textId="77777777" w:rsidR="00051BED" w:rsidRDefault="00B14A9E">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14:paraId="23A3448F" w14:textId="77777777" w:rsidR="00051BED" w:rsidRDefault="00B14A9E">
      <w:pPr>
        <w:widowControl/>
        <w:spacing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（六）法律、行政法规规定的其他条件。</w:t>
      </w:r>
    </w:p>
    <w:p w14:paraId="4989EC47" w14:textId="77777777" w:rsidR="00051BED" w:rsidRDefault="00B14A9E">
      <w:pPr>
        <w:numPr>
          <w:ilvl w:val="0"/>
          <w:numId w:val="20"/>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本公司（企业）具有本次采购项目供货及服务能力。</w:t>
      </w:r>
    </w:p>
    <w:p w14:paraId="4B3A40D3" w14:textId="77777777" w:rsidR="00051BED" w:rsidRDefault="00B14A9E">
      <w:pPr>
        <w:numPr>
          <w:ilvl w:val="0"/>
          <w:numId w:val="20"/>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14:paraId="14D5C11C" w14:textId="77777777" w:rsidR="00051BED" w:rsidRDefault="00B14A9E">
      <w:pPr>
        <w:numPr>
          <w:ilvl w:val="0"/>
          <w:numId w:val="20"/>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14:paraId="675E1C92" w14:textId="77777777" w:rsidR="00051BED" w:rsidRDefault="00B14A9E">
      <w:pPr>
        <w:numPr>
          <w:ilvl w:val="0"/>
          <w:numId w:val="20"/>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本公司（企业）的法定代表人或单位负责人与所参投的本项目其他供应商的法定代表人或单位负责人不为同一人且与其他供应商之间不存在直接控股、管理关系。</w:t>
      </w:r>
    </w:p>
    <w:p w14:paraId="207AFF3B" w14:textId="77777777" w:rsidR="00051BED" w:rsidRDefault="00B14A9E">
      <w:pPr>
        <w:numPr>
          <w:ilvl w:val="0"/>
          <w:numId w:val="20"/>
        </w:numPr>
        <w:snapToGrid w:val="0"/>
        <w:spacing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本公司（企业）在本项目中不分包、转包且不联合参与零散采购。</w:t>
      </w:r>
    </w:p>
    <w:p w14:paraId="299E4D62" w14:textId="77777777" w:rsidR="00051BED" w:rsidRDefault="00B14A9E">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14:paraId="390B5F00" w14:textId="77777777" w:rsidR="00051BED" w:rsidRDefault="00B14A9E">
      <w:pPr>
        <w:spacing w:line="360" w:lineRule="auto"/>
        <w:ind w:firstLine="420"/>
        <w:rPr>
          <w:rFonts w:ascii="宋体" w:eastAsia="宋体" w:hAnsi="宋体" w:cs="宋体" w:hint="eastAsia"/>
          <w:color w:val="000000" w:themeColor="text1"/>
          <w:szCs w:val="24"/>
        </w:rPr>
      </w:pPr>
      <w:r>
        <w:rPr>
          <w:rFonts w:ascii="宋体" w:eastAsia="宋体" w:hAnsi="宋体" w:cs="宋体" w:hint="eastAsia"/>
          <w:color w:val="000000" w:themeColor="text1"/>
          <w:szCs w:val="24"/>
        </w:rPr>
        <w:t>特此声明！</w:t>
      </w:r>
    </w:p>
    <w:p w14:paraId="044857E6" w14:textId="77777777" w:rsidR="00051BED" w:rsidRDefault="00B14A9E">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6660BE50" w14:textId="77777777" w:rsidR="00051BED" w:rsidRDefault="00B14A9E">
      <w:pPr>
        <w:pStyle w:val="afa"/>
        <w:numPr>
          <w:ilvl w:val="0"/>
          <w:numId w:val="21"/>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本声明函必须提供且内容不得擅自删改，否则视为响应无效。</w:t>
      </w:r>
    </w:p>
    <w:p w14:paraId="2871DFE7" w14:textId="77777777" w:rsidR="00051BED" w:rsidRDefault="00B14A9E">
      <w:pPr>
        <w:pStyle w:val="afa"/>
        <w:numPr>
          <w:ilvl w:val="0"/>
          <w:numId w:val="21"/>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本声明函如有虚假或与事实不符的，作无效报价处理。</w:t>
      </w:r>
    </w:p>
    <w:p w14:paraId="33A7566B" w14:textId="77777777" w:rsidR="00051BED" w:rsidRDefault="00B14A9E">
      <w:pPr>
        <w:pStyle w:val="afa"/>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5AB14DF" w14:textId="77777777" w:rsidR="00051BED" w:rsidRDefault="00B14A9E">
      <w:pPr>
        <w:pStyle w:val="afa"/>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F4C8C38" w14:textId="77777777" w:rsidR="00051BED" w:rsidRDefault="00051BED">
      <w:pPr>
        <w:spacing w:line="360" w:lineRule="auto"/>
        <w:rPr>
          <w:rFonts w:ascii="宋体" w:eastAsia="宋体" w:hAnsi="宋体" w:cs="宋体" w:hint="eastAsia"/>
          <w:color w:val="000000"/>
          <w:szCs w:val="21"/>
          <w:lang w:val="zh-CN" w:bidi="ar"/>
        </w:rPr>
      </w:pPr>
    </w:p>
    <w:p w14:paraId="36AC3F0C" w14:textId="77777777" w:rsidR="00051BED" w:rsidRDefault="00051BED">
      <w:pPr>
        <w:spacing w:line="360" w:lineRule="auto"/>
        <w:rPr>
          <w:rFonts w:ascii="宋体" w:eastAsia="宋体" w:hAnsi="宋体" w:cs="宋体" w:hint="eastAsia"/>
          <w:color w:val="000000"/>
          <w:szCs w:val="21"/>
          <w:lang w:val="zh-CN" w:bidi="ar"/>
        </w:rPr>
      </w:pPr>
    </w:p>
    <w:p w14:paraId="08FB8F32" w14:textId="77777777" w:rsidR="00051BED" w:rsidRDefault="00051BED">
      <w:pPr>
        <w:spacing w:line="360" w:lineRule="auto"/>
        <w:rPr>
          <w:rFonts w:ascii="宋体" w:eastAsia="宋体" w:hAnsi="宋体" w:cs="宋体" w:hint="eastAsia"/>
          <w:color w:val="000000"/>
          <w:szCs w:val="21"/>
          <w:lang w:val="zh-CN" w:bidi="ar"/>
        </w:rPr>
      </w:pPr>
    </w:p>
    <w:p w14:paraId="35B130DB" w14:textId="77777777" w:rsidR="00051BED" w:rsidRDefault="00B14A9E">
      <w:pPr>
        <w:pStyle w:val="2"/>
        <w:pageBreakBefore/>
        <w:adjustRightInd w:val="0"/>
        <w:snapToGrid w:val="0"/>
        <w:spacing w:before="0" w:after="0" w:line="360" w:lineRule="auto"/>
        <w:jc w:val="center"/>
        <w:rPr>
          <w:rFonts w:ascii="宋体" w:eastAsia="宋体" w:hAnsi="宋体" w:cs="宋体" w:hint="eastAsia"/>
          <w:b w:val="0"/>
          <w:color w:val="000000" w:themeColor="text1"/>
        </w:rPr>
      </w:pPr>
      <w:r>
        <w:rPr>
          <w:rFonts w:ascii="宋体" w:eastAsia="宋体" w:hAnsi="宋体" w:cs="宋体" w:hint="eastAsia"/>
          <w:b w:val="0"/>
          <w:color w:val="000000" w:themeColor="text1"/>
        </w:rPr>
        <w:lastRenderedPageBreak/>
        <w:t>法定代表人授权委托书</w:t>
      </w:r>
    </w:p>
    <w:p w14:paraId="69AC042B" w14:textId="77777777" w:rsidR="00051BED" w:rsidRDefault="00B14A9E">
      <w:pPr>
        <w:pStyle w:val="a8"/>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本授权委托书声明：注册于</w:t>
      </w:r>
      <w:r>
        <w:rPr>
          <w:rFonts w:hAnsi="宋体" w:cs="宋体" w:hint="eastAsia"/>
          <w:color w:val="000000" w:themeColor="text1"/>
          <w:sz w:val="21"/>
          <w:u w:val="single"/>
        </w:rPr>
        <w:t xml:space="preserve"> （供应商地址）  </w:t>
      </w:r>
      <w:r>
        <w:rPr>
          <w:rFonts w:hAnsi="宋体" w:cs="宋体" w:hint="eastAsia"/>
          <w:color w:val="000000" w:themeColor="text1"/>
          <w:sz w:val="21"/>
        </w:rPr>
        <w:t>的</w:t>
      </w:r>
      <w:r>
        <w:rPr>
          <w:rFonts w:hAnsi="宋体" w:cs="宋体" w:hint="eastAsia"/>
          <w:color w:val="000000" w:themeColor="text1"/>
          <w:sz w:val="21"/>
          <w:u w:val="single"/>
        </w:rPr>
        <w:t xml:space="preserve">  （供应商名称）    </w:t>
      </w:r>
      <w:r>
        <w:rPr>
          <w:rFonts w:hAnsi="宋体" w:cs="宋体" w:hint="eastAsia"/>
          <w:color w:val="000000" w:themeColor="text1"/>
          <w:sz w:val="21"/>
        </w:rPr>
        <w:t>在下面签名的</w:t>
      </w:r>
      <w:r>
        <w:rPr>
          <w:rFonts w:hAnsi="宋体" w:cs="宋体" w:hint="eastAsia"/>
          <w:color w:val="000000" w:themeColor="text1"/>
          <w:sz w:val="21"/>
          <w:u w:val="single"/>
        </w:rPr>
        <w:t>（法定代表人姓名、职务）</w:t>
      </w:r>
      <w:r>
        <w:rPr>
          <w:rFonts w:hAnsi="宋体" w:cs="宋体" w:hint="eastAsia"/>
          <w:color w:val="000000" w:themeColor="text1"/>
          <w:sz w:val="21"/>
        </w:rPr>
        <w:t>在此授权本公司</w:t>
      </w:r>
      <w:r>
        <w:rPr>
          <w:rFonts w:hAnsi="宋体" w:cs="宋体" w:hint="eastAsia"/>
          <w:color w:val="000000" w:themeColor="text1"/>
          <w:sz w:val="21"/>
          <w:u w:val="single"/>
        </w:rPr>
        <w:t>（被授权人姓名、职务）</w:t>
      </w:r>
      <w:r>
        <w:rPr>
          <w:rFonts w:hAnsi="宋体" w:cs="宋体" w:hint="eastAsia"/>
          <w:color w:val="000000" w:themeColor="text1"/>
          <w:sz w:val="21"/>
        </w:rPr>
        <w:t>作为我公司的合法代理人，就</w:t>
      </w:r>
      <w:r>
        <w:rPr>
          <w:rFonts w:hAnsi="宋体" w:cs="宋体" w:hint="eastAsia"/>
          <w:b/>
          <w:bCs/>
          <w:color w:val="000000" w:themeColor="text1"/>
          <w:sz w:val="21"/>
          <w:u w:val="single"/>
        </w:rPr>
        <w:t>广东省广裕集团清远滨江实业有限公司十一厂三车间听音房项目</w:t>
      </w:r>
      <w:r>
        <w:rPr>
          <w:rFonts w:hAnsi="宋体" w:cs="宋体" w:hint="eastAsia"/>
          <w:color w:val="000000" w:themeColor="text1"/>
          <w:sz w:val="21"/>
        </w:rPr>
        <w:t>的零散采购活动，采购合同的签订、执行、完成和售后服务，作为供应商代表以我方的名义处理一切与之有关的事务。</w:t>
      </w:r>
    </w:p>
    <w:p w14:paraId="0728D1D2" w14:textId="77777777" w:rsidR="00051BED" w:rsidRDefault="00B14A9E">
      <w:pPr>
        <w:pStyle w:val="a8"/>
        <w:spacing w:line="360" w:lineRule="auto"/>
        <w:ind w:firstLineChars="200" w:firstLine="420"/>
        <w:rPr>
          <w:rFonts w:hAnsi="宋体" w:cs="宋体" w:hint="eastAsia"/>
          <w:color w:val="000000" w:themeColor="text1"/>
          <w:sz w:val="21"/>
        </w:rPr>
      </w:pPr>
      <w:r>
        <w:rPr>
          <w:rFonts w:hAnsi="宋体" w:cs="宋体" w:hint="eastAsia"/>
          <w:color w:val="000000" w:themeColor="text1"/>
          <w:sz w:val="21"/>
        </w:rPr>
        <w:t>被授权人（供应商授权代表）无转委托权限。</w:t>
      </w:r>
    </w:p>
    <w:p w14:paraId="440623DB" w14:textId="77777777" w:rsidR="00051BED" w:rsidRDefault="00B14A9E">
      <w:pPr>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本授权书自法定代表人签字之日起生效，特此声明。</w:t>
      </w:r>
    </w:p>
    <w:p w14:paraId="3A9A55BC" w14:textId="77777777" w:rsidR="00051BED" w:rsidRDefault="00B14A9E">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随附1、《法定代表人证明书》；</w:t>
      </w:r>
    </w:p>
    <w:p w14:paraId="4DD7EA95" w14:textId="77777777" w:rsidR="00051BED" w:rsidRDefault="00051BED">
      <w:pPr>
        <w:spacing w:line="360" w:lineRule="auto"/>
        <w:rPr>
          <w:rFonts w:ascii="宋体" w:eastAsia="宋体" w:hAnsi="宋体" w:cs="宋体" w:hint="eastAsia"/>
          <w:color w:val="000000" w:themeColor="text1"/>
          <w:szCs w:val="21"/>
        </w:rPr>
      </w:pPr>
    </w:p>
    <w:p w14:paraId="6F4F356F" w14:textId="77777777" w:rsidR="00051BED" w:rsidRDefault="00B14A9E">
      <w:pPr>
        <w:spacing w:line="360" w:lineRule="auto"/>
        <w:rPr>
          <w:rFonts w:ascii="宋体" w:eastAsia="宋体" w:hAnsi="宋体" w:cs="宋体" w:hint="eastAsia"/>
          <w:color w:val="000000" w:themeColor="text1"/>
          <w:szCs w:val="21"/>
        </w:rPr>
      </w:pPr>
      <w:r>
        <w:rPr>
          <w:rFonts w:ascii="宋体" w:eastAsia="宋体" w:hAnsi="宋体" w:cs="宋体" w:hint="eastAsia"/>
          <w:color w:val="000000" w:themeColor="text1"/>
          <w:szCs w:val="21"/>
        </w:rPr>
        <w:t>供应商名称（盖公章）：</w:t>
      </w:r>
    </w:p>
    <w:p w14:paraId="4CC1E553" w14:textId="77777777" w:rsidR="00051BED" w:rsidRDefault="00B14A9E">
      <w:pPr>
        <w:spacing w:line="360" w:lineRule="auto"/>
        <w:rPr>
          <w:rFonts w:ascii="宋体" w:eastAsia="宋体" w:hAnsi="宋体" w:cs="宋体" w:hint="eastAsia"/>
          <w:color w:val="000000" w:themeColor="text1"/>
          <w:szCs w:val="21"/>
        </w:rPr>
      </w:pPr>
      <w:r>
        <w:rPr>
          <w:rFonts w:ascii="宋体" w:eastAsia="宋体" w:hAnsi="宋体" w:cs="宋体" w:hint="eastAsia"/>
          <w:color w:val="000000" w:themeColor="text1"/>
          <w:szCs w:val="21"/>
        </w:rPr>
        <w:t>地      址：</w:t>
      </w:r>
    </w:p>
    <w:p w14:paraId="458780B0" w14:textId="77777777" w:rsidR="00051BED" w:rsidRDefault="00B14A9E">
      <w:pPr>
        <w:tabs>
          <w:tab w:val="left" w:pos="3780"/>
        </w:tabs>
        <w:spacing w:line="360" w:lineRule="auto"/>
        <w:rPr>
          <w:rFonts w:ascii="宋体" w:eastAsia="宋体" w:hAnsi="宋体" w:cs="宋体" w:hint="eastAsia"/>
          <w:color w:val="000000" w:themeColor="text1"/>
          <w:szCs w:val="21"/>
        </w:rPr>
      </w:pPr>
      <w:r>
        <w:rPr>
          <w:rFonts w:ascii="宋体" w:eastAsia="宋体" w:hAnsi="宋体" w:cs="宋体" w:hint="eastAsia"/>
          <w:color w:val="000000" w:themeColor="text1"/>
          <w:szCs w:val="21"/>
        </w:rPr>
        <w:t>法定代表人（签字或盖章）：                         签字日期：</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年</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日</w:t>
      </w:r>
    </w:p>
    <w:p w14:paraId="7A60AA1D" w14:textId="77777777" w:rsidR="00051BED" w:rsidRDefault="00B14A9E">
      <w:pPr>
        <w:spacing w:line="360" w:lineRule="auto"/>
        <w:rPr>
          <w:rFonts w:ascii="宋体" w:eastAsia="宋体" w:hAnsi="宋体" w:cs="宋体" w:hint="eastAsia"/>
          <w:color w:val="000000" w:themeColor="text1"/>
          <w:szCs w:val="21"/>
        </w:rPr>
      </w:pPr>
      <w:r>
        <w:rPr>
          <w:rFonts w:ascii="宋体" w:eastAsia="宋体" w:hAnsi="宋体" w:cs="宋体" w:hint="eastAsia"/>
          <w:noProof/>
          <w:color w:val="000000" w:themeColor="text1"/>
          <w:szCs w:val="21"/>
        </w:rPr>
        <mc:AlternateContent>
          <mc:Choice Requires="wpg">
            <w:drawing>
              <wp:anchor distT="0" distB="0" distL="114300" distR="114300" simplePos="0" relativeHeight="251659264" behindDoc="0" locked="0" layoutInCell="1" allowOverlap="1" wp14:anchorId="183F54AC" wp14:editId="50A00407">
                <wp:simplePos x="0" y="0"/>
                <wp:positionH relativeFrom="column">
                  <wp:posOffset>0</wp:posOffset>
                </wp:positionH>
                <wp:positionV relativeFrom="paragraph">
                  <wp:posOffset>152400</wp:posOffset>
                </wp:positionV>
                <wp:extent cx="5651500" cy="1593215"/>
                <wp:effectExtent l="4445" t="4445" r="13335" b="17780"/>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61A0EF" w14:textId="77777777" w:rsidR="00051BED" w:rsidRDefault="00B14A9E">
                              <w:pPr>
                                <w:jc w:val="center"/>
                              </w:pPr>
                              <w:r>
                                <w:rPr>
                                  <w:rFonts w:hint="eastAsia"/>
                                </w:rPr>
                                <w:t>身份证（正面）</w:t>
                              </w:r>
                            </w:p>
                          </w:txbxContent>
                        </wps:txbx>
                        <wps:bodyPr upright="1"/>
                      </wps:wsp>
                      <wps:wsp>
                        <wps:cNvPr id="5"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4DE9B6" w14:textId="77777777" w:rsidR="00051BED" w:rsidRDefault="00B14A9E">
                              <w:pPr>
                                <w:jc w:val="center"/>
                              </w:pPr>
                              <w:r>
                                <w:rPr>
                                  <w:rFonts w:hint="eastAsia"/>
                                </w:rPr>
                                <w:t>身份证（反面）</w:t>
                              </w:r>
                            </w:p>
                            <w:p w14:paraId="480BA6FC" w14:textId="77777777" w:rsidR="00051BED" w:rsidRDefault="00051BED"/>
                          </w:txbxContent>
                        </wps:txbx>
                        <wps:bodyPr upright="1"/>
                      </wps:wsp>
                    </wpg:wgp>
                  </a:graphicData>
                </a:graphic>
              </wp:anchor>
            </w:drawing>
          </mc:Choice>
          <mc:Fallback>
            <w:pict>
              <v:group w14:anchorId="183F54AC" id="组合 3" o:spid="_x0000_s1026" style="position:absolute;left:0;text-align:left;margin-left:0;margin-top:12pt;width:445pt;height:125.45pt;z-index:251659264" coordorigin="1080,8670" coordsize="8900,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">
                <v:rect id="矩形 1" o:spid="_x0000_s1027" style="position:absolute;left:1080;top:8670;width:421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3D61A0EF" w14:textId="77777777" w:rsidR="00051BED" w:rsidRDefault="00B14A9E">
                        <w:pPr>
                          <w:jc w:val="center"/>
                        </w:pPr>
                        <w:r>
                          <w:rPr>
                            <w:rFonts w:hint="eastAsia"/>
                          </w:rPr>
                          <w:t>身份证（正面）</w:t>
                        </w:r>
                      </w:p>
                    </w:txbxContent>
                  </v:textbox>
                </v:rect>
                <v:rect id="矩形 2" o:spid="_x0000_s1028" style="position:absolute;left:5761;top:8670;width:4219;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04DE9B6" w14:textId="77777777" w:rsidR="00051BED" w:rsidRDefault="00B14A9E">
                        <w:pPr>
                          <w:jc w:val="center"/>
                        </w:pPr>
                        <w:r>
                          <w:rPr>
                            <w:rFonts w:hint="eastAsia"/>
                          </w:rPr>
                          <w:t>身份证（反面）</w:t>
                        </w:r>
                      </w:p>
                      <w:p w14:paraId="480BA6FC" w14:textId="77777777" w:rsidR="00051BED" w:rsidRDefault="00051BED"/>
                    </w:txbxContent>
                  </v:textbox>
                </v:rect>
              </v:group>
            </w:pict>
          </mc:Fallback>
        </mc:AlternateContent>
      </w:r>
    </w:p>
    <w:p w14:paraId="0211F069" w14:textId="77777777" w:rsidR="00051BED" w:rsidRDefault="00051BED">
      <w:pPr>
        <w:spacing w:line="360" w:lineRule="auto"/>
        <w:rPr>
          <w:rFonts w:ascii="宋体" w:eastAsia="宋体" w:hAnsi="宋体" w:cs="宋体" w:hint="eastAsia"/>
          <w:color w:val="000000" w:themeColor="text1"/>
          <w:szCs w:val="21"/>
        </w:rPr>
      </w:pPr>
    </w:p>
    <w:p w14:paraId="0540AC5D" w14:textId="77777777" w:rsidR="00051BED" w:rsidRDefault="00051BED">
      <w:pPr>
        <w:spacing w:line="360" w:lineRule="auto"/>
        <w:rPr>
          <w:rFonts w:ascii="宋体" w:eastAsia="宋体" w:hAnsi="宋体" w:cs="宋体" w:hint="eastAsia"/>
          <w:color w:val="000000" w:themeColor="text1"/>
          <w:szCs w:val="21"/>
        </w:rPr>
      </w:pPr>
    </w:p>
    <w:p w14:paraId="1D211274" w14:textId="77777777" w:rsidR="00051BED" w:rsidRDefault="00051BED">
      <w:pPr>
        <w:spacing w:line="360" w:lineRule="auto"/>
        <w:rPr>
          <w:rFonts w:ascii="宋体" w:eastAsia="宋体" w:hAnsi="宋体" w:cs="宋体" w:hint="eastAsia"/>
          <w:color w:val="000000" w:themeColor="text1"/>
          <w:szCs w:val="21"/>
        </w:rPr>
      </w:pPr>
    </w:p>
    <w:p w14:paraId="18CDAC1F" w14:textId="77777777" w:rsidR="00051BED" w:rsidRDefault="00051BED">
      <w:pPr>
        <w:spacing w:line="360" w:lineRule="auto"/>
        <w:rPr>
          <w:rFonts w:ascii="宋体" w:eastAsia="宋体" w:hAnsi="宋体" w:cs="宋体" w:hint="eastAsia"/>
          <w:color w:val="000000" w:themeColor="text1"/>
          <w:szCs w:val="21"/>
        </w:rPr>
      </w:pPr>
    </w:p>
    <w:p w14:paraId="2550F080" w14:textId="77777777" w:rsidR="00051BED" w:rsidRDefault="00051BED">
      <w:pPr>
        <w:spacing w:line="360" w:lineRule="auto"/>
        <w:rPr>
          <w:rFonts w:ascii="宋体" w:eastAsia="宋体" w:hAnsi="宋体" w:cs="宋体" w:hint="eastAsia"/>
          <w:color w:val="000000" w:themeColor="text1"/>
          <w:szCs w:val="21"/>
        </w:rPr>
      </w:pPr>
    </w:p>
    <w:p w14:paraId="2D27286B" w14:textId="77777777" w:rsidR="00051BED" w:rsidRDefault="00051BED">
      <w:pPr>
        <w:spacing w:line="360" w:lineRule="auto"/>
        <w:rPr>
          <w:rFonts w:ascii="宋体" w:eastAsia="宋体" w:hAnsi="宋体" w:cs="宋体" w:hint="eastAsia"/>
          <w:color w:val="000000" w:themeColor="text1"/>
          <w:szCs w:val="21"/>
        </w:rPr>
      </w:pPr>
    </w:p>
    <w:p w14:paraId="52465EC2" w14:textId="77777777" w:rsidR="00051BED" w:rsidRDefault="00B14A9E">
      <w:pPr>
        <w:spacing w:line="360" w:lineRule="auto"/>
        <w:rPr>
          <w:rFonts w:ascii="宋体" w:eastAsia="宋体" w:hAnsi="宋体" w:cs="宋体" w:hint="eastAsia"/>
          <w:color w:val="000000" w:themeColor="text1"/>
        </w:rPr>
      </w:pPr>
      <w:r>
        <w:rPr>
          <w:rFonts w:ascii="宋体" w:eastAsia="宋体" w:hAnsi="宋体" w:cs="宋体" w:hint="eastAsia"/>
          <w:color w:val="000000" w:themeColor="text1"/>
          <w:szCs w:val="21"/>
        </w:rPr>
        <w:br w:type="page"/>
      </w:r>
    </w:p>
    <w:p w14:paraId="70AE1E6A" w14:textId="77777777" w:rsidR="00051BED" w:rsidRDefault="00B14A9E">
      <w:pPr>
        <w:pStyle w:val="2"/>
        <w:adjustRightInd w:val="0"/>
        <w:snapToGrid w:val="0"/>
        <w:spacing w:before="0" w:after="0" w:line="360" w:lineRule="auto"/>
        <w:jc w:val="center"/>
        <w:rPr>
          <w:rFonts w:ascii="宋体" w:eastAsia="宋体" w:hAnsi="宋体" w:cs="宋体" w:hint="eastAsia"/>
          <w:b w:val="0"/>
          <w:color w:val="000000" w:themeColor="text1"/>
        </w:rPr>
      </w:pPr>
      <w:r>
        <w:rPr>
          <w:rFonts w:ascii="宋体" w:eastAsia="宋体" w:hAnsi="宋体" w:cs="宋体" w:hint="eastAsia"/>
          <w:b w:val="0"/>
          <w:color w:val="000000" w:themeColor="text1"/>
        </w:rPr>
        <w:lastRenderedPageBreak/>
        <w:t>法定代表人证明书</w:t>
      </w:r>
    </w:p>
    <w:p w14:paraId="62D1BA3F" w14:textId="77777777" w:rsidR="00051BED" w:rsidRDefault="00B14A9E">
      <w:pPr>
        <w:tabs>
          <w:tab w:val="left" w:pos="900"/>
        </w:tabs>
        <w:spacing w:line="480" w:lineRule="auto"/>
        <w:ind w:firstLineChars="450" w:firstLine="945"/>
        <w:rPr>
          <w:rFonts w:ascii="宋体" w:eastAsia="宋体" w:hAnsi="宋体" w:cs="宋体" w:hint="eastAsia"/>
          <w:color w:val="000000" w:themeColor="text1"/>
          <w:szCs w:val="21"/>
        </w:rPr>
      </w:pP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同志，现任我单位</w:t>
      </w:r>
      <w:r>
        <w:rPr>
          <w:rFonts w:ascii="宋体" w:eastAsia="宋体" w:hAnsi="宋体" w:cs="宋体" w:hint="eastAsia"/>
          <w:color w:val="000000" w:themeColor="text1"/>
          <w:szCs w:val="21"/>
          <w:u w:val="single"/>
        </w:rPr>
        <w:t xml:space="preserve">         </w:t>
      </w:r>
      <w:r>
        <w:rPr>
          <w:rFonts w:ascii="宋体" w:eastAsia="宋体" w:hAnsi="宋体" w:cs="宋体" w:hint="eastAsia"/>
          <w:color w:val="000000" w:themeColor="text1"/>
          <w:szCs w:val="21"/>
        </w:rPr>
        <w:t>职务，为法定代表人，特此证明。</w:t>
      </w:r>
    </w:p>
    <w:p w14:paraId="22E2F8E7" w14:textId="77777777" w:rsidR="00051BED" w:rsidRDefault="00B14A9E">
      <w:pPr>
        <w:spacing w:line="48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本证明书自签发之日起生效，有效期与本公司参与零散采购的文件中标注的有效期相同。</w:t>
      </w:r>
    </w:p>
    <w:p w14:paraId="78736C9D" w14:textId="77777777" w:rsidR="00051BED" w:rsidRDefault="00B14A9E">
      <w:pPr>
        <w:spacing w:line="48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附：</w:t>
      </w:r>
    </w:p>
    <w:p w14:paraId="7F1AB3CC" w14:textId="77777777" w:rsidR="00051BED" w:rsidRDefault="00B14A9E">
      <w:pPr>
        <w:spacing w:line="480" w:lineRule="auto"/>
        <w:ind w:firstLineChars="400" w:firstLine="840"/>
        <w:rPr>
          <w:rFonts w:ascii="宋体" w:eastAsia="宋体" w:hAnsi="宋体" w:cs="宋体" w:hint="eastAsia"/>
          <w:color w:val="000000" w:themeColor="text1"/>
          <w:szCs w:val="21"/>
        </w:rPr>
      </w:pPr>
      <w:r>
        <w:rPr>
          <w:rFonts w:ascii="宋体" w:eastAsia="宋体" w:hAnsi="宋体" w:cs="宋体" w:hint="eastAsia"/>
          <w:color w:val="000000" w:themeColor="text1"/>
          <w:szCs w:val="21"/>
        </w:rPr>
        <w:t xml:space="preserve">营业执照（注册号）：                       </w:t>
      </w:r>
    </w:p>
    <w:p w14:paraId="3E70A78C" w14:textId="77777777" w:rsidR="00051BED" w:rsidRDefault="00B14A9E">
      <w:pPr>
        <w:spacing w:line="480" w:lineRule="auto"/>
        <w:ind w:firstLineChars="400" w:firstLine="840"/>
        <w:rPr>
          <w:rFonts w:ascii="宋体" w:eastAsia="宋体" w:hAnsi="宋体" w:cs="宋体" w:hint="eastAsia"/>
          <w:color w:val="000000" w:themeColor="text1"/>
          <w:szCs w:val="21"/>
        </w:rPr>
      </w:pPr>
      <w:r>
        <w:rPr>
          <w:rFonts w:ascii="宋体" w:eastAsia="宋体" w:hAnsi="宋体" w:cs="宋体" w:hint="eastAsia"/>
          <w:color w:val="000000" w:themeColor="text1"/>
          <w:szCs w:val="21"/>
        </w:rPr>
        <w:t>经济性质：</w:t>
      </w:r>
    </w:p>
    <w:p w14:paraId="02D88B3E" w14:textId="77777777" w:rsidR="00051BED" w:rsidRDefault="00B14A9E">
      <w:pPr>
        <w:spacing w:line="480" w:lineRule="auto"/>
        <w:ind w:firstLineChars="400" w:firstLine="840"/>
        <w:rPr>
          <w:rFonts w:ascii="宋体" w:eastAsia="宋体" w:hAnsi="宋体" w:cs="宋体" w:hint="eastAsia"/>
          <w:color w:val="000000" w:themeColor="text1"/>
          <w:szCs w:val="21"/>
        </w:rPr>
      </w:pPr>
      <w:r>
        <w:rPr>
          <w:rFonts w:ascii="宋体" w:eastAsia="宋体" w:hAnsi="宋体" w:cs="宋体" w:hint="eastAsia"/>
          <w:color w:val="000000" w:themeColor="text1"/>
          <w:szCs w:val="21"/>
        </w:rPr>
        <w:t>主营（产）：</w:t>
      </w:r>
    </w:p>
    <w:p w14:paraId="486273C8" w14:textId="77777777" w:rsidR="00051BED" w:rsidRDefault="00B14A9E">
      <w:pPr>
        <w:spacing w:line="480" w:lineRule="auto"/>
        <w:ind w:firstLineChars="400" w:firstLine="840"/>
        <w:rPr>
          <w:rFonts w:ascii="宋体" w:eastAsia="宋体" w:hAnsi="宋体" w:cs="宋体" w:hint="eastAsia"/>
          <w:color w:val="000000" w:themeColor="text1"/>
          <w:szCs w:val="21"/>
        </w:rPr>
      </w:pPr>
      <w:r>
        <w:rPr>
          <w:rFonts w:ascii="宋体" w:eastAsia="宋体" w:hAnsi="宋体" w:cs="宋体" w:hint="eastAsia"/>
          <w:color w:val="000000" w:themeColor="text1"/>
          <w:szCs w:val="21"/>
        </w:rPr>
        <w:t>兼营（产）：</w:t>
      </w:r>
    </w:p>
    <w:p w14:paraId="0400AA96" w14:textId="77777777" w:rsidR="00051BED" w:rsidRDefault="00B14A9E">
      <w:pPr>
        <w:spacing w:line="480" w:lineRule="auto"/>
        <w:ind w:firstLineChars="400" w:firstLine="840"/>
        <w:rPr>
          <w:rFonts w:ascii="宋体" w:eastAsia="宋体" w:hAnsi="宋体" w:cs="宋体" w:hint="eastAsia"/>
          <w:color w:val="000000" w:themeColor="text1"/>
          <w:szCs w:val="21"/>
        </w:rPr>
      </w:pPr>
      <w:r>
        <w:rPr>
          <w:rFonts w:ascii="宋体" w:eastAsia="宋体" w:hAnsi="宋体" w:cs="宋体" w:hint="eastAsia"/>
          <w:noProof/>
          <w:color w:val="000000" w:themeColor="text1"/>
          <w:szCs w:val="21"/>
        </w:rPr>
        <mc:AlternateContent>
          <mc:Choice Requires="wpg">
            <w:drawing>
              <wp:anchor distT="0" distB="0" distL="114300" distR="114300" simplePos="0" relativeHeight="251660288" behindDoc="0" locked="0" layoutInCell="1" allowOverlap="1" wp14:anchorId="25C76D91" wp14:editId="6EC3122A">
                <wp:simplePos x="0" y="0"/>
                <wp:positionH relativeFrom="column">
                  <wp:posOffset>41910</wp:posOffset>
                </wp:positionH>
                <wp:positionV relativeFrom="paragraph">
                  <wp:posOffset>243840</wp:posOffset>
                </wp:positionV>
                <wp:extent cx="5535295" cy="1656715"/>
                <wp:effectExtent l="4445" t="4445" r="7620" b="15240"/>
                <wp:wrapNone/>
                <wp:docPr id="8" name="组合 8"/>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30DDC0" w14:textId="77777777" w:rsidR="00051BED" w:rsidRDefault="00B14A9E">
                              <w:pPr>
                                <w:jc w:val="center"/>
                              </w:pPr>
                              <w:r>
                                <w:rPr>
                                  <w:rFonts w:hint="eastAsia"/>
                                </w:rPr>
                                <w:t>身份证（正面）</w:t>
                              </w:r>
                            </w:p>
                            <w:p w14:paraId="55B7B6C3" w14:textId="77777777" w:rsidR="00051BED" w:rsidRDefault="00051BED">
                              <w:pPr>
                                <w:ind w:firstLineChars="500" w:firstLine="1050"/>
                              </w:pPr>
                            </w:p>
                          </w:txbxContent>
                        </wps:txbx>
                        <wps:bodyPr upright="1"/>
                      </wps:wsp>
                      <wps:wsp>
                        <wps:cNvPr id="9"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B367B5" w14:textId="77777777" w:rsidR="00051BED" w:rsidRDefault="00B14A9E">
                              <w:pPr>
                                <w:jc w:val="center"/>
                              </w:pPr>
                              <w:r>
                                <w:rPr>
                                  <w:rFonts w:hint="eastAsia"/>
                                </w:rPr>
                                <w:t>身份证（反面）</w:t>
                              </w:r>
                            </w:p>
                            <w:p w14:paraId="689E7EAA" w14:textId="77777777" w:rsidR="00051BED" w:rsidRDefault="00051BED">
                              <w:pPr>
                                <w:ind w:firstLineChars="500" w:firstLine="1050"/>
                              </w:pPr>
                            </w:p>
                          </w:txbxContent>
                        </wps:txbx>
                        <wps:bodyPr upright="1"/>
                      </wps:wsp>
                    </wpg:wgp>
                  </a:graphicData>
                </a:graphic>
              </wp:anchor>
            </w:drawing>
          </mc:Choice>
          <mc:Fallback>
            <w:pict>
              <v:group w14:anchorId="25C76D91" id="组合 8" o:spid="_x0000_s1029" style="position:absolute;left:0;text-align:left;margin-left:3.3pt;margin-top:19.2pt;width:435.85pt;height:130.45pt;z-index:251660288"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">
                <v:rect id="矩形 4" o:spid="_x0000_s1030"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830DDC0" w14:textId="77777777" w:rsidR="00051BED" w:rsidRDefault="00B14A9E">
                        <w:pPr>
                          <w:jc w:val="center"/>
                        </w:pPr>
                        <w:r>
                          <w:rPr>
                            <w:rFonts w:hint="eastAsia"/>
                          </w:rPr>
                          <w:t>身份证（正面）</w:t>
                        </w:r>
                      </w:p>
                      <w:p w14:paraId="55B7B6C3" w14:textId="77777777" w:rsidR="00051BED" w:rsidRDefault="00051BED">
                        <w:pPr>
                          <w:ind w:firstLineChars="500" w:firstLine="1050"/>
                        </w:pPr>
                      </w:p>
                    </w:txbxContent>
                  </v:textbox>
                </v:rect>
                <v:rect id="矩形 5" o:spid="_x0000_s1031"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7B367B5" w14:textId="77777777" w:rsidR="00051BED" w:rsidRDefault="00B14A9E">
                        <w:pPr>
                          <w:jc w:val="center"/>
                        </w:pPr>
                        <w:r>
                          <w:rPr>
                            <w:rFonts w:hint="eastAsia"/>
                          </w:rPr>
                          <w:t>身份证（反面）</w:t>
                        </w:r>
                      </w:p>
                      <w:p w14:paraId="689E7EAA" w14:textId="77777777" w:rsidR="00051BED" w:rsidRDefault="00051BED">
                        <w:pPr>
                          <w:ind w:firstLineChars="500" w:firstLine="1050"/>
                        </w:pPr>
                      </w:p>
                    </w:txbxContent>
                  </v:textbox>
                </v:rect>
              </v:group>
            </w:pict>
          </mc:Fallback>
        </mc:AlternateContent>
      </w:r>
    </w:p>
    <w:p w14:paraId="236E3FE3" w14:textId="77777777" w:rsidR="00051BED" w:rsidRDefault="00051BED">
      <w:pPr>
        <w:spacing w:line="500" w:lineRule="exact"/>
        <w:rPr>
          <w:rFonts w:ascii="宋体" w:eastAsia="宋体" w:hAnsi="宋体" w:cs="宋体" w:hint="eastAsia"/>
          <w:b/>
          <w:bCs/>
          <w:color w:val="000000" w:themeColor="text1"/>
          <w:szCs w:val="21"/>
        </w:rPr>
      </w:pPr>
    </w:p>
    <w:p w14:paraId="5795B22B" w14:textId="77777777" w:rsidR="00051BED" w:rsidRDefault="00051BED">
      <w:pPr>
        <w:spacing w:line="500" w:lineRule="exact"/>
        <w:rPr>
          <w:rFonts w:ascii="宋体" w:eastAsia="宋体" w:hAnsi="宋体" w:cs="宋体" w:hint="eastAsia"/>
          <w:b/>
          <w:bCs/>
          <w:color w:val="000000" w:themeColor="text1"/>
          <w:szCs w:val="21"/>
        </w:rPr>
      </w:pPr>
    </w:p>
    <w:p w14:paraId="24E0F922" w14:textId="77777777" w:rsidR="00051BED" w:rsidRDefault="00051BED">
      <w:pPr>
        <w:spacing w:line="500" w:lineRule="exact"/>
        <w:rPr>
          <w:rFonts w:ascii="宋体" w:eastAsia="宋体" w:hAnsi="宋体" w:cs="宋体" w:hint="eastAsia"/>
          <w:b/>
          <w:bCs/>
          <w:color w:val="000000" w:themeColor="text1"/>
        </w:rPr>
      </w:pPr>
    </w:p>
    <w:p w14:paraId="65C25B33" w14:textId="77777777" w:rsidR="00051BED" w:rsidRDefault="00051BED">
      <w:pPr>
        <w:spacing w:line="500" w:lineRule="exact"/>
        <w:rPr>
          <w:rFonts w:ascii="宋体" w:eastAsia="宋体" w:hAnsi="宋体" w:cs="宋体" w:hint="eastAsia"/>
          <w:b/>
          <w:bCs/>
          <w:color w:val="000000" w:themeColor="text1"/>
        </w:rPr>
      </w:pPr>
    </w:p>
    <w:p w14:paraId="6C31A92A" w14:textId="77777777" w:rsidR="00051BED" w:rsidRDefault="00051BED">
      <w:pPr>
        <w:spacing w:line="500" w:lineRule="exact"/>
        <w:rPr>
          <w:rFonts w:ascii="宋体" w:eastAsia="宋体" w:hAnsi="宋体" w:cs="宋体" w:hint="eastAsia"/>
          <w:b/>
          <w:bCs/>
          <w:color w:val="000000" w:themeColor="text1"/>
        </w:rPr>
      </w:pPr>
    </w:p>
    <w:p w14:paraId="483390D7" w14:textId="77777777" w:rsidR="00051BED" w:rsidRDefault="00051BED">
      <w:pPr>
        <w:spacing w:line="500" w:lineRule="exact"/>
        <w:rPr>
          <w:rFonts w:ascii="宋体" w:eastAsia="宋体" w:hAnsi="宋体" w:cs="宋体" w:hint="eastAsia"/>
          <w:b/>
          <w:bCs/>
          <w:color w:val="000000" w:themeColor="text1"/>
        </w:rPr>
      </w:pPr>
    </w:p>
    <w:p w14:paraId="7D486730" w14:textId="77777777" w:rsidR="00051BED" w:rsidRDefault="00B14A9E">
      <w:pPr>
        <w:spacing w:line="500" w:lineRule="exact"/>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                         </w:t>
      </w:r>
    </w:p>
    <w:p w14:paraId="5DAB8988" w14:textId="77777777" w:rsidR="00051BED" w:rsidRDefault="00B14A9E">
      <w:pPr>
        <w:spacing w:line="500" w:lineRule="exact"/>
        <w:rPr>
          <w:rFonts w:ascii="宋体" w:eastAsia="宋体" w:hAnsi="宋体" w:cs="宋体" w:hint="eastAsia"/>
          <w:color w:val="000000" w:themeColor="text1"/>
          <w:szCs w:val="21"/>
        </w:rPr>
      </w:pPr>
      <w:r>
        <w:rPr>
          <w:rFonts w:ascii="宋体" w:eastAsia="宋体" w:hAnsi="宋体" w:cs="宋体" w:hint="eastAsia"/>
          <w:b/>
          <w:bCs/>
          <w:color w:val="000000" w:themeColor="text1"/>
        </w:rPr>
        <w:t xml:space="preserve">                                </w:t>
      </w:r>
      <w:r>
        <w:rPr>
          <w:rFonts w:ascii="宋体" w:eastAsia="宋体" w:hAnsi="宋体" w:cs="宋体" w:hint="eastAsia"/>
          <w:b/>
          <w:bCs/>
          <w:color w:val="000000" w:themeColor="text1"/>
          <w:szCs w:val="21"/>
        </w:rPr>
        <w:t xml:space="preserve">            </w:t>
      </w:r>
      <w:r>
        <w:rPr>
          <w:rFonts w:ascii="宋体" w:eastAsia="宋体" w:hAnsi="宋体" w:cs="宋体" w:hint="eastAsia"/>
          <w:color w:val="000000" w:themeColor="text1"/>
          <w:szCs w:val="21"/>
        </w:rPr>
        <w:t>供应商名称：（盖公章）：</w:t>
      </w:r>
    </w:p>
    <w:p w14:paraId="18C8123B" w14:textId="77777777" w:rsidR="00051BED" w:rsidRDefault="00B14A9E">
      <w:pPr>
        <w:spacing w:line="500" w:lineRule="exact"/>
        <w:rPr>
          <w:rFonts w:ascii="宋体" w:eastAsia="宋体" w:hAnsi="宋体" w:cs="宋体" w:hint="eastAsia"/>
          <w:color w:val="000000" w:themeColor="text1"/>
          <w:szCs w:val="21"/>
        </w:rPr>
      </w:pPr>
      <w:r>
        <w:rPr>
          <w:rFonts w:ascii="宋体" w:eastAsia="宋体" w:hAnsi="宋体" w:cs="宋体" w:hint="eastAsia"/>
          <w:color w:val="000000" w:themeColor="text1"/>
          <w:szCs w:val="21"/>
        </w:rPr>
        <w:t xml:space="preserve">                                            地址：</w:t>
      </w:r>
    </w:p>
    <w:p w14:paraId="4E702385" w14:textId="77777777" w:rsidR="00051BED" w:rsidRDefault="00B14A9E">
      <w:pPr>
        <w:spacing w:line="500" w:lineRule="exact"/>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 xml:space="preserve">               日期：</w:t>
      </w:r>
    </w:p>
    <w:p w14:paraId="3F0F8719" w14:textId="77777777" w:rsidR="00051BED" w:rsidRDefault="00051BED">
      <w:pPr>
        <w:rPr>
          <w:rFonts w:ascii="宋体" w:eastAsia="宋体" w:hAnsi="宋体" w:cs="宋体" w:hint="eastAsia"/>
          <w:color w:val="000000"/>
          <w:szCs w:val="21"/>
          <w:lang w:val="zh-CN" w:bidi="ar"/>
        </w:rPr>
      </w:pPr>
    </w:p>
    <w:p w14:paraId="51BEA57E" w14:textId="77777777" w:rsidR="00051BED" w:rsidRDefault="00051BED">
      <w:pPr>
        <w:spacing w:line="360" w:lineRule="auto"/>
        <w:rPr>
          <w:rFonts w:ascii="宋体" w:eastAsia="宋体" w:hAnsi="宋体" w:cs="宋体" w:hint="eastAsia"/>
          <w:color w:val="000000"/>
          <w:szCs w:val="21"/>
          <w:lang w:val="zh-CN" w:bidi="ar"/>
        </w:rPr>
      </w:pPr>
    </w:p>
    <w:sectPr w:rsidR="00051BED">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C9364" w14:textId="77777777" w:rsidR="00457073" w:rsidRDefault="00457073">
      <w:r>
        <w:separator/>
      </w:r>
    </w:p>
  </w:endnote>
  <w:endnote w:type="continuationSeparator" w:id="0">
    <w:p w14:paraId="74ED3134" w14:textId="77777777" w:rsidR="00457073" w:rsidRDefault="004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E9AB0" w14:textId="77777777" w:rsidR="00457073" w:rsidRDefault="00457073">
      <w:r>
        <w:separator/>
      </w:r>
    </w:p>
  </w:footnote>
  <w:footnote w:type="continuationSeparator" w:id="0">
    <w:p w14:paraId="65646B6D" w14:textId="77777777" w:rsidR="00457073" w:rsidRDefault="0045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17BB" w14:textId="77777777" w:rsidR="00051BED" w:rsidRDefault="00051B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8178" w14:textId="77777777" w:rsidR="00051BED" w:rsidRDefault="00B14A9E">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7F299B"/>
    <w:multiLevelType w:val="singleLevel"/>
    <w:tmpl w:val="AD7F299B"/>
    <w:lvl w:ilvl="0">
      <w:start w:val="1"/>
      <w:numFmt w:val="decimal"/>
      <w:suff w:val="nothing"/>
      <w:lvlText w:val="%1."/>
      <w:lvlJc w:val="left"/>
      <w:pPr>
        <w:ind w:left="425" w:hanging="425"/>
      </w:pPr>
      <w:rPr>
        <w:rFonts w:hint="default"/>
      </w:rPr>
    </w:lvl>
  </w:abstractNum>
  <w:abstractNum w:abstractNumId="1"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3"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35F15B9"/>
    <w:multiLevelType w:val="multilevel"/>
    <w:tmpl w:val="035F15B9"/>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6" w15:restartNumberingAfterBreak="0">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288C32E4"/>
    <w:multiLevelType w:val="multilevel"/>
    <w:tmpl w:val="288C32E4"/>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15:restartNumberingAfterBreak="0">
    <w:nsid w:val="5D8CEBC3"/>
    <w:multiLevelType w:val="singleLevel"/>
    <w:tmpl w:val="5D8CEBC3"/>
    <w:lvl w:ilvl="0">
      <w:start w:val="1"/>
      <w:numFmt w:val="decimal"/>
      <w:suff w:val="nothing"/>
      <w:lvlText w:val="%1."/>
      <w:lvlJc w:val="left"/>
      <w:pPr>
        <w:ind w:left="425" w:hanging="425"/>
      </w:pPr>
      <w:rPr>
        <w:rFonts w:hint="default"/>
      </w:rPr>
    </w:lvl>
  </w:abstractNum>
  <w:abstractNum w:abstractNumId="18" w15:restartNumberingAfterBreak="0">
    <w:nsid w:val="62D43DCB"/>
    <w:multiLevelType w:val="multilevel"/>
    <w:tmpl w:val="62D43DCB"/>
    <w:lvl w:ilvl="0">
      <w:start w:val="1"/>
      <w:numFmt w:val="decimal"/>
      <w:suff w:val="nothing"/>
      <w:lvlText w:val="%1."/>
      <w:lvlJc w:val="left"/>
      <w:pPr>
        <w:ind w:left="440" w:hanging="440"/>
      </w:pPr>
      <w:rPr>
        <w:rFonts w:hint="eastAsia"/>
      </w:rPr>
    </w:lvl>
    <w:lvl w:ilvl="1">
      <w:start w:val="5"/>
      <w:numFmt w:val="japaneseCounting"/>
      <w:lvlText w:val="%2、"/>
      <w:lvlJc w:val="left"/>
      <w:pPr>
        <w:ind w:left="850" w:hanging="41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DBECD35"/>
    <w:multiLevelType w:val="singleLevel"/>
    <w:tmpl w:val="7DBECD35"/>
    <w:lvl w:ilvl="0">
      <w:start w:val="1"/>
      <w:numFmt w:val="decimal"/>
      <w:suff w:val="nothing"/>
      <w:lvlText w:val="%1."/>
      <w:lvlJc w:val="left"/>
      <w:pPr>
        <w:ind w:left="425" w:hanging="425"/>
      </w:pPr>
      <w:rPr>
        <w:rFonts w:hint="default"/>
      </w:rPr>
    </w:lvl>
  </w:abstractNum>
  <w:num w:numId="1" w16cid:durableId="1731730841">
    <w:abstractNumId w:val="4"/>
  </w:num>
  <w:num w:numId="2" w16cid:durableId="1249584898">
    <w:abstractNumId w:val="1"/>
  </w:num>
  <w:num w:numId="3" w16cid:durableId="914898615">
    <w:abstractNumId w:val="13"/>
  </w:num>
  <w:num w:numId="4" w16cid:durableId="1934699013">
    <w:abstractNumId w:val="14"/>
  </w:num>
  <w:num w:numId="5" w16cid:durableId="1298293611">
    <w:abstractNumId w:val="9"/>
  </w:num>
  <w:num w:numId="6" w16cid:durableId="1222866982">
    <w:abstractNumId w:val="5"/>
  </w:num>
  <w:num w:numId="7" w16cid:durableId="1474298390">
    <w:abstractNumId w:val="8"/>
  </w:num>
  <w:num w:numId="8" w16cid:durableId="646788116">
    <w:abstractNumId w:val="6"/>
  </w:num>
  <w:num w:numId="9" w16cid:durableId="1457334997">
    <w:abstractNumId w:val="7"/>
  </w:num>
  <w:num w:numId="10" w16cid:durableId="1477529030">
    <w:abstractNumId w:val="15"/>
  </w:num>
  <w:num w:numId="11" w16cid:durableId="789009309">
    <w:abstractNumId w:val="10"/>
  </w:num>
  <w:num w:numId="12" w16cid:durableId="1484353343">
    <w:abstractNumId w:val="11"/>
  </w:num>
  <w:num w:numId="13" w16cid:durableId="1685860547">
    <w:abstractNumId w:val="3"/>
  </w:num>
  <w:num w:numId="14" w16cid:durableId="863982082">
    <w:abstractNumId w:val="0"/>
  </w:num>
  <w:num w:numId="15" w16cid:durableId="860126306">
    <w:abstractNumId w:val="20"/>
  </w:num>
  <w:num w:numId="16" w16cid:durableId="966592612">
    <w:abstractNumId w:val="17"/>
  </w:num>
  <w:num w:numId="17" w16cid:durableId="2077698191">
    <w:abstractNumId w:val="18"/>
  </w:num>
  <w:num w:numId="18" w16cid:durableId="1642156915">
    <w:abstractNumId w:val="19"/>
  </w:num>
  <w:num w:numId="19" w16cid:durableId="336344177">
    <w:abstractNumId w:val="12"/>
  </w:num>
  <w:num w:numId="20" w16cid:durableId="1763522624">
    <w:abstractNumId w:val="2"/>
  </w:num>
  <w:num w:numId="21" w16cid:durableId="995374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MTQ1N2NiYWJhNmE3MmJmNjczYjE3MmE0Mzc5ZDEifQ=="/>
  </w:docVars>
  <w:rsids>
    <w:rsidRoot w:val="00603670"/>
    <w:rsid w:val="0000298A"/>
    <w:rsid w:val="00011A82"/>
    <w:rsid w:val="000163AB"/>
    <w:rsid w:val="00027036"/>
    <w:rsid w:val="000336C2"/>
    <w:rsid w:val="00042B6B"/>
    <w:rsid w:val="000431C9"/>
    <w:rsid w:val="00045E6F"/>
    <w:rsid w:val="00050534"/>
    <w:rsid w:val="00051BED"/>
    <w:rsid w:val="00051CB2"/>
    <w:rsid w:val="00053978"/>
    <w:rsid w:val="000565F1"/>
    <w:rsid w:val="0006472A"/>
    <w:rsid w:val="00072D57"/>
    <w:rsid w:val="000749D9"/>
    <w:rsid w:val="00075391"/>
    <w:rsid w:val="00082CDE"/>
    <w:rsid w:val="00083BE6"/>
    <w:rsid w:val="00086BDC"/>
    <w:rsid w:val="000B040C"/>
    <w:rsid w:val="000B3F59"/>
    <w:rsid w:val="000C5ABD"/>
    <w:rsid w:val="000E09F6"/>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4C5"/>
    <w:rsid w:val="002056C6"/>
    <w:rsid w:val="00220312"/>
    <w:rsid w:val="002379C7"/>
    <w:rsid w:val="0024390D"/>
    <w:rsid w:val="00251790"/>
    <w:rsid w:val="00253352"/>
    <w:rsid w:val="00262DAA"/>
    <w:rsid w:val="0026399A"/>
    <w:rsid w:val="002674A4"/>
    <w:rsid w:val="00270E13"/>
    <w:rsid w:val="00274FF8"/>
    <w:rsid w:val="00283853"/>
    <w:rsid w:val="00283A1B"/>
    <w:rsid w:val="00284E8F"/>
    <w:rsid w:val="002920CA"/>
    <w:rsid w:val="002952CA"/>
    <w:rsid w:val="002A1D82"/>
    <w:rsid w:val="002A1FE5"/>
    <w:rsid w:val="002A2E66"/>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07E18"/>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D2DE8"/>
    <w:rsid w:val="003D3C42"/>
    <w:rsid w:val="003D6214"/>
    <w:rsid w:val="003E273C"/>
    <w:rsid w:val="003F38D5"/>
    <w:rsid w:val="00403AB2"/>
    <w:rsid w:val="00412749"/>
    <w:rsid w:val="004211A3"/>
    <w:rsid w:val="00425F66"/>
    <w:rsid w:val="0042728A"/>
    <w:rsid w:val="00431BF0"/>
    <w:rsid w:val="00431DBE"/>
    <w:rsid w:val="004325AD"/>
    <w:rsid w:val="00433B9F"/>
    <w:rsid w:val="004347BA"/>
    <w:rsid w:val="00456ED5"/>
    <w:rsid w:val="00457073"/>
    <w:rsid w:val="0045760A"/>
    <w:rsid w:val="004610D7"/>
    <w:rsid w:val="004613B9"/>
    <w:rsid w:val="00463363"/>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0FFD"/>
    <w:rsid w:val="005456E9"/>
    <w:rsid w:val="005462F7"/>
    <w:rsid w:val="005521A5"/>
    <w:rsid w:val="00555B34"/>
    <w:rsid w:val="00565168"/>
    <w:rsid w:val="005656FE"/>
    <w:rsid w:val="005678E8"/>
    <w:rsid w:val="00577172"/>
    <w:rsid w:val="00581DC6"/>
    <w:rsid w:val="00584403"/>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A92"/>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C3B3E"/>
    <w:rsid w:val="006D213E"/>
    <w:rsid w:val="006D5FC6"/>
    <w:rsid w:val="006D7E04"/>
    <w:rsid w:val="006E1001"/>
    <w:rsid w:val="006E758F"/>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34F9"/>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34B01"/>
    <w:rsid w:val="00847407"/>
    <w:rsid w:val="008537C7"/>
    <w:rsid w:val="008556E4"/>
    <w:rsid w:val="00856F2F"/>
    <w:rsid w:val="00875023"/>
    <w:rsid w:val="00881257"/>
    <w:rsid w:val="00882269"/>
    <w:rsid w:val="008A5110"/>
    <w:rsid w:val="008A7093"/>
    <w:rsid w:val="008A75A4"/>
    <w:rsid w:val="008B755A"/>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116F"/>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E740F"/>
    <w:rsid w:val="009F22AA"/>
    <w:rsid w:val="00A042E3"/>
    <w:rsid w:val="00A0472A"/>
    <w:rsid w:val="00A13934"/>
    <w:rsid w:val="00A16824"/>
    <w:rsid w:val="00A16C1A"/>
    <w:rsid w:val="00A202CE"/>
    <w:rsid w:val="00A23426"/>
    <w:rsid w:val="00A258AD"/>
    <w:rsid w:val="00A30C64"/>
    <w:rsid w:val="00A35A63"/>
    <w:rsid w:val="00A444BF"/>
    <w:rsid w:val="00A45A6D"/>
    <w:rsid w:val="00A71207"/>
    <w:rsid w:val="00A82740"/>
    <w:rsid w:val="00AA2719"/>
    <w:rsid w:val="00AA4A01"/>
    <w:rsid w:val="00AB6105"/>
    <w:rsid w:val="00AC2AF9"/>
    <w:rsid w:val="00AD08E8"/>
    <w:rsid w:val="00AD3C05"/>
    <w:rsid w:val="00AD6219"/>
    <w:rsid w:val="00AE270A"/>
    <w:rsid w:val="00AE2F48"/>
    <w:rsid w:val="00AF1D6C"/>
    <w:rsid w:val="00AF4372"/>
    <w:rsid w:val="00B0099A"/>
    <w:rsid w:val="00B047D8"/>
    <w:rsid w:val="00B06AE0"/>
    <w:rsid w:val="00B141DC"/>
    <w:rsid w:val="00B14A9E"/>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E25B2"/>
    <w:rsid w:val="00BF04FE"/>
    <w:rsid w:val="00BF568B"/>
    <w:rsid w:val="00C00098"/>
    <w:rsid w:val="00C02598"/>
    <w:rsid w:val="00C025B8"/>
    <w:rsid w:val="00C2026A"/>
    <w:rsid w:val="00C21B82"/>
    <w:rsid w:val="00C31252"/>
    <w:rsid w:val="00C32327"/>
    <w:rsid w:val="00C368FE"/>
    <w:rsid w:val="00C40805"/>
    <w:rsid w:val="00C455DD"/>
    <w:rsid w:val="00C46F9E"/>
    <w:rsid w:val="00C476C2"/>
    <w:rsid w:val="00C541C5"/>
    <w:rsid w:val="00C56A1C"/>
    <w:rsid w:val="00C65789"/>
    <w:rsid w:val="00C776A4"/>
    <w:rsid w:val="00C83E6E"/>
    <w:rsid w:val="00C90DA1"/>
    <w:rsid w:val="00CA090A"/>
    <w:rsid w:val="00CA0CCB"/>
    <w:rsid w:val="00CA0FD7"/>
    <w:rsid w:val="00CC17D4"/>
    <w:rsid w:val="00CD143C"/>
    <w:rsid w:val="00CD57F2"/>
    <w:rsid w:val="00CD63A4"/>
    <w:rsid w:val="00CE71FC"/>
    <w:rsid w:val="00CF1761"/>
    <w:rsid w:val="00CF2666"/>
    <w:rsid w:val="00CF59AA"/>
    <w:rsid w:val="00D002F2"/>
    <w:rsid w:val="00D015A2"/>
    <w:rsid w:val="00D10E67"/>
    <w:rsid w:val="00D1210C"/>
    <w:rsid w:val="00D2020D"/>
    <w:rsid w:val="00D221F4"/>
    <w:rsid w:val="00D24487"/>
    <w:rsid w:val="00D30F45"/>
    <w:rsid w:val="00D32910"/>
    <w:rsid w:val="00D4308A"/>
    <w:rsid w:val="00D467C0"/>
    <w:rsid w:val="00D533FC"/>
    <w:rsid w:val="00D61271"/>
    <w:rsid w:val="00D61AD1"/>
    <w:rsid w:val="00D638E3"/>
    <w:rsid w:val="00D7179D"/>
    <w:rsid w:val="00D71805"/>
    <w:rsid w:val="00D72607"/>
    <w:rsid w:val="00D8277B"/>
    <w:rsid w:val="00D82EF0"/>
    <w:rsid w:val="00D834B2"/>
    <w:rsid w:val="00D902CA"/>
    <w:rsid w:val="00D9501D"/>
    <w:rsid w:val="00D953AB"/>
    <w:rsid w:val="00D95437"/>
    <w:rsid w:val="00D95CB3"/>
    <w:rsid w:val="00D95FC8"/>
    <w:rsid w:val="00D96CBE"/>
    <w:rsid w:val="00DA5447"/>
    <w:rsid w:val="00DA58F6"/>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57C92"/>
    <w:rsid w:val="00E63355"/>
    <w:rsid w:val="00E70313"/>
    <w:rsid w:val="00E81F84"/>
    <w:rsid w:val="00E84F37"/>
    <w:rsid w:val="00E94445"/>
    <w:rsid w:val="00E96562"/>
    <w:rsid w:val="00EA08B8"/>
    <w:rsid w:val="00EA1D68"/>
    <w:rsid w:val="00EA6C46"/>
    <w:rsid w:val="00EB31E1"/>
    <w:rsid w:val="00EB3E5D"/>
    <w:rsid w:val="00EC2E50"/>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07F"/>
    <w:rsid w:val="00FC353C"/>
    <w:rsid w:val="00FD12C6"/>
    <w:rsid w:val="00FD56B9"/>
    <w:rsid w:val="00FE1170"/>
    <w:rsid w:val="00FE3A2F"/>
    <w:rsid w:val="00FE5D07"/>
    <w:rsid w:val="00FF04E2"/>
    <w:rsid w:val="00FF0ED7"/>
    <w:rsid w:val="00FF3F77"/>
    <w:rsid w:val="00FF424F"/>
    <w:rsid w:val="016A6C79"/>
    <w:rsid w:val="01702465"/>
    <w:rsid w:val="01E86F70"/>
    <w:rsid w:val="02181129"/>
    <w:rsid w:val="02CE4282"/>
    <w:rsid w:val="02E40D20"/>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5602B0"/>
    <w:rsid w:val="0C72525B"/>
    <w:rsid w:val="0C96145B"/>
    <w:rsid w:val="0CBC3BE7"/>
    <w:rsid w:val="0CBE46E5"/>
    <w:rsid w:val="0D040750"/>
    <w:rsid w:val="0D18536E"/>
    <w:rsid w:val="0D5D1325"/>
    <w:rsid w:val="0D7807A2"/>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9664B0"/>
    <w:rsid w:val="14EF039A"/>
    <w:rsid w:val="14F03EE3"/>
    <w:rsid w:val="159C2AA3"/>
    <w:rsid w:val="15A13F9D"/>
    <w:rsid w:val="15CF03BA"/>
    <w:rsid w:val="15E527F0"/>
    <w:rsid w:val="15EF7F09"/>
    <w:rsid w:val="15F32D11"/>
    <w:rsid w:val="16310E1E"/>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7D8088F"/>
    <w:rsid w:val="28154713"/>
    <w:rsid w:val="282B74A8"/>
    <w:rsid w:val="284726EB"/>
    <w:rsid w:val="28C419ED"/>
    <w:rsid w:val="28DF3FCB"/>
    <w:rsid w:val="297B1377"/>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6F2764"/>
    <w:rsid w:val="338428D6"/>
    <w:rsid w:val="344C3B08"/>
    <w:rsid w:val="34E70363"/>
    <w:rsid w:val="35335C58"/>
    <w:rsid w:val="35B41300"/>
    <w:rsid w:val="360040A7"/>
    <w:rsid w:val="3609309B"/>
    <w:rsid w:val="372E75BF"/>
    <w:rsid w:val="379F77B6"/>
    <w:rsid w:val="3852635E"/>
    <w:rsid w:val="390458AE"/>
    <w:rsid w:val="392803B0"/>
    <w:rsid w:val="39425EA4"/>
    <w:rsid w:val="39A45FA5"/>
    <w:rsid w:val="39FA04A7"/>
    <w:rsid w:val="3A23021F"/>
    <w:rsid w:val="3B490A10"/>
    <w:rsid w:val="3B864C9E"/>
    <w:rsid w:val="3B9260FC"/>
    <w:rsid w:val="3C4A1D69"/>
    <w:rsid w:val="3C964B49"/>
    <w:rsid w:val="3DB54D85"/>
    <w:rsid w:val="3DF257B2"/>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D6168"/>
    <w:rsid w:val="451F3201"/>
    <w:rsid w:val="452A026D"/>
    <w:rsid w:val="456816EF"/>
    <w:rsid w:val="458A7AA7"/>
    <w:rsid w:val="458F0387"/>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495B2A"/>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4137A"/>
    <w:rsid w:val="710768CA"/>
    <w:rsid w:val="71772C63"/>
    <w:rsid w:val="72CE3338"/>
    <w:rsid w:val="72EE3A33"/>
    <w:rsid w:val="73B162A4"/>
    <w:rsid w:val="73C53042"/>
    <w:rsid w:val="73FF22EE"/>
    <w:rsid w:val="745D7266"/>
    <w:rsid w:val="752224A4"/>
    <w:rsid w:val="75232317"/>
    <w:rsid w:val="75657B4A"/>
    <w:rsid w:val="758B0E6A"/>
    <w:rsid w:val="759C71EE"/>
    <w:rsid w:val="75B16BC8"/>
    <w:rsid w:val="75B66909"/>
    <w:rsid w:val="75EB0D6F"/>
    <w:rsid w:val="760A6ABF"/>
    <w:rsid w:val="762E3521"/>
    <w:rsid w:val="76664D54"/>
    <w:rsid w:val="76770854"/>
    <w:rsid w:val="76916271"/>
    <w:rsid w:val="769627D9"/>
    <w:rsid w:val="7777006E"/>
    <w:rsid w:val="78724754"/>
    <w:rsid w:val="787A05B6"/>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4511E4"/>
  <w15:docId w15:val="{A9547409-0557-4872-B741-1652A139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iPriority w:val="99"/>
    <w:unhideWhenUsed/>
    <w:qFormat/>
    <w:pPr>
      <w:tabs>
        <w:tab w:val="center" w:pos="4153"/>
        <w:tab w:val="right" w:pos="8306"/>
      </w:tabs>
      <w:snapToGrid w:val="0"/>
      <w:jc w:val="left"/>
    </w:pPr>
    <w:rPr>
      <w:sz w:val="18"/>
      <w:szCs w:val="18"/>
    </w:rPr>
  </w:style>
  <w:style w:type="paragraph" w:styleId="ac">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semiHidden/>
    <w:unhideWhenUsed/>
    <w:qFormat/>
    <w:pPr>
      <w:ind w:firstLineChars="100" w:firstLine="420"/>
    </w:pPr>
    <w:rPr>
      <w:rFonts w:ascii="Calibri" w:eastAsia="宋体" w:hAnsi="Calibri" w:cs="Times New Roman"/>
    </w:rPr>
  </w:style>
  <w:style w:type="paragraph" w:styleId="24">
    <w:name w:val="Body Text First Indent 2"/>
    <w:basedOn w:val="a6"/>
    <w:next w:val="a"/>
    <w:link w:val="25"/>
    <w:uiPriority w:val="99"/>
    <w:semiHidden/>
    <w:unhideWhenUsed/>
    <w:qFormat/>
    <w:pPr>
      <w:ind w:firstLineChars="200" w:firstLine="420"/>
    </w:p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nhideWhenUsed/>
    <w:qFormat/>
    <w:rPr>
      <w:sz w:val="21"/>
      <w:szCs w:val="21"/>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character" w:customStyle="1" w:styleId="Char30">
    <w:name w:val="列出段落 Char3"/>
    <w:basedOn w:val="a0"/>
    <w:qFormat/>
    <w:rPr>
      <w:rFonts w:ascii="Calibri" w:eastAsia="宋体" w:hAnsi="Calibri" w:cs="Times New Roman" w:hint="default"/>
      <w:kern w:val="2"/>
      <w:sz w:val="21"/>
      <w:szCs w:val="22"/>
    </w:rPr>
  </w:style>
  <w:style w:type="character" w:customStyle="1" w:styleId="Char40">
    <w:name w:val="列出段落 Char4"/>
    <w:basedOn w:val="a0"/>
    <w:qFormat/>
    <w:rPr>
      <w:rFonts w:ascii="Calibri" w:eastAsia="宋体" w:hAnsi="Calibri" w:cs="Times New Roman" w:hint="default"/>
      <w:kern w:val="2"/>
      <w:sz w:val="21"/>
      <w:szCs w:val="22"/>
    </w:rPr>
  </w:style>
  <w:style w:type="paragraph" w:customStyle="1" w:styleId="41">
    <w:name w:val="列表段落4"/>
    <w:basedOn w:val="a"/>
    <w:uiPriority w:val="99"/>
    <w:qFormat/>
    <w:pPr>
      <w:ind w:firstLineChars="200" w:firstLine="420"/>
    </w:pPr>
  </w:style>
  <w:style w:type="paragraph" w:customStyle="1" w:styleId="6">
    <w:name w:val="列表段落6"/>
    <w:basedOn w:val="a"/>
    <w:uiPriority w:val="99"/>
    <w:qFormat/>
    <w:pPr>
      <w:ind w:firstLineChars="200" w:firstLine="420"/>
    </w:pPr>
  </w:style>
  <w:style w:type="paragraph" w:customStyle="1" w:styleId="1c">
    <w:name w:val="修订1"/>
    <w:hidden/>
    <w:uiPriority w:val="99"/>
    <w:unhideWhenUsed/>
    <w:rPr>
      <w:rFonts w:asciiTheme="minorHAnsi" w:eastAsiaTheme="minorEastAsia" w:hAnsiTheme="minorHAnsi" w:cstheme="minorBidi"/>
      <w:kern w:val="2"/>
      <w:sz w:val="21"/>
      <w:szCs w:val="22"/>
    </w:rPr>
  </w:style>
  <w:style w:type="paragraph" w:customStyle="1" w:styleId="29">
    <w:name w:val="修订2"/>
    <w:hidden/>
    <w:uiPriority w:val="99"/>
    <w:unhideWhenUsed/>
    <w:rPr>
      <w:rFonts w:asciiTheme="minorHAnsi" w:eastAsiaTheme="minorEastAsia" w:hAnsiTheme="minorHAnsi" w:cstheme="minorBidi"/>
      <w:kern w:val="2"/>
      <w:sz w:val="21"/>
      <w:szCs w:val="22"/>
    </w:rPr>
  </w:style>
  <w:style w:type="paragraph" w:styleId="aff4">
    <w:name w:val="Revision"/>
    <w:hidden/>
    <w:uiPriority w:val="99"/>
    <w:unhideWhenUsed/>
    <w:rsid w:val="00B14A9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4613701-5AD4-4A48-981C-0AA1BFF1CE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1558</Words>
  <Characters>8886</Characters>
  <Application>Microsoft Office Word</Application>
  <DocSecurity>0</DocSecurity>
  <Lines>74</Lines>
  <Paragraphs>20</Paragraphs>
  <ScaleCrop>false</ScaleCrop>
  <Company>Sky123.Org</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代理机构</cp:lastModifiedBy>
  <cp:revision>4</cp:revision>
  <cp:lastPrinted>2018-10-16T04:01:00Z</cp:lastPrinted>
  <dcterms:created xsi:type="dcterms:W3CDTF">2023-05-23T09:07:00Z</dcterms:created>
  <dcterms:modified xsi:type="dcterms:W3CDTF">2024-12-09T08:07:00Z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CBEDCDF05C8C4A35900F54BCEE1B862D_13</vt:lpwstr>
  </property>
</Properties>
</file>