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34" w:rsidRDefault="0089703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广州医科大学附属番禺中心医院医疗集团生活垃圾收运</w:t>
      </w:r>
    </w:p>
    <w:p w:rsidR="00C33034" w:rsidRDefault="0089703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服务项目用户需求书</w:t>
      </w:r>
    </w:p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>
        <w:rPr>
          <w:rFonts w:ascii="宋体" w:eastAsia="宋体" w:hAnsi="宋体"/>
          <w:b/>
          <w:sz w:val="28"/>
          <w:szCs w:val="28"/>
        </w:rPr>
        <w:t>概况</w:t>
      </w:r>
    </w:p>
    <w:p w:rsidR="00C33034" w:rsidRDefault="0089703B">
      <w:pPr>
        <w:pStyle w:val="a5"/>
        <w:ind w:firstLineChars="200" w:firstLine="560"/>
        <w:rPr>
          <w:b w:val="0"/>
          <w:bCs w:val="0"/>
        </w:rPr>
      </w:pPr>
      <w:r>
        <w:rPr>
          <w:rFonts w:hint="eastAsia"/>
          <w:b w:val="0"/>
          <w:bCs w:val="0"/>
        </w:rPr>
        <w:t>为加强医疗集团环境卫生管理，维护环境卫生整洁，及时消除垃圾污染带来的不良影响，计划对生活垃圾（不含</w:t>
      </w:r>
      <w:proofErr w:type="gramStart"/>
      <w:r>
        <w:rPr>
          <w:rFonts w:hint="eastAsia"/>
          <w:b w:val="0"/>
          <w:bCs w:val="0"/>
        </w:rPr>
        <w:t>厨余垃圾</w:t>
      </w:r>
      <w:proofErr w:type="gramEnd"/>
      <w:r>
        <w:rPr>
          <w:rFonts w:hint="eastAsia"/>
          <w:b w:val="0"/>
          <w:bCs w:val="0"/>
        </w:rPr>
        <w:t>、工业垃圾、建筑装修垃圾、粪渣、绿化垃圾、医疗垃圾等法律规定在运输处理过程中需特殊资质或有害的垃圾）实施统一清运。目前广州医科大学附属番禺中心医院（以下简称“院本部”）生活垃圾产生量约</w:t>
      </w: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</w:rPr>
        <w:t>吨</w:t>
      </w:r>
      <w:r>
        <w:rPr>
          <w:rFonts w:hint="eastAsia"/>
          <w:b w:val="0"/>
          <w:bCs w:val="0"/>
        </w:rPr>
        <w:t>/</w:t>
      </w:r>
      <w:r>
        <w:rPr>
          <w:rFonts w:hint="eastAsia"/>
          <w:b w:val="0"/>
          <w:bCs w:val="0"/>
        </w:rPr>
        <w:t>日，广州市</w:t>
      </w:r>
      <w:proofErr w:type="gramStart"/>
      <w:r>
        <w:rPr>
          <w:rFonts w:hint="eastAsia"/>
          <w:b w:val="0"/>
          <w:bCs w:val="0"/>
        </w:rPr>
        <w:t>番禺区</w:t>
      </w:r>
      <w:proofErr w:type="gramEnd"/>
      <w:r>
        <w:rPr>
          <w:rFonts w:hint="eastAsia"/>
          <w:b w:val="0"/>
          <w:bCs w:val="0"/>
        </w:rPr>
        <w:t>第七人民医院（以下简称“东院区”）生活垃圾产生量约</w:t>
      </w:r>
      <w:r>
        <w:rPr>
          <w:b w:val="0"/>
          <w:bCs w:val="0"/>
        </w:rPr>
        <w:t>0.26</w:t>
      </w:r>
      <w:r>
        <w:rPr>
          <w:rFonts w:hint="eastAsia"/>
          <w:b w:val="0"/>
          <w:bCs w:val="0"/>
        </w:rPr>
        <w:t>吨</w:t>
      </w:r>
      <w:r>
        <w:rPr>
          <w:rFonts w:hint="eastAsia"/>
          <w:b w:val="0"/>
          <w:bCs w:val="0"/>
        </w:rPr>
        <w:t>/</w:t>
      </w:r>
      <w:r>
        <w:rPr>
          <w:rFonts w:hint="eastAsia"/>
          <w:b w:val="0"/>
          <w:bCs w:val="0"/>
        </w:rPr>
        <w:t>日。</w:t>
      </w:r>
    </w:p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技术</w:t>
      </w:r>
      <w:r>
        <w:rPr>
          <w:rFonts w:ascii="宋体" w:eastAsia="宋体" w:hAnsi="宋体" w:hint="eastAsia"/>
          <w:b/>
          <w:sz w:val="28"/>
          <w:szCs w:val="28"/>
        </w:rPr>
        <w:t>/</w:t>
      </w:r>
      <w:r>
        <w:rPr>
          <w:rFonts w:ascii="宋体" w:eastAsia="宋体" w:hAnsi="宋体" w:hint="eastAsia"/>
          <w:b/>
          <w:sz w:val="28"/>
          <w:szCs w:val="28"/>
        </w:rPr>
        <w:t>服务要求</w:t>
      </w:r>
    </w:p>
    <w:p w:rsidR="00C33034" w:rsidRDefault="0089703B">
      <w:pPr>
        <w:pStyle w:val="Default"/>
        <w:ind w:firstLine="420"/>
        <w:jc w:val="both"/>
        <w:rPr>
          <w:rFonts w:ascii="宋体" w:eastAsia="宋体" w:hAnsi="宋体" w:cs="宋体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（一）服务内容：院方将</w:t>
      </w:r>
      <w:r>
        <w:rPr>
          <w:rFonts w:ascii="宋体" w:eastAsia="宋体" w:hAnsi="宋体" w:hint="eastAsia"/>
          <w:sz w:val="28"/>
          <w:szCs w:val="28"/>
        </w:rPr>
        <w:t>生活垃圾（不含</w:t>
      </w:r>
      <w:proofErr w:type="gramStart"/>
      <w:r>
        <w:rPr>
          <w:rFonts w:ascii="宋体" w:eastAsia="宋体" w:hAnsi="宋体" w:hint="eastAsia"/>
          <w:sz w:val="28"/>
          <w:szCs w:val="28"/>
        </w:rPr>
        <w:t>厨余垃圾</w:t>
      </w:r>
      <w:proofErr w:type="gramEnd"/>
      <w:r>
        <w:rPr>
          <w:rFonts w:ascii="宋体" w:eastAsia="宋体" w:hAnsi="宋体" w:hint="eastAsia"/>
          <w:sz w:val="28"/>
          <w:szCs w:val="28"/>
        </w:rPr>
        <w:t>、工业垃圾、建筑装修垃圾、粪渣、绿化垃圾、医疗垃圾等法律规定在运输处理过程中需特殊资质或有害的垃圾）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运到指定地点，</w:t>
      </w:r>
      <w:r>
        <w:rPr>
          <w:rFonts w:ascii="宋体" w:eastAsia="宋体" w:hAnsi="宋体" w:cs="宋体" w:hint="eastAsia"/>
          <w:sz w:val="28"/>
          <w:szCs w:val="28"/>
        </w:rPr>
        <w:t>由服务商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派</w:t>
      </w:r>
      <w:r>
        <w:rPr>
          <w:rFonts w:ascii="宋体" w:eastAsia="宋体" w:hAnsi="宋体" w:cs="宋体"/>
          <w:sz w:val="28"/>
          <w:szCs w:val="28"/>
        </w:rPr>
        <w:t>符合</w:t>
      </w:r>
      <w:proofErr w:type="gramEnd"/>
      <w:r>
        <w:rPr>
          <w:rFonts w:ascii="宋体" w:eastAsia="宋体" w:hAnsi="宋体" w:cs="宋体"/>
          <w:sz w:val="28"/>
          <w:szCs w:val="28"/>
        </w:rPr>
        <w:t>要求的</w:t>
      </w:r>
      <w:r>
        <w:rPr>
          <w:rFonts w:ascii="宋体" w:eastAsia="宋体" w:hAnsi="宋体" w:cs="宋体" w:hint="eastAsia"/>
          <w:sz w:val="28"/>
          <w:szCs w:val="28"/>
        </w:rPr>
        <w:t>车辆转运到广州市内指定垃圾受纳场所处理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</w:rPr>
        <w:t>，运输途中不得飘洒污染，影响市容环境卫生。</w:t>
      </w:r>
    </w:p>
    <w:p w:rsidR="00C33034" w:rsidRDefault="0089703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（二）服务地点</w:t>
      </w:r>
    </w:p>
    <w:p w:rsidR="00C33034" w:rsidRDefault="0089703B">
      <w:pPr>
        <w:pStyle w:val="Defaul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、广州医科大学附属番禺中心医院，地址：广州市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桥南街福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东路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C33034" w:rsidRDefault="0089703B">
      <w:pPr>
        <w:pStyle w:val="Default"/>
        <w:ind w:firstLineChars="200" w:firstLine="560"/>
        <w:rPr>
          <w:rFonts w:ascii="宋体" w:eastAsia="宋体" w:hAnsi="宋体" w:cs="宋体"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第七人民医院，地址：广州市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番禺区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石楼镇人民路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49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C33034" w:rsidRDefault="0089703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（三）服务</w:t>
      </w:r>
      <w:r>
        <w:rPr>
          <w:rFonts w:ascii="宋体" w:eastAsia="宋体" w:hAnsi="宋体"/>
          <w:sz w:val="28"/>
          <w:szCs w:val="28"/>
        </w:rPr>
        <w:t>期</w:t>
      </w:r>
      <w:r>
        <w:rPr>
          <w:rFonts w:ascii="宋体" w:eastAsia="宋体" w:hAnsi="宋体" w:hint="eastAsia"/>
          <w:sz w:val="28"/>
          <w:szCs w:val="28"/>
        </w:rPr>
        <w:t>：一年，或达到合同采购金额则合同终止。</w:t>
      </w:r>
    </w:p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报价范围的定义</w:t>
      </w:r>
    </w:p>
    <w:p w:rsidR="00C33034" w:rsidRDefault="0089703B">
      <w:pPr>
        <w:pStyle w:val="a5"/>
        <w:ind w:firstLine="420"/>
        <w:rPr>
          <w:b w:val="0"/>
          <w:bCs w:val="0"/>
        </w:rPr>
      </w:pPr>
      <w:r>
        <w:rPr>
          <w:rFonts w:hint="eastAsia"/>
          <w:b w:val="0"/>
        </w:rPr>
        <w:t>报价说明：</w:t>
      </w:r>
      <w:r>
        <w:rPr>
          <w:b w:val="0"/>
        </w:rPr>
        <w:t>报价</w:t>
      </w:r>
      <w:r>
        <w:rPr>
          <w:rFonts w:hint="eastAsia"/>
          <w:b w:val="0"/>
          <w:bCs w:val="0"/>
        </w:rPr>
        <w:t>包含生活垃圾的装卸、运输及税费等费用</w:t>
      </w:r>
      <w:r>
        <w:rPr>
          <w:b w:val="0"/>
          <w:bCs w:val="0"/>
        </w:rPr>
        <w:t>。项目结算金额不得超过本项目采购金额。</w:t>
      </w:r>
    </w:p>
    <w:p w:rsidR="00C33034" w:rsidRDefault="0089703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（一）院本部生活垃圾收运服务</w:t>
      </w:r>
    </w:p>
    <w:p w:rsidR="00C33034" w:rsidRDefault="0089703B">
      <w:pPr>
        <w:ind w:firstLine="420"/>
        <w:rPr>
          <w:rFonts w:ascii="宋体" w:eastAsia="宋体" w:hAnsi="宋体" w:cs="宋体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）使用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钩臂车收运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根据垃圾产生的量，安排</w:t>
      </w:r>
      <w:proofErr w:type="gramStart"/>
      <w:r>
        <w:rPr>
          <w:rFonts w:ascii="宋体" w:eastAsia="宋体" w:hAnsi="宋体" w:cs="宋体"/>
          <w:sz w:val="28"/>
          <w:szCs w:val="28"/>
        </w:rPr>
        <w:t>勾臂车每</w:t>
      </w:r>
      <w:proofErr w:type="gramEnd"/>
      <w:r>
        <w:rPr>
          <w:rFonts w:ascii="宋体" w:eastAsia="宋体" w:hAnsi="宋体" w:cs="宋体"/>
          <w:sz w:val="28"/>
          <w:szCs w:val="28"/>
        </w:rPr>
        <w:t>2-3</w:t>
      </w:r>
      <w:r>
        <w:rPr>
          <w:rFonts w:ascii="宋体" w:eastAsia="宋体" w:hAnsi="宋体" w:cs="宋体"/>
          <w:sz w:val="28"/>
          <w:szCs w:val="28"/>
        </w:rPr>
        <w:t>天清运一次，以采购人通知为准，按不同受纳场中标价按实结算。</w:t>
      </w:r>
      <w:r>
        <w:rPr>
          <w:rFonts w:ascii="宋体" w:eastAsia="宋体" w:hAnsi="宋体" w:cs="宋体" w:hint="eastAsia"/>
          <w:bCs/>
          <w:sz w:val="28"/>
          <w:szCs w:val="28"/>
        </w:rPr>
        <w:t>结算金额</w:t>
      </w:r>
      <w:r>
        <w:rPr>
          <w:rFonts w:ascii="宋体" w:eastAsia="宋体" w:hAnsi="宋体" w:cs="宋体"/>
          <w:bCs/>
          <w:sz w:val="28"/>
          <w:szCs w:val="28"/>
        </w:rPr>
        <w:t>=</w:t>
      </w:r>
      <w:r>
        <w:rPr>
          <w:rFonts w:ascii="宋体" w:eastAsia="宋体" w:hAnsi="宋体" w:cs="宋体"/>
          <w:bCs/>
          <w:sz w:val="28"/>
          <w:szCs w:val="28"/>
        </w:rPr>
        <w:t>成交单价</w:t>
      </w:r>
      <w:r>
        <w:rPr>
          <w:rFonts w:ascii="宋体" w:eastAsia="宋体" w:hAnsi="宋体" w:cs="宋体"/>
          <w:bCs/>
          <w:sz w:val="28"/>
          <w:szCs w:val="28"/>
        </w:rPr>
        <w:t>*</w:t>
      </w:r>
      <w:r>
        <w:rPr>
          <w:rFonts w:ascii="宋体" w:eastAsia="宋体" w:hAnsi="宋体" w:cs="宋体"/>
          <w:bCs/>
          <w:sz w:val="28"/>
          <w:szCs w:val="28"/>
        </w:rPr>
        <w:t>实际收运车次。</w:t>
      </w:r>
      <w:r>
        <w:rPr>
          <w:rFonts w:ascii="宋体" w:eastAsia="宋体" w:hAnsi="宋体" w:cs="宋体" w:hint="eastAsia"/>
          <w:bCs/>
          <w:sz w:val="28"/>
          <w:szCs w:val="28"/>
        </w:rPr>
        <w:t>请按下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表要求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按垃圾处理场地的收运单价报价，垃圾处理场地包括但不限于下表所列场地。如服务期内收到政府部门对垃圾处理场地变更的通知，则选取下表所列距离位置相近的垃圾处理场地按实结算费用。</w:t>
      </w:r>
    </w:p>
    <w:tbl>
      <w:tblPr>
        <w:tblStyle w:val="af"/>
        <w:tblW w:w="7797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1276"/>
        <w:gridCol w:w="1569"/>
        <w:gridCol w:w="1422"/>
        <w:gridCol w:w="1294"/>
        <w:gridCol w:w="1527"/>
      </w:tblGrid>
      <w:tr w:rsidR="00C33034">
        <w:trPr>
          <w:trHeight w:val="1798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bookmarkStart w:id="2" w:name="_Hlk187768536"/>
            <w:bookmarkStart w:id="3" w:name="OLE_LINK4"/>
            <w:bookmarkStart w:id="4" w:name="OLE_LINK3"/>
            <w:bookmarkEnd w:id="0"/>
            <w:bookmarkEnd w:id="1"/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服务范围</w:t>
            </w:r>
          </w:p>
        </w:tc>
        <w:tc>
          <w:tcPr>
            <w:tcW w:w="156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垃圾处理场地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直线距离</w:t>
            </w:r>
          </w:p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（公里）</w:t>
            </w:r>
          </w:p>
        </w:tc>
        <w:tc>
          <w:tcPr>
            <w:tcW w:w="1294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每月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收运车次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参考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27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报价</w:t>
            </w:r>
          </w:p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（元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车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次）</w:t>
            </w:r>
          </w:p>
        </w:tc>
      </w:tr>
      <w:tr w:rsidR="00C33034">
        <w:trPr>
          <w:trHeight w:val="609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广州医科大学附属番禺中心医院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生活垃圾收运服务</w:t>
            </w: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增城垃圾场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92</w:t>
            </w:r>
          </w:p>
        </w:tc>
        <w:tc>
          <w:tcPr>
            <w:tcW w:w="1294" w:type="dxa"/>
            <w:vMerge w:val="restart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15</w:t>
            </w:r>
          </w:p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bookmarkEnd w:id="2"/>
      <w:tr w:rsidR="00C33034">
        <w:trPr>
          <w:trHeight w:val="594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C33034" w:rsidRDefault="00C33034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大岗垃圾场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38</w:t>
            </w:r>
          </w:p>
        </w:tc>
        <w:tc>
          <w:tcPr>
            <w:tcW w:w="1294" w:type="dxa"/>
            <w:vMerge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C33034">
        <w:trPr>
          <w:trHeight w:val="594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C33034" w:rsidRDefault="00C33034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从化垃圾场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101</w:t>
            </w:r>
          </w:p>
        </w:tc>
        <w:tc>
          <w:tcPr>
            <w:tcW w:w="1294" w:type="dxa"/>
            <w:vMerge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C33034">
        <w:trPr>
          <w:trHeight w:val="594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C33034" w:rsidRDefault="00C33034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兴丰垃圾场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53</w:t>
            </w:r>
          </w:p>
        </w:tc>
        <w:tc>
          <w:tcPr>
            <w:tcW w:w="1294" w:type="dxa"/>
            <w:vMerge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C33034">
        <w:trPr>
          <w:trHeight w:val="594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C33034" w:rsidRDefault="00C33034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福山垃圾场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59</w:t>
            </w:r>
          </w:p>
        </w:tc>
        <w:tc>
          <w:tcPr>
            <w:tcW w:w="1294" w:type="dxa"/>
            <w:vMerge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C33034">
        <w:trPr>
          <w:trHeight w:val="609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C33034" w:rsidRDefault="00C33034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花都垃圾场</w:t>
            </w:r>
          </w:p>
        </w:tc>
        <w:tc>
          <w:tcPr>
            <w:tcW w:w="1422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0"/>
              </w:rPr>
              <w:t>93</w:t>
            </w:r>
          </w:p>
        </w:tc>
        <w:tc>
          <w:tcPr>
            <w:tcW w:w="1294" w:type="dxa"/>
            <w:vMerge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  <w:tr w:rsidR="00C33034">
        <w:trPr>
          <w:trHeight w:val="1798"/>
          <w:jc w:val="center"/>
        </w:trPr>
        <w:tc>
          <w:tcPr>
            <w:tcW w:w="709" w:type="dxa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C33034" w:rsidRDefault="00C33034">
            <w:pPr>
              <w:spacing w:line="360" w:lineRule="auto"/>
              <w:ind w:firstLine="560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C33034" w:rsidRDefault="0089703B">
            <w:pPr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/>
                <w:kern w:val="0"/>
                <w:sz w:val="28"/>
                <w:szCs w:val="28"/>
              </w:rPr>
              <w:t>……</w:t>
            </w:r>
          </w:p>
          <w:p w:rsidR="00C33034" w:rsidRDefault="0089703B">
            <w:pPr>
              <w:spacing w:line="360" w:lineRule="auto"/>
              <w:jc w:val="left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kern w:val="0"/>
                <w:sz w:val="28"/>
                <w:szCs w:val="28"/>
              </w:rPr>
              <w:t>（供应商自行添加）</w:t>
            </w:r>
          </w:p>
        </w:tc>
        <w:tc>
          <w:tcPr>
            <w:tcW w:w="1422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294" w:type="dxa"/>
            <w:vMerge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  <w:tc>
          <w:tcPr>
            <w:tcW w:w="1527" w:type="dxa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0"/>
              </w:rPr>
            </w:pPr>
          </w:p>
        </w:tc>
      </w:tr>
    </w:tbl>
    <w:p w:rsidR="00C33034" w:rsidRDefault="0089703B">
      <w:pPr>
        <w:ind w:firstLine="420"/>
        <w:rPr>
          <w:rFonts w:ascii="宋体" w:eastAsia="宋体" w:hAnsi="宋体" w:cs="宋体"/>
          <w:bCs/>
          <w:sz w:val="28"/>
          <w:szCs w:val="28"/>
        </w:rPr>
      </w:pPr>
      <w:bookmarkStart w:id="5" w:name="OLE_LINK9"/>
      <w:bookmarkEnd w:id="3"/>
      <w:bookmarkEnd w:id="4"/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（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）使用</w:t>
      </w:r>
      <w:r>
        <w:rPr>
          <w:rFonts w:ascii="宋体" w:eastAsia="宋体" w:hAnsi="宋体" w:cs="宋体"/>
          <w:b/>
          <w:bCs/>
          <w:sz w:val="28"/>
          <w:szCs w:val="28"/>
        </w:rPr>
        <w:t>除</w:t>
      </w:r>
      <w:proofErr w:type="gramStart"/>
      <w:r>
        <w:rPr>
          <w:rFonts w:ascii="宋体" w:eastAsia="宋体" w:hAnsi="宋体" w:cs="宋体"/>
          <w:b/>
          <w:bCs/>
          <w:sz w:val="28"/>
          <w:szCs w:val="28"/>
        </w:rPr>
        <w:t>钩臂车以外</w:t>
      </w:r>
      <w:proofErr w:type="gramEnd"/>
      <w:r>
        <w:rPr>
          <w:rFonts w:ascii="宋体" w:eastAsia="宋体" w:hAnsi="宋体" w:cs="宋体"/>
          <w:b/>
          <w:bCs/>
          <w:sz w:val="28"/>
          <w:szCs w:val="28"/>
        </w:rPr>
        <w:t>的运输方式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要求垃圾日产日清，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原则上每日一次收运，根据垃圾的产生量包月报价。</w:t>
      </w:r>
    </w:p>
    <w:tbl>
      <w:tblPr>
        <w:tblStyle w:val="af"/>
        <w:tblW w:w="3130" w:type="pct"/>
        <w:jc w:val="center"/>
        <w:tblInd w:w="0" w:type="dxa"/>
        <w:tblLook w:val="04A0" w:firstRow="1" w:lastRow="0" w:firstColumn="1" w:lastColumn="0" w:noHBand="0" w:noVBand="1"/>
      </w:tblPr>
      <w:tblGrid>
        <w:gridCol w:w="724"/>
        <w:gridCol w:w="2356"/>
        <w:gridCol w:w="2126"/>
      </w:tblGrid>
      <w:tr w:rsidR="00C33034">
        <w:trPr>
          <w:jc w:val="center"/>
        </w:trPr>
        <w:tc>
          <w:tcPr>
            <w:tcW w:w="695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63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服务范围</w:t>
            </w:r>
          </w:p>
        </w:tc>
        <w:tc>
          <w:tcPr>
            <w:tcW w:w="2042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报价</w:t>
            </w:r>
          </w:p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月）</w:t>
            </w:r>
          </w:p>
        </w:tc>
      </w:tr>
      <w:tr w:rsidR="00C33034">
        <w:trPr>
          <w:jc w:val="center"/>
        </w:trPr>
        <w:tc>
          <w:tcPr>
            <w:tcW w:w="695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3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广州医科大学附属番禺中心医院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生活垃圾收运服务</w:t>
            </w:r>
          </w:p>
        </w:tc>
        <w:tc>
          <w:tcPr>
            <w:tcW w:w="2042" w:type="pct"/>
            <w:vAlign w:val="center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</w:tbl>
    <w:bookmarkEnd w:id="5"/>
    <w:p w:rsidR="00C33034" w:rsidRDefault="0089703B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（二）东院区生活垃圾收运服务</w:t>
      </w:r>
      <w:r>
        <w:rPr>
          <w:rFonts w:ascii="宋体" w:eastAsia="宋体" w:hAnsi="宋体" w:hint="eastAsia"/>
          <w:sz w:val="28"/>
          <w:szCs w:val="28"/>
        </w:rPr>
        <w:t>：按服务内容进行报价，报价包含生活垃圾的装卸、运输及税费等费用。</w:t>
      </w:r>
      <w:r>
        <w:rPr>
          <w:rFonts w:ascii="宋体" w:eastAsia="宋体" w:hAnsi="宋体" w:cs="宋体"/>
          <w:sz w:val="28"/>
          <w:szCs w:val="28"/>
        </w:rPr>
        <w:t>要求垃圾日产日清，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原则上每日一次收运，根据垃圾的产生量包月报价。</w:t>
      </w:r>
    </w:p>
    <w:tbl>
      <w:tblPr>
        <w:tblStyle w:val="af"/>
        <w:tblW w:w="3777" w:type="pct"/>
        <w:jc w:val="center"/>
        <w:tblInd w:w="0" w:type="dxa"/>
        <w:tblLook w:val="04A0" w:firstRow="1" w:lastRow="0" w:firstColumn="1" w:lastColumn="0" w:noHBand="0" w:noVBand="1"/>
      </w:tblPr>
      <w:tblGrid>
        <w:gridCol w:w="1858"/>
        <w:gridCol w:w="2541"/>
        <w:gridCol w:w="1883"/>
      </w:tblGrid>
      <w:tr w:rsidR="00C33034">
        <w:trPr>
          <w:jc w:val="center"/>
        </w:trPr>
        <w:tc>
          <w:tcPr>
            <w:tcW w:w="1478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022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服务范围</w:t>
            </w:r>
          </w:p>
        </w:tc>
        <w:tc>
          <w:tcPr>
            <w:tcW w:w="1499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报价</w:t>
            </w:r>
          </w:p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月）</w:t>
            </w:r>
          </w:p>
        </w:tc>
      </w:tr>
      <w:tr w:rsidR="00C33034">
        <w:trPr>
          <w:jc w:val="center"/>
        </w:trPr>
        <w:tc>
          <w:tcPr>
            <w:tcW w:w="1478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022" w:type="pct"/>
            <w:vAlign w:val="center"/>
          </w:tcPr>
          <w:p w:rsidR="00C33034" w:rsidRDefault="0089703B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第七人民医院生活垃圾收运服务</w:t>
            </w:r>
          </w:p>
        </w:tc>
        <w:tc>
          <w:tcPr>
            <w:tcW w:w="1499" w:type="pct"/>
            <w:vAlign w:val="center"/>
          </w:tcPr>
          <w:p w:rsidR="00C33034" w:rsidRDefault="00C33034">
            <w:pPr>
              <w:jc w:val="center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</w:tbl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资格要求</w:t>
      </w:r>
      <w:r>
        <w:rPr>
          <w:rFonts w:ascii="宋体" w:eastAsia="宋体" w:hAnsi="宋体" w:hint="eastAsia"/>
          <w:b/>
          <w:sz w:val="28"/>
          <w:szCs w:val="28"/>
        </w:rPr>
        <w:t>及政策</w:t>
      </w:r>
      <w:r>
        <w:rPr>
          <w:rFonts w:ascii="宋体" w:eastAsia="宋体" w:hAnsi="宋体"/>
          <w:b/>
          <w:sz w:val="28"/>
          <w:szCs w:val="28"/>
        </w:rPr>
        <w:t>要求</w:t>
      </w:r>
    </w:p>
    <w:p w:rsidR="00C33034" w:rsidRDefault="0089703B">
      <w:pPr>
        <w:numPr>
          <w:ilvl w:val="255"/>
          <w:numId w:val="0"/>
        </w:numPr>
        <w:rPr>
          <w:rFonts w:ascii="宋体" w:eastAsia="宋体" w:hAnsi="宋体"/>
          <w:sz w:val="28"/>
          <w:szCs w:val="28"/>
        </w:rPr>
      </w:pPr>
      <w:bookmarkStart w:id="6" w:name="OLE_LINK5"/>
      <w:bookmarkStart w:id="7" w:name="OLE_LINK6"/>
      <w:r>
        <w:rPr>
          <w:rFonts w:ascii="宋体" w:eastAsia="宋体" w:hAnsi="宋体" w:hint="eastAsia"/>
          <w:sz w:val="28"/>
          <w:szCs w:val="28"/>
        </w:rPr>
        <w:t>供应商应具备《城市生活垃圾经营性清扫、收集、运输服务许可证》。</w:t>
      </w:r>
    </w:p>
    <w:bookmarkEnd w:id="6"/>
    <w:bookmarkEnd w:id="7"/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是否</w:t>
      </w:r>
      <w:r>
        <w:rPr>
          <w:rFonts w:ascii="宋体" w:eastAsia="宋体" w:hAnsi="宋体"/>
          <w:b/>
          <w:sz w:val="28"/>
          <w:szCs w:val="28"/>
        </w:rPr>
        <w:t>面向中小企业</w:t>
      </w:r>
      <w:r>
        <w:rPr>
          <w:rFonts w:ascii="宋体" w:eastAsia="宋体" w:hAnsi="宋体" w:hint="eastAsia"/>
          <w:b/>
          <w:sz w:val="28"/>
          <w:szCs w:val="28"/>
        </w:rPr>
        <w:t>或</w:t>
      </w:r>
      <w:r>
        <w:rPr>
          <w:rFonts w:ascii="宋体" w:eastAsia="宋体" w:hAnsi="宋体"/>
          <w:b/>
          <w:sz w:val="28"/>
          <w:szCs w:val="28"/>
        </w:rPr>
        <w:t>小微企业</w:t>
      </w:r>
    </w:p>
    <w:p w:rsidR="00C33034" w:rsidRDefault="0089703B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hint="eastAsia"/>
          <w:sz w:val="28"/>
          <w:szCs w:val="28"/>
        </w:rPr>
        <w:t>否</w:t>
      </w:r>
      <w:proofErr w:type="gramEnd"/>
    </w:p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是否</w:t>
      </w:r>
      <w:r>
        <w:rPr>
          <w:rFonts w:ascii="宋体" w:eastAsia="宋体" w:hAnsi="宋体"/>
          <w:b/>
          <w:sz w:val="28"/>
          <w:szCs w:val="28"/>
        </w:rPr>
        <w:t>接受</w:t>
      </w:r>
      <w:r>
        <w:rPr>
          <w:rFonts w:ascii="宋体" w:eastAsia="宋体" w:hAnsi="宋体" w:hint="eastAsia"/>
          <w:b/>
          <w:sz w:val="28"/>
          <w:szCs w:val="28"/>
        </w:rPr>
        <w:t>联合体</w:t>
      </w:r>
      <w:r>
        <w:rPr>
          <w:rFonts w:ascii="宋体" w:eastAsia="宋体" w:hAnsi="宋体"/>
          <w:b/>
          <w:sz w:val="28"/>
          <w:szCs w:val="28"/>
        </w:rPr>
        <w:t>投标</w:t>
      </w:r>
    </w:p>
    <w:p w:rsidR="00C33034" w:rsidRDefault="0089703B">
      <w:pPr>
        <w:pStyle w:val="af1"/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proofErr w:type="gramStart"/>
      <w:r>
        <w:rPr>
          <w:rFonts w:ascii="宋体" w:eastAsia="宋体" w:hAnsi="宋体" w:hint="eastAsia"/>
          <w:sz w:val="28"/>
          <w:szCs w:val="28"/>
        </w:rPr>
        <w:t>否</w:t>
      </w:r>
      <w:proofErr w:type="gramEnd"/>
    </w:p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双方权利和义务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>
        <w:rPr>
          <w:rFonts w:ascii="宋体" w:eastAsia="宋体" w:hAnsi="宋体"/>
          <w:sz w:val="28"/>
          <w:szCs w:val="28"/>
        </w:rPr>
        <w:t>成交供应</w:t>
      </w:r>
      <w:proofErr w:type="gramStart"/>
      <w:r>
        <w:rPr>
          <w:rFonts w:ascii="宋体" w:eastAsia="宋体" w:hAnsi="宋体"/>
          <w:sz w:val="28"/>
          <w:szCs w:val="28"/>
        </w:rPr>
        <w:t>商权利</w:t>
      </w:r>
      <w:proofErr w:type="gramEnd"/>
      <w:r>
        <w:rPr>
          <w:rFonts w:ascii="宋体" w:eastAsia="宋体" w:hAnsi="宋体"/>
          <w:sz w:val="28"/>
          <w:szCs w:val="28"/>
        </w:rPr>
        <w:t>和义务</w:t>
      </w:r>
    </w:p>
    <w:p w:rsidR="00C33034" w:rsidRDefault="0089703B">
      <w:pPr>
        <w:tabs>
          <w:tab w:val="left" w:pos="851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保证提供的服务符合国家标准及政府部门的相关要求。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按</w:t>
      </w:r>
      <w:r>
        <w:rPr>
          <w:rFonts w:ascii="宋体" w:eastAsia="宋体" w:hAnsi="宋体" w:hint="eastAsia"/>
          <w:sz w:val="28"/>
          <w:szCs w:val="28"/>
        </w:rPr>
        <w:t>采购人</w:t>
      </w:r>
      <w:r>
        <w:rPr>
          <w:rFonts w:ascii="宋体" w:eastAsia="宋体" w:hAnsi="宋体"/>
          <w:sz w:val="28"/>
          <w:szCs w:val="28"/>
        </w:rPr>
        <w:t>的要求提供</w:t>
      </w:r>
      <w:r>
        <w:rPr>
          <w:rFonts w:ascii="宋体" w:eastAsia="宋体" w:hAnsi="宋体" w:hint="eastAsia"/>
          <w:sz w:val="28"/>
          <w:szCs w:val="28"/>
        </w:rPr>
        <w:t>生活垃圾收运</w:t>
      </w:r>
      <w:r>
        <w:rPr>
          <w:rFonts w:ascii="宋体" w:eastAsia="宋体" w:hAnsi="宋体"/>
          <w:sz w:val="28"/>
          <w:szCs w:val="28"/>
        </w:rPr>
        <w:t>服务，除不可抗逆因素外不得延迟收运或断供。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、成交供应商</w:t>
      </w:r>
      <w:bookmarkStart w:id="8" w:name="_GoBack"/>
      <w:r w:rsidRPr="0089703B">
        <w:rPr>
          <w:rFonts w:ascii="宋体" w:eastAsia="宋体" w:hAnsi="宋体"/>
          <w:sz w:val="28"/>
          <w:szCs w:val="28"/>
        </w:rPr>
        <w:t>按</w:t>
      </w:r>
      <w:r w:rsidRPr="0089703B">
        <w:rPr>
          <w:rFonts w:ascii="宋体" w:eastAsia="宋体" w:hAnsi="宋体" w:hint="eastAsia"/>
          <w:sz w:val="28"/>
          <w:szCs w:val="28"/>
        </w:rPr>
        <w:t>采购人</w:t>
      </w:r>
      <w:r w:rsidRPr="0089703B">
        <w:rPr>
          <w:rFonts w:ascii="宋体" w:eastAsia="宋体" w:hAnsi="宋体"/>
          <w:sz w:val="28"/>
          <w:szCs w:val="28"/>
        </w:rPr>
        <w:t>的收运</w:t>
      </w:r>
      <w:r w:rsidRPr="0089703B">
        <w:rPr>
          <w:rFonts w:ascii="宋体" w:eastAsia="宋体" w:hAnsi="宋体" w:hint="eastAsia"/>
          <w:sz w:val="28"/>
          <w:szCs w:val="28"/>
        </w:rPr>
        <w:t>频次</w:t>
      </w:r>
      <w:r w:rsidRPr="0089703B">
        <w:rPr>
          <w:rFonts w:ascii="宋体" w:eastAsia="宋体" w:hAnsi="宋体"/>
          <w:sz w:val="28"/>
          <w:szCs w:val="28"/>
        </w:rPr>
        <w:t>要求</w:t>
      </w:r>
      <w:bookmarkEnd w:id="8"/>
      <w:r>
        <w:rPr>
          <w:rFonts w:ascii="宋体" w:eastAsia="宋体" w:hAnsi="宋体"/>
          <w:sz w:val="28"/>
          <w:szCs w:val="28"/>
        </w:rPr>
        <w:t>进行生活垃圾收运，采购人提出生活垃圾收运需求后，成交供应商需在</w:t>
      </w:r>
      <w:r>
        <w:rPr>
          <w:rFonts w:ascii="宋体" w:eastAsia="宋体" w:hAnsi="宋体"/>
          <w:sz w:val="28"/>
          <w:szCs w:val="28"/>
        </w:rPr>
        <w:t>24</w:t>
      </w:r>
      <w:r>
        <w:rPr>
          <w:rFonts w:ascii="宋体" w:eastAsia="宋体" w:hAnsi="宋体"/>
          <w:sz w:val="28"/>
          <w:szCs w:val="28"/>
        </w:rPr>
        <w:t>小时内响应。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供应商须保证提供的所有垃圾运输作业车辆状况良好，符合安全运行标准，车容整洁、具有合法的证照，车辆不存在违法记录，不存在交通事故、未了结纠纷，严格按照相关法律法规的管理要求运营，服务期内所有垃圾运输作业车辆的保险、年检、油耗、维修等均由供应商负责。供应商使用自有车辆投标时需提供车辆行驶证复印件并加盖公章，租赁须提供车辆行</w:t>
      </w:r>
      <w:r>
        <w:rPr>
          <w:rFonts w:ascii="宋体" w:eastAsia="宋体" w:hAnsi="宋体" w:hint="eastAsia"/>
          <w:sz w:val="28"/>
          <w:szCs w:val="28"/>
        </w:rPr>
        <w:t>驶证及租赁合同复印件并加盖公章。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、采购人如有重点政务接待、各项检查等应急任务，成交供应商应积极配合采购人的迎检工作，并在</w:t>
      </w:r>
      <w:r>
        <w:rPr>
          <w:rFonts w:ascii="宋体" w:eastAsia="宋体" w:hAnsi="宋体"/>
          <w:sz w:val="28"/>
          <w:szCs w:val="28"/>
        </w:rPr>
        <w:t>12</w:t>
      </w:r>
      <w:r>
        <w:rPr>
          <w:rFonts w:ascii="宋体" w:eastAsia="宋体" w:hAnsi="宋体"/>
          <w:sz w:val="28"/>
          <w:szCs w:val="28"/>
        </w:rPr>
        <w:t>小时内进行应急响应。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成交供应商需委派至少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名服务人员</w:t>
      </w:r>
      <w:r>
        <w:rPr>
          <w:rFonts w:ascii="宋体" w:eastAsia="宋体" w:hAnsi="宋体" w:hint="eastAsia"/>
          <w:sz w:val="28"/>
          <w:szCs w:val="28"/>
        </w:rPr>
        <w:t>到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个院区现场</w:t>
      </w:r>
      <w:r>
        <w:rPr>
          <w:rFonts w:ascii="宋体" w:eastAsia="宋体" w:hAnsi="宋体"/>
          <w:sz w:val="28"/>
          <w:szCs w:val="28"/>
        </w:rPr>
        <w:t>提供服务。服务人员要佩戴工作证，遵守医院管理规定，</w:t>
      </w:r>
      <w:r>
        <w:rPr>
          <w:rFonts w:ascii="宋体" w:eastAsia="宋体" w:hAnsi="宋体" w:cs="宋体" w:hint="eastAsia"/>
          <w:sz w:val="28"/>
          <w:szCs w:val="28"/>
        </w:rPr>
        <w:t>文明有礼，安全作业。</w:t>
      </w:r>
      <w:r>
        <w:rPr>
          <w:rFonts w:ascii="宋体" w:eastAsia="宋体" w:hAnsi="宋体"/>
          <w:sz w:val="28"/>
          <w:szCs w:val="28"/>
        </w:rPr>
        <w:t>因成交供应商收运人员违规在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方处产生的纠纷争议，</w:t>
      </w:r>
      <w:proofErr w:type="gramStart"/>
      <w:r>
        <w:rPr>
          <w:rFonts w:ascii="宋体" w:eastAsia="宋体" w:hAnsi="宋体"/>
          <w:sz w:val="28"/>
          <w:szCs w:val="28"/>
        </w:rPr>
        <w:t>由成交</w:t>
      </w:r>
      <w:proofErr w:type="gramEnd"/>
      <w:r>
        <w:rPr>
          <w:rFonts w:ascii="宋体" w:eastAsia="宋体" w:hAnsi="宋体"/>
          <w:sz w:val="28"/>
          <w:szCs w:val="28"/>
        </w:rPr>
        <w:t>供应商承担相应的责任并负责解决，与</w:t>
      </w:r>
      <w:r>
        <w:rPr>
          <w:rFonts w:ascii="宋体" w:eastAsia="宋体" w:hAnsi="宋体" w:hint="eastAsia"/>
          <w:sz w:val="28"/>
          <w:szCs w:val="28"/>
        </w:rPr>
        <w:t>采购人</w:t>
      </w:r>
      <w:r>
        <w:rPr>
          <w:rFonts w:ascii="宋体" w:eastAsia="宋体" w:hAnsi="宋体"/>
          <w:sz w:val="28"/>
          <w:szCs w:val="28"/>
        </w:rPr>
        <w:t>无关。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、按要求运输到政府指定的垃圾处理终端厂进行无害化处理，运输途中不得飘洒污染，</w:t>
      </w:r>
      <w:r>
        <w:rPr>
          <w:rFonts w:ascii="宋体" w:eastAsia="宋体" w:hAnsi="宋体"/>
          <w:sz w:val="28"/>
          <w:szCs w:val="28"/>
        </w:rPr>
        <w:t>影响市容环境卫生，严禁乱排乱放。</w:t>
      </w:r>
      <w:r>
        <w:rPr>
          <w:rFonts w:ascii="宋体" w:eastAsia="宋体" w:hAnsi="宋体" w:hint="eastAsia"/>
          <w:sz w:val="28"/>
          <w:szCs w:val="28"/>
        </w:rPr>
        <w:t>如有违反，因此产生的一切责任及纠纷</w:t>
      </w:r>
      <w:proofErr w:type="gramStart"/>
      <w:r>
        <w:rPr>
          <w:rFonts w:ascii="宋体" w:eastAsia="宋体" w:hAnsi="宋体" w:hint="eastAsia"/>
          <w:sz w:val="28"/>
          <w:szCs w:val="28"/>
        </w:rPr>
        <w:t>由</w:t>
      </w:r>
      <w:r>
        <w:rPr>
          <w:rFonts w:ascii="宋体" w:eastAsia="宋体" w:hAnsi="宋体"/>
          <w:sz w:val="28"/>
          <w:szCs w:val="28"/>
        </w:rPr>
        <w:t>成交</w:t>
      </w:r>
      <w:proofErr w:type="gramEnd"/>
      <w:r>
        <w:rPr>
          <w:rFonts w:ascii="宋体" w:eastAsia="宋体" w:hAnsi="宋体"/>
          <w:sz w:val="28"/>
          <w:szCs w:val="28"/>
        </w:rPr>
        <w:t>供应商</w:t>
      </w:r>
      <w:r>
        <w:rPr>
          <w:rFonts w:ascii="宋体" w:eastAsia="宋体" w:hAnsi="宋体" w:hint="eastAsia"/>
          <w:sz w:val="28"/>
          <w:szCs w:val="28"/>
        </w:rPr>
        <w:t>承担并负责解决，与采购人无关。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成交供应</w:t>
      </w:r>
      <w:proofErr w:type="gramStart"/>
      <w:r>
        <w:rPr>
          <w:rFonts w:ascii="宋体" w:eastAsia="宋体" w:hAnsi="宋体"/>
          <w:sz w:val="28"/>
          <w:szCs w:val="28"/>
        </w:rPr>
        <w:t>商未能</w:t>
      </w:r>
      <w:proofErr w:type="gramEnd"/>
      <w:r>
        <w:rPr>
          <w:rFonts w:ascii="宋体" w:eastAsia="宋体" w:hAnsi="宋体"/>
          <w:sz w:val="28"/>
          <w:szCs w:val="28"/>
        </w:rPr>
        <w:t>将垃圾</w:t>
      </w:r>
      <w:r>
        <w:rPr>
          <w:rFonts w:ascii="宋体" w:eastAsia="宋体" w:hAnsi="宋体" w:hint="eastAsia"/>
          <w:sz w:val="28"/>
          <w:szCs w:val="28"/>
        </w:rPr>
        <w:t>运送</w:t>
      </w:r>
      <w:r>
        <w:rPr>
          <w:rFonts w:ascii="宋体" w:eastAsia="宋体" w:hAnsi="宋体"/>
          <w:sz w:val="28"/>
          <w:szCs w:val="28"/>
        </w:rPr>
        <w:t>到政府指定地点处理的，因此产</w:t>
      </w:r>
      <w:r>
        <w:rPr>
          <w:rFonts w:ascii="宋体" w:eastAsia="宋体" w:hAnsi="宋体"/>
          <w:sz w:val="28"/>
          <w:szCs w:val="28"/>
        </w:rPr>
        <w:lastRenderedPageBreak/>
        <w:t>生的一切责任纠纷</w:t>
      </w:r>
      <w:proofErr w:type="gramStart"/>
      <w:r>
        <w:rPr>
          <w:rFonts w:ascii="宋体" w:eastAsia="宋体" w:hAnsi="宋体"/>
          <w:sz w:val="28"/>
          <w:szCs w:val="28"/>
        </w:rPr>
        <w:t>由成交</w:t>
      </w:r>
      <w:proofErr w:type="gramEnd"/>
      <w:r>
        <w:rPr>
          <w:rFonts w:ascii="宋体" w:eastAsia="宋体" w:hAnsi="宋体"/>
          <w:sz w:val="28"/>
          <w:szCs w:val="28"/>
        </w:rPr>
        <w:t>供应商承担并负责解决，与</w:t>
      </w:r>
      <w:r>
        <w:rPr>
          <w:rFonts w:ascii="宋体" w:eastAsia="宋体" w:hAnsi="宋体" w:hint="eastAsia"/>
          <w:sz w:val="28"/>
          <w:szCs w:val="28"/>
        </w:rPr>
        <w:t>采购人</w:t>
      </w:r>
      <w:r>
        <w:rPr>
          <w:rFonts w:ascii="宋体" w:eastAsia="宋体" w:hAnsi="宋体"/>
          <w:sz w:val="28"/>
          <w:szCs w:val="28"/>
        </w:rPr>
        <w:t>无关。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、成交供应商</w:t>
      </w:r>
      <w:r>
        <w:rPr>
          <w:rFonts w:ascii="宋体" w:eastAsia="宋体" w:hAnsi="宋体" w:hint="eastAsia"/>
          <w:sz w:val="28"/>
          <w:szCs w:val="28"/>
        </w:rPr>
        <w:t>在接到采购人通知后应按时进行收运，逾期不进行收运的，采购人有权聘请第三方公司进行收运，产生的费用在当月服务费中扣除。</w:t>
      </w:r>
    </w:p>
    <w:p w:rsidR="00C33034" w:rsidRDefault="0089703B">
      <w:pPr>
        <w:tabs>
          <w:tab w:val="left" w:pos="851"/>
        </w:tabs>
        <w:ind w:firstLineChars="200" w:firstLine="560"/>
      </w:pPr>
      <w:r>
        <w:rPr>
          <w:rFonts w:ascii="宋体" w:eastAsia="宋体" w:hAnsi="宋体"/>
          <w:sz w:val="28"/>
          <w:szCs w:val="28"/>
        </w:rPr>
        <w:t>★10</w:t>
      </w:r>
      <w:r>
        <w:rPr>
          <w:rFonts w:ascii="宋体" w:eastAsia="宋体" w:hAnsi="宋体"/>
          <w:sz w:val="28"/>
          <w:szCs w:val="28"/>
        </w:rPr>
        <w:t>、若成交供应商超过</w:t>
      </w:r>
      <w:r>
        <w:rPr>
          <w:rFonts w:ascii="宋体" w:eastAsia="宋体" w:hAnsi="宋体"/>
          <w:sz w:val="28"/>
          <w:szCs w:val="28"/>
        </w:rPr>
        <w:t xml:space="preserve"> 2 </w:t>
      </w:r>
      <w:r>
        <w:rPr>
          <w:rFonts w:ascii="宋体" w:eastAsia="宋体" w:hAnsi="宋体"/>
          <w:sz w:val="28"/>
          <w:szCs w:val="28"/>
        </w:rPr>
        <w:t>次以上不能按合同约定要求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生活垃圾收运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，采购人有权终止合同而无需承担任何违约责任，并有权追究</w:t>
      </w:r>
      <w:r>
        <w:rPr>
          <w:rFonts w:ascii="宋体" w:eastAsia="宋体" w:hAnsi="宋体" w:hint="eastAsia"/>
          <w:sz w:val="28"/>
          <w:szCs w:val="28"/>
        </w:rPr>
        <w:t>成交供应商的违约责任。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（二）采购人</w:t>
      </w:r>
      <w:r>
        <w:rPr>
          <w:rFonts w:ascii="宋体" w:eastAsia="宋体" w:hAnsi="宋体"/>
          <w:sz w:val="28"/>
          <w:szCs w:val="28"/>
        </w:rPr>
        <w:t>权利和义务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协助成</w:t>
      </w:r>
      <w:r>
        <w:rPr>
          <w:rFonts w:ascii="宋体" w:eastAsia="宋体" w:hAnsi="宋体"/>
          <w:sz w:val="28"/>
          <w:szCs w:val="28"/>
        </w:rPr>
        <w:t>交供应商熟悉医院环境、管理规定。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、对成交供应商提供的服务进行监管。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、按合同约定时间支付服务费。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、将生活垃圾运到院内指定集中存放点。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、生活垃圾收运</w:t>
      </w:r>
      <w:r>
        <w:rPr>
          <w:rFonts w:ascii="宋体" w:eastAsia="宋体" w:hAnsi="宋体"/>
          <w:sz w:val="28"/>
          <w:szCs w:val="28"/>
        </w:rPr>
        <w:t>服务</w:t>
      </w:r>
      <w:r>
        <w:rPr>
          <w:rFonts w:ascii="宋体" w:eastAsia="宋体" w:hAnsi="宋体" w:hint="eastAsia"/>
          <w:sz w:val="28"/>
          <w:szCs w:val="28"/>
        </w:rPr>
        <w:t>以《</w:t>
      </w:r>
      <w:r>
        <w:rPr>
          <w:rFonts w:ascii="宋体" w:eastAsia="宋体" w:hAnsi="宋体"/>
          <w:sz w:val="28"/>
          <w:szCs w:val="28"/>
        </w:rPr>
        <w:t>生活垃圾清运服务费用确认表</w:t>
      </w:r>
      <w:r>
        <w:rPr>
          <w:rFonts w:ascii="宋体" w:eastAsia="宋体" w:hAnsi="宋体" w:hint="eastAsia"/>
          <w:sz w:val="28"/>
          <w:szCs w:val="28"/>
        </w:rPr>
        <w:t>》作为验收材料。</w:t>
      </w:r>
    </w:p>
    <w:p w:rsidR="00C33034" w:rsidRDefault="0089703B">
      <w:pPr>
        <w:pStyle w:val="af1"/>
        <w:tabs>
          <w:tab w:val="left" w:pos="709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、如遇检查等特殊情况，需提前电话通知</w:t>
      </w:r>
      <w:r>
        <w:rPr>
          <w:rFonts w:ascii="宋体" w:eastAsia="宋体" w:hAnsi="宋体" w:hint="eastAsia"/>
          <w:sz w:val="28"/>
          <w:szCs w:val="28"/>
        </w:rPr>
        <w:t>成交供应商</w:t>
      </w:r>
      <w:r>
        <w:rPr>
          <w:rFonts w:ascii="宋体" w:eastAsia="宋体" w:hAnsi="宋体"/>
          <w:sz w:val="28"/>
          <w:szCs w:val="28"/>
        </w:rPr>
        <w:t>。</w:t>
      </w:r>
    </w:p>
    <w:p w:rsidR="00C33034" w:rsidRDefault="0089703B">
      <w:pPr>
        <w:pStyle w:val="af1"/>
        <w:numPr>
          <w:ilvl w:val="0"/>
          <w:numId w:val="1"/>
        </w:numPr>
        <w:tabs>
          <w:tab w:val="left" w:pos="709"/>
        </w:tabs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付款方式</w:t>
      </w:r>
    </w:p>
    <w:p w:rsidR="00C33034" w:rsidRDefault="0089703B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按月结算，服务商每月提供上月收运费的合格有效发票</w:t>
      </w:r>
      <w:r>
        <w:rPr>
          <w:rFonts w:ascii="宋体" w:eastAsia="宋体" w:hAnsi="宋体" w:hint="eastAsia"/>
          <w:sz w:val="28"/>
          <w:szCs w:val="28"/>
        </w:rPr>
        <w:t>等附件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/>
          <w:sz w:val="28"/>
          <w:szCs w:val="28"/>
        </w:rPr>
        <w:t>方在收齐以上资料后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个工作日内办理支付。</w:t>
      </w:r>
    </w:p>
    <w:p w:rsidR="00C33034" w:rsidRDefault="00C33034">
      <w:pPr>
        <w:tabs>
          <w:tab w:val="left" w:pos="851"/>
        </w:tabs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3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汉仪中黑KW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00107C94"/>
    <w:rsid w:val="9BBFEDCA"/>
    <w:rsid w:val="BBEF94A4"/>
    <w:rsid w:val="BF37B9A4"/>
    <w:rsid w:val="CDFB98F4"/>
    <w:rsid w:val="CDFFCE72"/>
    <w:rsid w:val="DCFB9BC0"/>
    <w:rsid w:val="EB7F4D31"/>
    <w:rsid w:val="EF6CA251"/>
    <w:rsid w:val="EF89760C"/>
    <w:rsid w:val="EFBDBAB2"/>
    <w:rsid w:val="EFFD84CF"/>
    <w:rsid w:val="EFFF89E7"/>
    <w:rsid w:val="F9D7BADF"/>
    <w:rsid w:val="FBEF5654"/>
    <w:rsid w:val="FF1F2083"/>
    <w:rsid w:val="FFFE67DA"/>
    <w:rsid w:val="0002003A"/>
    <w:rsid w:val="000260F3"/>
    <w:rsid w:val="0005104D"/>
    <w:rsid w:val="00057222"/>
    <w:rsid w:val="000635C0"/>
    <w:rsid w:val="0006505F"/>
    <w:rsid w:val="00075086"/>
    <w:rsid w:val="000B665C"/>
    <w:rsid w:val="000D75FB"/>
    <w:rsid w:val="000E14D8"/>
    <w:rsid w:val="000F4505"/>
    <w:rsid w:val="00101ECF"/>
    <w:rsid w:val="00107C94"/>
    <w:rsid w:val="00120E07"/>
    <w:rsid w:val="00144898"/>
    <w:rsid w:val="001479A8"/>
    <w:rsid w:val="001617AB"/>
    <w:rsid w:val="001850CA"/>
    <w:rsid w:val="001A5FDF"/>
    <w:rsid w:val="001E2694"/>
    <w:rsid w:val="001E320A"/>
    <w:rsid w:val="00200CB3"/>
    <w:rsid w:val="00205F25"/>
    <w:rsid w:val="00215667"/>
    <w:rsid w:val="00245A04"/>
    <w:rsid w:val="002505FA"/>
    <w:rsid w:val="00271FD9"/>
    <w:rsid w:val="00275177"/>
    <w:rsid w:val="00282EA2"/>
    <w:rsid w:val="00297C0D"/>
    <w:rsid w:val="002A148B"/>
    <w:rsid w:val="002A7A99"/>
    <w:rsid w:val="002B0A65"/>
    <w:rsid w:val="002B5292"/>
    <w:rsid w:val="002F161A"/>
    <w:rsid w:val="002F3628"/>
    <w:rsid w:val="002F68FF"/>
    <w:rsid w:val="00310AC4"/>
    <w:rsid w:val="003179F5"/>
    <w:rsid w:val="003307AC"/>
    <w:rsid w:val="003338D3"/>
    <w:rsid w:val="00335290"/>
    <w:rsid w:val="0034398A"/>
    <w:rsid w:val="00346F33"/>
    <w:rsid w:val="00354E0E"/>
    <w:rsid w:val="00364E47"/>
    <w:rsid w:val="003652A4"/>
    <w:rsid w:val="003705BE"/>
    <w:rsid w:val="003A1B59"/>
    <w:rsid w:val="003C5B90"/>
    <w:rsid w:val="003D3FAD"/>
    <w:rsid w:val="003E6BB2"/>
    <w:rsid w:val="003F03D2"/>
    <w:rsid w:val="00442C67"/>
    <w:rsid w:val="00446C48"/>
    <w:rsid w:val="00453AB1"/>
    <w:rsid w:val="0048631D"/>
    <w:rsid w:val="004878D4"/>
    <w:rsid w:val="004A0EFF"/>
    <w:rsid w:val="004A4ADE"/>
    <w:rsid w:val="004A59D9"/>
    <w:rsid w:val="004B0056"/>
    <w:rsid w:val="004C6DDB"/>
    <w:rsid w:val="004C75DA"/>
    <w:rsid w:val="004E15D9"/>
    <w:rsid w:val="00522B5B"/>
    <w:rsid w:val="00523B47"/>
    <w:rsid w:val="00540894"/>
    <w:rsid w:val="00562737"/>
    <w:rsid w:val="00564FE2"/>
    <w:rsid w:val="00566CAB"/>
    <w:rsid w:val="00574587"/>
    <w:rsid w:val="00575D11"/>
    <w:rsid w:val="005B31A2"/>
    <w:rsid w:val="006133FB"/>
    <w:rsid w:val="0063554C"/>
    <w:rsid w:val="006660CA"/>
    <w:rsid w:val="006974DF"/>
    <w:rsid w:val="006D1C66"/>
    <w:rsid w:val="006D4323"/>
    <w:rsid w:val="006E3C8A"/>
    <w:rsid w:val="006E4A57"/>
    <w:rsid w:val="006E6FE7"/>
    <w:rsid w:val="006F465B"/>
    <w:rsid w:val="007103C3"/>
    <w:rsid w:val="00712D1C"/>
    <w:rsid w:val="007315A2"/>
    <w:rsid w:val="00736F93"/>
    <w:rsid w:val="00763D6C"/>
    <w:rsid w:val="007D7383"/>
    <w:rsid w:val="007E2745"/>
    <w:rsid w:val="007F5F0D"/>
    <w:rsid w:val="00835A2D"/>
    <w:rsid w:val="00841A14"/>
    <w:rsid w:val="0085022A"/>
    <w:rsid w:val="00881B82"/>
    <w:rsid w:val="0089703B"/>
    <w:rsid w:val="008A4EFD"/>
    <w:rsid w:val="008B2993"/>
    <w:rsid w:val="008C28C2"/>
    <w:rsid w:val="008C4BAC"/>
    <w:rsid w:val="008D14FC"/>
    <w:rsid w:val="008E23CC"/>
    <w:rsid w:val="008E549E"/>
    <w:rsid w:val="008E5D18"/>
    <w:rsid w:val="008E74B3"/>
    <w:rsid w:val="008F17D8"/>
    <w:rsid w:val="008F185C"/>
    <w:rsid w:val="009269CC"/>
    <w:rsid w:val="00947D5C"/>
    <w:rsid w:val="009511F6"/>
    <w:rsid w:val="0097794E"/>
    <w:rsid w:val="0098540D"/>
    <w:rsid w:val="009A3121"/>
    <w:rsid w:val="009A46A4"/>
    <w:rsid w:val="009B3596"/>
    <w:rsid w:val="009C233A"/>
    <w:rsid w:val="009D108D"/>
    <w:rsid w:val="009D3CAB"/>
    <w:rsid w:val="009D4212"/>
    <w:rsid w:val="009F1816"/>
    <w:rsid w:val="00A16FAF"/>
    <w:rsid w:val="00A3134B"/>
    <w:rsid w:val="00A32A9A"/>
    <w:rsid w:val="00A4798A"/>
    <w:rsid w:val="00A57690"/>
    <w:rsid w:val="00A65222"/>
    <w:rsid w:val="00A67CA5"/>
    <w:rsid w:val="00AB0D1F"/>
    <w:rsid w:val="00AB2CEB"/>
    <w:rsid w:val="00AC353B"/>
    <w:rsid w:val="00AD0B05"/>
    <w:rsid w:val="00B04908"/>
    <w:rsid w:val="00B205D3"/>
    <w:rsid w:val="00B25534"/>
    <w:rsid w:val="00B4026A"/>
    <w:rsid w:val="00B577FF"/>
    <w:rsid w:val="00B737A8"/>
    <w:rsid w:val="00B978FB"/>
    <w:rsid w:val="00BB2388"/>
    <w:rsid w:val="00BC6614"/>
    <w:rsid w:val="00BC6859"/>
    <w:rsid w:val="00C33034"/>
    <w:rsid w:val="00C509B0"/>
    <w:rsid w:val="00C5404A"/>
    <w:rsid w:val="00C56A3B"/>
    <w:rsid w:val="00C72CA2"/>
    <w:rsid w:val="00C7355B"/>
    <w:rsid w:val="00C77353"/>
    <w:rsid w:val="00C8658C"/>
    <w:rsid w:val="00C8737A"/>
    <w:rsid w:val="00CE3D67"/>
    <w:rsid w:val="00CE5007"/>
    <w:rsid w:val="00D10F9B"/>
    <w:rsid w:val="00D112AC"/>
    <w:rsid w:val="00D116B0"/>
    <w:rsid w:val="00D14D9B"/>
    <w:rsid w:val="00D2583B"/>
    <w:rsid w:val="00D51976"/>
    <w:rsid w:val="00D549CF"/>
    <w:rsid w:val="00D7445E"/>
    <w:rsid w:val="00D827C3"/>
    <w:rsid w:val="00DA28C4"/>
    <w:rsid w:val="00DC42AC"/>
    <w:rsid w:val="00DD412C"/>
    <w:rsid w:val="00DD5E93"/>
    <w:rsid w:val="00DD712A"/>
    <w:rsid w:val="00DE3025"/>
    <w:rsid w:val="00DF3D9C"/>
    <w:rsid w:val="00E25CD5"/>
    <w:rsid w:val="00E957F8"/>
    <w:rsid w:val="00ED1D38"/>
    <w:rsid w:val="00ED3722"/>
    <w:rsid w:val="00EE2A41"/>
    <w:rsid w:val="00EE4348"/>
    <w:rsid w:val="00F047A7"/>
    <w:rsid w:val="00F059FE"/>
    <w:rsid w:val="00F31DA5"/>
    <w:rsid w:val="00F411F0"/>
    <w:rsid w:val="00F4160D"/>
    <w:rsid w:val="00F43BDC"/>
    <w:rsid w:val="00F5247B"/>
    <w:rsid w:val="00F604C3"/>
    <w:rsid w:val="00F67817"/>
    <w:rsid w:val="00F80068"/>
    <w:rsid w:val="00FE0F7A"/>
    <w:rsid w:val="0CF77D59"/>
    <w:rsid w:val="2375911F"/>
    <w:rsid w:val="2BFFE153"/>
    <w:rsid w:val="4F5F625F"/>
    <w:rsid w:val="4F9D87AD"/>
    <w:rsid w:val="5C73DBCA"/>
    <w:rsid w:val="5CA697B0"/>
    <w:rsid w:val="5FFB8CF6"/>
    <w:rsid w:val="67CF1F03"/>
    <w:rsid w:val="6BFF1035"/>
    <w:rsid w:val="6BFF105A"/>
    <w:rsid w:val="733F93A9"/>
    <w:rsid w:val="7AF71BDE"/>
    <w:rsid w:val="7B9DCCA9"/>
    <w:rsid w:val="7CFFA697"/>
    <w:rsid w:val="7E62782A"/>
    <w:rsid w:val="7E77E39B"/>
    <w:rsid w:val="7ECDC7AF"/>
    <w:rsid w:val="7FB54268"/>
    <w:rsid w:val="7F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1DD088-BAF4-4F3B-9869-1FC0B8B5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next w:val="a"/>
    <w:link w:val="a6"/>
    <w:rPr>
      <w:rFonts w:ascii="宋体" w:eastAsia="宋体" w:hAnsi="宋体" w:cs="宋体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正文文本 字符"/>
    <w:basedOn w:val="a0"/>
    <w:link w:val="a5"/>
    <w:rPr>
      <w:rFonts w:ascii="宋体" w:eastAsia="宋体" w:hAnsi="宋体" w:cs="宋体"/>
      <w:b/>
      <w:bCs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新魏" w:eastAsia="华文新魏" w:hAnsi="Calibri" w:cs="华文新魏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肖翔</cp:lastModifiedBy>
  <cp:revision>2</cp:revision>
  <dcterms:created xsi:type="dcterms:W3CDTF">2023-09-25T09:44:00Z</dcterms:created>
  <dcterms:modified xsi:type="dcterms:W3CDTF">2025-01-15T08:41:00Z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