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4693">
      <w:pPr>
        <w:jc w:val="center"/>
      </w:pPr>
      <w:r>
        <w:rPr>
          <w:rFonts w:hint="eastAsia" w:ascii="仿宋_GB2312" w:eastAsia="仿宋_GB2312"/>
          <w:sz w:val="32"/>
          <w:szCs w:val="32"/>
        </w:rPr>
        <w:t>外送项目服务清单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响应表</w:t>
      </w:r>
      <w:bookmarkStart w:id="0" w:name="_GoBack"/>
      <w:bookmarkEnd w:id="0"/>
    </w:p>
    <w:p w14:paraId="76D1D8BE"/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973"/>
        <w:gridCol w:w="866"/>
        <w:gridCol w:w="1096"/>
        <w:gridCol w:w="554"/>
        <w:gridCol w:w="1719"/>
        <w:gridCol w:w="854"/>
        <w:gridCol w:w="703"/>
      </w:tblGrid>
      <w:tr w14:paraId="724D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检测方法学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是否响应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如不响应，请列明使用的检测方法及报告时限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项目收费价格（元）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FD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幽门螺杆菌23srRNA基因与gyrA基因突变检测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≤3个工作日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B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0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5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9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实体瘤378基因高通量测序ctDNA检测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348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3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E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D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F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实体瘤378基因高通量测序组织检测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ADF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2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A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6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1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实体瘤687基因高通量测序（ctDNA）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E7B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2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D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F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4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E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实体瘤687基因高通量测序（组织版）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42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5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6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4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实体瘤223基因检测（ctDNA版）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9C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F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3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3D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A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2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实体瘤223基因检测（组织版）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E7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B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44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5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D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3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Mammaprint 乳腺癌复发风险评估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67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≤9个工作日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0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5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8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0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4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肿瘤组织起源基因检测（90基因检测）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RT-PCR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7A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≤7个自然日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7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0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E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B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F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肺癌MRD检测（组织+血液版）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F98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≤10个自然日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6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D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A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3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3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分子残留病灶检测（血液版)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35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C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2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E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E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脑胶质瘤临床16项基因检测（组织版）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7A3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≤10自然日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D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9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C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3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分子残留病灶检测（组织+血液版)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33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≤9个工作日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0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3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7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F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9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微卫星不稳定基因检测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荧光pcr-毛细管电泳法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96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F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9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0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6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4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七氟醚-瑞芬太尼疗效预测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QPCR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48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7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1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7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1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B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H型高血压/脑卒中遗传风险评估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QPCR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62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F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5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1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1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静脉血栓发病风险检测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QPCR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72F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1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B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6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8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1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基因重排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荧光pcr-毛细管电泳法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9E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≤3个工作日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C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3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8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B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E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结核分枝杆菌复合群核酸检测（组织）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A5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4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4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9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2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C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HPV自动化检测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24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≤3个工作日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A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2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9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甲状腺癌8基因检测（PCR）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F6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≤3个工作日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2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1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0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3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甲状腺癌18基因检测（NGS）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1D9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F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9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E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4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F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同源重组修复（HRR）相关基因检测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8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60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E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9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0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肺癌37基因个体化用药检测（组织版）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4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8D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6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E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9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肺癌37基因个体化用药检测（血液版）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2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4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D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5D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C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结直肠癌42基因个体化用药检测（组织版）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9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5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9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1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4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结直肠癌42基因个体化用药检测（血液版）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5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2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5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4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9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胃癌/食管癌42基因个体化用药基因检测（组织版）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A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A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0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8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乳腺癌61基因个体化用药检测报告（组织版）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F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6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A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D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子宫内膜癌61基因个体化用药检测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E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5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C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B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2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妇科肿瘤61基因个体化用药检测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1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6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F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C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D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胃肠道间质瘤42基因个体化用药检测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6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3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5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0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5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前列腺癌58基因个体化用药检测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F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F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1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E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4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胰腺癌58基因个体化用药检测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1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3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64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1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6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黑色素瘤14基因个体化用药检测(血液版)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4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2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6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B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黑色素瘤14基因个体化用药检测(组织版)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A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2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0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D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D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遗传性消化道肿瘤26基因检测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6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9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7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5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5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实体瘤化疗用药基因检测（高通量测序法）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4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F8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D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B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0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RNF180和Septin9基因甲基化联合检测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荧光PCR法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F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F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3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3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1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SHOX2/RASSF1A/PTGER4基因甲基化检测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PCR荧光探针法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B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B2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0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E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人SHOX2、RASSF1A基因甲基化DNA检测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PCR荧光探针法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2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E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E4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1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人Twist1基因甲基化检测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荧光PCR法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F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C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0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人ASTN1、DLX1、ITGA4、RXFP3、SOX17、ZNF671基因甲基化检测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荧光PCR法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≤5个工作日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2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1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9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5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E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486基因全景癌症相关基因检测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3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D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BC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64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2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泛实体瘤117个融合基因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6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6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0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9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1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中枢神经系统肿瘤494基因全景检测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1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2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2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8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软组织与骨肿瘤506基因全景检测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9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4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C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软组织与骨肿瘤201基因融合检测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DB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A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3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A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HRD score+BRCA1/2+HRR全覆盖，精准指导用药方案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1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77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A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8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8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实体瘤769基因检测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8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94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3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D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B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融合基因检测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D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8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B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F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阳性位点验证（1个位点）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脱氧核糖核酸(DNA)测序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5-7工作日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6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9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B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F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C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7大癌种早期筛查检测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20个自然日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F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C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B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5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实体瘤精准治疗1267基因检测+PD-L1表达检测+CD8+TIL检测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NGS+IHC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7-9 个自然日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1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1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C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6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D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实体瘤精准治疗1267基因检测+PD-L1表达检测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NGS+IHC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6-8 个自然日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2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0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3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D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多色免疫荧光（六标七色）检测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m IF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14 个自然日内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9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3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D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A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实体瘤601基因检测（ctDNA版）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7-10个工作日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D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4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E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A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实体瘤601因检测（组织版）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高通量基因测序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7-10个工作日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A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5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DA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8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PD-L1表达水平检测（dako 22c3）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免疫组化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9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6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B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IDH1基因突变检测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E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9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2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IDH2基因突变检测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F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5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D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PIK3CA基因突变（外显子9/20）arms法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荧光定量PCR法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5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7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C-kit 基因 exon9,11,13,17突变检测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1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9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1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PDGFRα基因exon12,exon18突变检测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7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6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3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POLE基因突变检测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B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7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腹泻八项病原体核酸检测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PCR-流式荧光杂交法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B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0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2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19q基因缺失检测(FISH)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8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0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11q23.3/11q24.3基因缺失检测（FISH）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5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B1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5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69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1p基因检测(FISH)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0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D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6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USP6基因断裂检测（FISH）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6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8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A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MDM2基因扩增检测(FISH)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B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1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D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EGFR(T790M)突变基因检测数字PCR法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数字PCR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5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B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F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DDIT3(CHOP)基因断裂检测(FISH)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D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1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A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CDK4基因扩增检测(FISH)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D7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E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MAML2基因断裂检测（FISH）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9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C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3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CCND1/IGH融合基因检测(FISH)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1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7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0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P53基因缺失荧光原位杂交法（FISH）检测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荧光原位杂交法(FISH)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4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B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D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EGFR基因exon18,19,20,21外显子突变检测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1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7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5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HRAS基因突变检测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A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B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k-ras基因codon12,13,61突变检测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8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7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8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N-ras基因 codon 12,13,61突变检测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6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2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A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TERT基因突变检测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D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D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7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UGT1A1*28基因多态性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B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0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B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UGT1A1*6基因多态性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一代测序法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C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7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D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p16免疫细胞化学染色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免疫组织化学染色诊断(全自动单独温控法）+膜式病变细胞采集术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2-5个工作日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D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0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8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常晓康-结直肠癌15基因检测（血液版）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8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3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B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常晓康-结直肠癌15基因检测（组织版）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7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E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畅益康-尿路上皮癌69基因检测（组织版）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9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5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肺晓康-肺癌15基因检测（血液版）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6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F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6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肺晓康-肺癌15基因检测（组织版）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0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2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B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芙益康-妇科肿瘤70基因检测（血液版）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8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7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3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甲益康-甲状腺癌48基因检测（组织版）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3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4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间益康-胃肠道间质瘤54基因检测（血液版）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3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C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脑益康-脑胶质瘤55基因检测（组织版）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A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C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9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乾益康-前列腺癌63基因检测（血液版）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4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B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F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清益康-胰腺癌66基因检测（血液版）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91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6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清益康-胰腺癌66基因检测（组织版）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6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6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3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汝益康-乳腺癌65基因检测（血液版）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0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D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2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99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坦益康-胆道癌67基因检测（血液版）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C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6D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2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坦益康-胆道癌67基因检测（组织版）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C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F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B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卫益康-胃癌/食管癌54基因检测（血液版）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0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5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肺癌靶向用药23基因检测+实体瘤靶向用药融合基因检测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7-10个工作日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4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6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B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泛癌肿多基因变异联合检测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7-10个工作日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0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0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5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MLH1 基因甲基化检测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PCR法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9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0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9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BRCA1/2基因全外显子检测（组织版）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C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2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5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BRCA1/2基因全外显子检测（血液版）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6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1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C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BRCA1/2基因全外显子检测（组织+血液版）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5-7个工作日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7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4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1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实体瘤精准治疗1267基因检测+PD-L1表达检测+HRD score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NGS+免疫组化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8-10个工作日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4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4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109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子宫内膜癌分子分型（手动法）（8项IHC+POLE基因）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免疫组织化学染色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8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A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子宫内膜癌分子分型（自动法）（8项IHC+POLE基因）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免疫组织化学染色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3-5个工作日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6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消化道32基因+MSI检测+Claudin18.2蛋白表达水平检测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NGS+IHC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7-10个工作日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A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D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A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疑难病理会诊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4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5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9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全自动免疫组化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免疫组化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C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9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B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FISH实体瘤基因检测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FISH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5个工作日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6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2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5AC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0ED8"/>
    <w:rsid w:val="4C032A80"/>
    <w:rsid w:val="52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2025-01-23T07:25:00Z</dcterms:created>
  <dc:creator>邓婕</dc:creator>
  <cp:lastModifiedBy>邓婕</cp:lastModifiedBy>
  <dcterms:modified xsi:type="dcterms:W3CDTF">2025-01-23T07:29:34Z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478283133F37418DA5CCBAE5F4AAD6E7_11</vt:lpwstr>
  </property>
  <property fmtid="{D5CDD505-2E9C-101B-9397-08002B2CF9AE}" pid="4" name="KSOTemplateDocerSaveRecord">
    <vt:lpwstr>eyJoZGlkIjoiNDMyOWM3OTNiZjFkMTMxNzg1ZDAwMDk4MmI3MmUwNDgiLCJ1c2VySWQiOiI0MzE3NTM4NjAifQ==</vt:lpwstr>
  </property>
</Properties>
</file>