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00EF">
      <w:pPr>
        <w:pStyle w:val="8"/>
        <w:tabs>
          <w:tab w:val="left" w:pos="1260"/>
        </w:tabs>
        <w:spacing w:line="360" w:lineRule="auto"/>
        <w:rPr>
          <w:rFonts w:hint="eastAsia" w:ascii="仿宋" w:hAnsi="仿宋" w:eastAsia="仿宋" w:cs="仿宋"/>
          <w:b/>
          <w:spacing w:val="100"/>
          <w:w w:val="110"/>
          <w:sz w:val="72"/>
          <w:szCs w:val="72"/>
        </w:rPr>
      </w:pPr>
    </w:p>
    <w:p w14:paraId="1F5F739D">
      <w:pPr>
        <w:pStyle w:val="8"/>
        <w:tabs>
          <w:tab w:val="left" w:pos="1260"/>
        </w:tabs>
        <w:spacing w:line="360" w:lineRule="auto"/>
        <w:rPr>
          <w:rFonts w:hint="eastAsia" w:ascii="仿宋" w:hAnsi="仿宋" w:eastAsia="仿宋" w:cs="仿宋"/>
          <w:b/>
          <w:spacing w:val="100"/>
          <w:w w:val="110"/>
          <w:sz w:val="72"/>
          <w:szCs w:val="72"/>
        </w:rPr>
      </w:pPr>
    </w:p>
    <w:p w14:paraId="3147F759">
      <w:pPr>
        <w:pStyle w:val="8"/>
        <w:tabs>
          <w:tab w:val="left" w:pos="1260"/>
        </w:tabs>
        <w:spacing w:line="360" w:lineRule="auto"/>
        <w:rPr>
          <w:rFonts w:hint="eastAsia" w:ascii="仿宋" w:hAnsi="仿宋" w:eastAsia="仿宋" w:cs="仿宋"/>
          <w:b/>
          <w:spacing w:val="100"/>
          <w:w w:val="110"/>
          <w:sz w:val="72"/>
          <w:szCs w:val="72"/>
        </w:rPr>
      </w:pPr>
    </w:p>
    <w:p w14:paraId="2BE31C09">
      <w:pPr>
        <w:pStyle w:val="8"/>
        <w:tabs>
          <w:tab w:val="left" w:pos="1260"/>
        </w:tabs>
        <w:spacing w:line="360" w:lineRule="auto"/>
        <w:jc w:val="center"/>
        <w:rPr>
          <w:rFonts w:hint="eastAsia" w:ascii="仿宋" w:hAnsi="仿宋" w:eastAsia="仿宋" w:cs="仿宋"/>
          <w:b/>
          <w:spacing w:val="100"/>
          <w:w w:val="110"/>
          <w:sz w:val="72"/>
          <w:szCs w:val="72"/>
        </w:rPr>
      </w:pPr>
      <w:r>
        <w:rPr>
          <w:rFonts w:hint="eastAsia" w:ascii="仿宋" w:hAnsi="仿宋" w:eastAsia="仿宋" w:cs="仿宋"/>
          <w:b/>
          <w:spacing w:val="100"/>
          <w:w w:val="110"/>
          <w:sz w:val="72"/>
          <w:szCs w:val="72"/>
        </w:rPr>
        <w:t>调研资料</w:t>
      </w:r>
    </w:p>
    <w:p w14:paraId="42B7627B">
      <w:pPr>
        <w:pStyle w:val="6"/>
        <w:spacing w:line="360" w:lineRule="auto"/>
        <w:ind w:firstLine="967" w:firstLineChars="344"/>
        <w:rPr>
          <w:rFonts w:hint="eastAsia" w:ascii="仿宋" w:hAnsi="仿宋" w:eastAsia="仿宋" w:cs="仿宋"/>
          <w:b/>
          <w:sz w:val="28"/>
          <w:szCs w:val="28"/>
        </w:rPr>
      </w:pPr>
    </w:p>
    <w:p w14:paraId="1049E107">
      <w:pPr>
        <w:pStyle w:val="11"/>
        <w:spacing w:line="360" w:lineRule="auto"/>
        <w:rPr>
          <w:rFonts w:hint="eastAsia" w:ascii="仿宋" w:hAnsi="仿宋" w:eastAsia="仿宋" w:cs="仿宋"/>
        </w:rPr>
      </w:pPr>
    </w:p>
    <w:p w14:paraId="7D4A82EF">
      <w:pPr>
        <w:pStyle w:val="6"/>
        <w:spacing w:line="360" w:lineRule="auto"/>
        <w:ind w:firstLine="967" w:firstLineChars="344"/>
        <w:rPr>
          <w:rFonts w:hint="eastAsia" w:ascii="仿宋" w:hAnsi="仿宋" w:eastAsia="仿宋" w:cs="仿宋"/>
          <w:b/>
          <w:sz w:val="28"/>
          <w:szCs w:val="28"/>
        </w:rPr>
      </w:pPr>
    </w:p>
    <w:p w14:paraId="2E8E1046">
      <w:pPr>
        <w:pStyle w:val="6"/>
        <w:spacing w:line="360" w:lineRule="auto"/>
        <w:ind w:firstLine="967" w:firstLineChars="344"/>
        <w:rPr>
          <w:rFonts w:hint="eastAsia" w:ascii="仿宋" w:hAnsi="仿宋" w:eastAsia="仿宋" w:cs="仿宋"/>
          <w:b/>
          <w:sz w:val="28"/>
          <w:szCs w:val="28"/>
        </w:rPr>
      </w:pPr>
    </w:p>
    <w:p w14:paraId="1B13143D">
      <w:pPr>
        <w:pStyle w:val="6"/>
        <w:spacing w:line="360" w:lineRule="auto"/>
        <w:ind w:firstLine="0" w:firstLineChars="0"/>
        <w:rPr>
          <w:rFonts w:hint="eastAsia" w:ascii="仿宋" w:hAnsi="仿宋" w:eastAsia="仿宋" w:cs="仿宋"/>
          <w:b/>
          <w:sz w:val="28"/>
          <w:szCs w:val="28"/>
        </w:rPr>
      </w:pPr>
    </w:p>
    <w:p w14:paraId="45FC3496">
      <w:pPr>
        <w:pStyle w:val="6"/>
        <w:spacing w:line="360" w:lineRule="auto"/>
        <w:ind w:firstLine="967" w:firstLineChars="344"/>
        <w:rPr>
          <w:rFonts w:hint="eastAsia" w:ascii="仿宋" w:hAnsi="仿宋" w:eastAsia="仿宋" w:cs="仿宋"/>
          <w:b/>
          <w:sz w:val="28"/>
          <w:szCs w:val="28"/>
        </w:rPr>
      </w:pPr>
    </w:p>
    <w:p w14:paraId="777A42D1">
      <w:pPr>
        <w:pStyle w:val="6"/>
        <w:spacing w:line="360" w:lineRule="auto"/>
        <w:ind w:firstLine="281" w:firstLineChars="100"/>
        <w:rPr>
          <w:rFonts w:hint="eastAsia" w:ascii="仿宋" w:hAnsi="仿宋" w:eastAsia="仿宋" w:cs="仿宋"/>
          <w:b/>
          <w:w w:val="95"/>
          <w:sz w:val="28"/>
          <w:szCs w:val="28"/>
          <w:lang w:eastAsia="zh-CN"/>
        </w:rPr>
      </w:pPr>
      <w:r>
        <w:rPr>
          <w:rFonts w:hint="eastAsia" w:ascii="仿宋" w:hAnsi="仿宋" w:eastAsia="仿宋" w:cs="仿宋"/>
          <w:b/>
          <w:sz w:val="28"/>
          <w:szCs w:val="28"/>
        </w:rPr>
        <w:t>项目名称：</w:t>
      </w:r>
      <w:bookmarkStart w:id="0" w:name="_Hlk150272061"/>
      <w:r>
        <w:rPr>
          <w:rFonts w:hint="eastAsia" w:ascii="仿宋" w:hAnsi="仿宋" w:eastAsia="仿宋" w:cs="仿宋"/>
          <w:b/>
          <w:w w:val="95"/>
          <w:sz w:val="28"/>
          <w:szCs w:val="28"/>
          <w:lang w:eastAsia="zh-CN"/>
        </w:rPr>
        <w:t>中山大学孙逸仙纪念医院印刷用纸采购及配送服务项目</w:t>
      </w:r>
    </w:p>
    <w:p w14:paraId="28625472">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报名供应商名称</w:t>
      </w:r>
      <w:bookmarkEnd w:id="0"/>
      <w:r>
        <w:rPr>
          <w:rFonts w:hint="eastAsia" w:ascii="仿宋" w:hAnsi="仿宋" w:eastAsia="仿宋" w:cs="仿宋"/>
          <w:b/>
          <w:sz w:val="28"/>
          <w:szCs w:val="28"/>
        </w:rPr>
        <w:t>（加盖公章）：</w:t>
      </w:r>
    </w:p>
    <w:p w14:paraId="5F4E7174">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联系人：</w:t>
      </w:r>
    </w:p>
    <w:p w14:paraId="1CC758A7">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联系电话：</w:t>
      </w:r>
    </w:p>
    <w:p w14:paraId="01691A8A">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lang w:val="en-US" w:eastAsia="zh-CN"/>
        </w:rPr>
        <w:t>邮箱</w:t>
      </w:r>
      <w:r>
        <w:rPr>
          <w:rFonts w:hint="eastAsia" w:ascii="仿宋" w:hAnsi="仿宋" w:eastAsia="仿宋" w:cs="仿宋"/>
          <w:b/>
          <w:sz w:val="28"/>
          <w:szCs w:val="28"/>
        </w:rPr>
        <w:t>地址：</w:t>
      </w:r>
    </w:p>
    <w:p w14:paraId="382BBF01">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日  期：     年     月     日</w:t>
      </w:r>
    </w:p>
    <w:p w14:paraId="014B5CEA">
      <w:pPr>
        <w:spacing w:line="360" w:lineRule="auto"/>
        <w:jc w:val="center"/>
        <w:rPr>
          <w:rFonts w:hint="eastAsia" w:ascii="仿宋" w:hAnsi="仿宋" w:eastAsia="仿宋" w:cs="仿宋"/>
          <w:b/>
          <w:bCs/>
          <w:sz w:val="32"/>
          <w:szCs w:val="32"/>
        </w:rPr>
      </w:pPr>
      <w:r>
        <w:rPr>
          <w:rFonts w:hint="eastAsia" w:ascii="仿宋" w:hAnsi="仿宋" w:eastAsia="仿宋" w:cs="仿宋"/>
          <w:sz w:val="32"/>
          <w:szCs w:val="32"/>
        </w:rPr>
        <w:br w:type="page"/>
      </w:r>
      <w:bookmarkStart w:id="1" w:name="_Toc28609"/>
      <w:bookmarkStart w:id="2" w:name="_Toc128474408"/>
      <w:r>
        <w:rPr>
          <w:rFonts w:hint="eastAsia" w:ascii="仿宋" w:hAnsi="仿宋" w:eastAsia="仿宋" w:cs="仿宋"/>
          <w:b/>
          <w:bCs/>
          <w:sz w:val="36"/>
          <w:szCs w:val="36"/>
        </w:rPr>
        <w:t>声 明</w:t>
      </w:r>
      <w:bookmarkEnd w:id="1"/>
      <w:bookmarkEnd w:id="2"/>
    </w:p>
    <w:p w14:paraId="433829E4">
      <w:pPr>
        <w:pStyle w:val="11"/>
        <w:spacing w:line="360" w:lineRule="auto"/>
        <w:rPr>
          <w:rFonts w:hint="eastAsia" w:ascii="仿宋" w:hAnsi="仿宋" w:eastAsia="仿宋" w:cs="仿宋"/>
        </w:rPr>
      </w:pPr>
    </w:p>
    <w:p w14:paraId="5CABE219">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490DCF52">
      <w:pPr>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31D74865">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3.本项目严禁各供应商进行恶意串通、恶意竞争或其它违规行为，一经查实，将上报采购人。</w:t>
      </w:r>
    </w:p>
    <w:p w14:paraId="2B0108BC">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61B8D70E">
      <w:pPr>
        <w:pStyle w:val="11"/>
        <w:spacing w:before="156" w:beforeLines="50" w:after="156" w:afterLines="50" w:line="360" w:lineRule="auto"/>
        <w:rPr>
          <w:rFonts w:hint="eastAsia" w:ascii="仿宋" w:hAnsi="仿宋" w:eastAsia="仿宋" w:cs="仿宋"/>
          <w:b/>
          <w:bCs/>
          <w:sz w:val="28"/>
          <w:szCs w:val="28"/>
        </w:rPr>
      </w:pPr>
      <w:r>
        <w:rPr>
          <w:rFonts w:hint="eastAsia" w:ascii="仿宋" w:hAnsi="仿宋" w:eastAsia="仿宋" w:cs="仿宋"/>
          <w:b/>
          <w:bCs/>
          <w:sz w:val="28"/>
          <w:szCs w:val="28"/>
        </w:rPr>
        <w:t>5.供应商提供的所有调研材料，均需加盖公章。</w:t>
      </w:r>
    </w:p>
    <w:p w14:paraId="0B1F2E39">
      <w:pPr>
        <w:spacing w:line="360" w:lineRule="auto"/>
        <w:rPr>
          <w:rFonts w:hint="eastAsia" w:ascii="仿宋" w:hAnsi="仿宋" w:eastAsia="仿宋" w:cs="仿宋"/>
        </w:rPr>
      </w:pPr>
    </w:p>
    <w:p w14:paraId="463CF708">
      <w:pPr>
        <w:spacing w:line="360" w:lineRule="auto"/>
        <w:jc w:val="center"/>
        <w:rPr>
          <w:rFonts w:hint="eastAsia" w:ascii="仿宋" w:hAnsi="仿宋" w:eastAsia="仿宋" w:cs="仿宋"/>
          <w:b/>
        </w:rPr>
      </w:pPr>
      <w:r>
        <w:rPr>
          <w:rFonts w:hint="eastAsia" w:ascii="仿宋" w:hAnsi="仿宋" w:eastAsia="仿宋" w:cs="仿宋"/>
          <w:sz w:val="32"/>
          <w:szCs w:val="32"/>
        </w:rPr>
        <w:br w:type="page"/>
      </w:r>
    </w:p>
    <w:p w14:paraId="7AF960D2">
      <w:pPr>
        <w:pStyle w:val="2"/>
        <w:spacing w:before="156" w:after="156" w:line="360" w:lineRule="auto"/>
        <w:rPr>
          <w:rFonts w:hint="eastAsia" w:ascii="仿宋" w:hAnsi="仿宋" w:eastAsia="仿宋" w:cs="仿宋"/>
        </w:rPr>
        <w:sectPr>
          <w:headerReference r:id="rId3" w:type="default"/>
          <w:pgSz w:w="11906" w:h="16838"/>
          <w:pgMar w:top="1440" w:right="1803" w:bottom="1440" w:left="1803" w:header="0" w:footer="907" w:gutter="0"/>
          <w:pgBorders>
            <w:top w:val="none" w:sz="0" w:space="0"/>
            <w:left w:val="none" w:sz="0" w:space="0"/>
            <w:bottom w:val="none" w:sz="0" w:space="0"/>
            <w:right w:val="none" w:sz="0" w:space="0"/>
          </w:pgBorders>
          <w:pgNumType w:start="1"/>
          <w:cols w:space="720" w:num="1"/>
          <w:docGrid w:type="lines" w:linePitch="312" w:charSpace="0"/>
        </w:sectPr>
      </w:pPr>
    </w:p>
    <w:sdt>
      <w:sdtPr>
        <w:rPr>
          <w:rFonts w:hint="eastAsia" w:ascii="仿宋" w:hAnsi="仿宋" w:eastAsia="仿宋" w:cs="仿宋"/>
        </w:rPr>
        <w:id w:val="147473608"/>
        <w15:color w:val="DBDBDB"/>
        <w:docPartObj>
          <w:docPartGallery w:val="Table of Contents"/>
          <w:docPartUnique/>
        </w:docPartObj>
      </w:sdtPr>
      <w:sdtEndPr>
        <w:rPr>
          <w:rFonts w:hint="eastAsia" w:ascii="仿宋" w:hAnsi="仿宋" w:eastAsia="仿宋" w:cs="仿宋"/>
          <w:b/>
          <w:bCs/>
          <w:spacing w:val="10"/>
          <w:sz w:val="28"/>
          <w:szCs w:val="28"/>
        </w:rPr>
      </w:sdtEndPr>
      <w:sdtContent>
        <w:p w14:paraId="747BB09E">
          <w:pPr>
            <w:jc w:val="center"/>
            <w:rPr>
              <w:rFonts w:hint="eastAsia" w:ascii="仿宋" w:hAnsi="仿宋" w:eastAsia="仿宋" w:cs="仿宋"/>
              <w:b/>
              <w:bCs/>
              <w:sz w:val="40"/>
              <w:szCs w:val="40"/>
            </w:rPr>
          </w:pPr>
          <w:bookmarkStart w:id="3" w:name="_Toc133103939"/>
          <w:r>
            <w:rPr>
              <w:rFonts w:hint="eastAsia" w:ascii="仿宋" w:hAnsi="仿宋" w:eastAsia="仿宋" w:cs="仿宋"/>
              <w:b/>
              <w:bCs/>
              <w:sz w:val="40"/>
              <w:szCs w:val="40"/>
            </w:rPr>
            <w:t>目录</w:t>
          </w:r>
        </w:p>
        <w:p w14:paraId="4833A039">
          <w:pPr>
            <w:pStyle w:val="11"/>
            <w:rPr>
              <w:rFonts w:hint="eastAsia" w:ascii="仿宋" w:hAnsi="仿宋" w:eastAsia="仿宋" w:cs="仿宋"/>
              <w:sz w:val="28"/>
            </w:rPr>
          </w:pPr>
        </w:p>
        <w:p w14:paraId="7BD56360">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TOC \o "1-2" \h \u </w:instrText>
          </w:r>
          <w:r>
            <w:rPr>
              <w:rFonts w:hint="eastAsia" w:ascii="仿宋" w:hAnsi="仿宋" w:eastAsia="仿宋" w:cs="仿宋"/>
              <w:bCs/>
              <w:spacing w:val="10"/>
              <w:sz w:val="28"/>
              <w:szCs w:val="28"/>
            </w:rPr>
            <w:fldChar w:fldCharType="separate"/>
          </w: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_Toc29926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一、 报价一览表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32C3D3B4">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_Toc18352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二、 营业执照及本项目可能涉及到的相关证件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_Toc18352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0C9C245">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_Toc20992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项目需求书响应表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_Toc20992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0C980EF8">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_Toc24693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四、 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_Toc24693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8734D59">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_Toc19610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五、 近三年同类项目市场业绩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2CF6D4ED">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_Toc8848 </w:instrText>
          </w:r>
          <w:r>
            <w:rPr>
              <w:rFonts w:hint="eastAsia" w:ascii="仿宋" w:hAnsi="仿宋" w:eastAsia="仿宋" w:cs="仿宋"/>
              <w:bCs/>
              <w:spacing w:val="10"/>
              <w:sz w:val="28"/>
              <w:szCs w:val="28"/>
            </w:rPr>
            <w:fldChar w:fldCharType="separate"/>
          </w:r>
          <w:r>
            <w:rPr>
              <w:rFonts w:hint="eastAsia" w:ascii="仿宋" w:hAnsi="仿宋" w:eastAsia="仿宋" w:cs="仿宋"/>
              <w:bCs/>
              <w:snapToGrid w:val="0"/>
              <w:kern w:val="2"/>
              <w:sz w:val="28"/>
              <w:szCs w:val="28"/>
              <w:lang w:val="en-US" w:eastAsia="zh-CN" w:bidi="ar"/>
            </w:rPr>
            <w:t>六、中小企业声明函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_Toc8848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57EAE64">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_Toc28335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lang w:val="en-US" w:eastAsia="zh-CN"/>
            </w:rPr>
            <w:t>七、</w:t>
          </w:r>
          <w:r>
            <w:rPr>
              <w:rFonts w:hint="eastAsia" w:ascii="仿宋" w:hAnsi="仿宋" w:eastAsia="仿宋" w:cs="仿宋"/>
              <w:sz w:val="28"/>
              <w:szCs w:val="28"/>
            </w:rPr>
            <w:t>调研问卷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_Toc28335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38B0F9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b/>
              <w:bCs/>
              <w:spacing w:val="10"/>
              <w:sz w:val="28"/>
              <w:szCs w:val="28"/>
            </w:rPr>
            <w:sectPr>
              <w:footerReference r:id="rId4" w:type="default"/>
              <w:pgSz w:w="11910" w:h="16840"/>
              <w:pgMar w:top="1361" w:right="1803" w:bottom="1440" w:left="1803" w:header="0" w:footer="680" w:gutter="0"/>
              <w:pgBorders>
                <w:top w:val="none" w:sz="0" w:space="0"/>
                <w:left w:val="none" w:sz="0" w:space="0"/>
                <w:bottom w:val="none" w:sz="0" w:space="0"/>
                <w:right w:val="none" w:sz="0" w:space="0"/>
              </w:pgBorders>
              <w:pgNumType w:start="1"/>
              <w:cols w:space="720" w:num="1"/>
            </w:sectPr>
          </w:pPr>
          <w:r>
            <w:rPr>
              <w:rFonts w:hint="eastAsia" w:ascii="仿宋" w:hAnsi="仿宋" w:eastAsia="仿宋" w:cs="仿宋"/>
              <w:bCs/>
              <w:spacing w:val="10"/>
              <w:szCs w:val="28"/>
            </w:rPr>
            <w:fldChar w:fldCharType="end"/>
          </w:r>
        </w:p>
      </w:sdtContent>
    </w:sdt>
    <w:p w14:paraId="5F30207F">
      <w:pPr>
        <w:pStyle w:val="2"/>
        <w:spacing w:before="120" w:after="120"/>
        <w:rPr>
          <w:rFonts w:hint="eastAsia" w:ascii="仿宋" w:hAnsi="仿宋" w:eastAsia="仿宋" w:cs="仿宋"/>
          <w:sz w:val="32"/>
          <w:szCs w:val="32"/>
        </w:rPr>
      </w:pPr>
      <w:bookmarkStart w:id="4" w:name="_Toc29926"/>
      <w:r>
        <w:rPr>
          <w:rFonts w:hint="eastAsia" w:ascii="仿宋" w:hAnsi="仿宋" w:eastAsia="仿宋" w:cs="仿宋"/>
        </w:rPr>
        <w:t>报价一览表</w:t>
      </w:r>
      <w:bookmarkEnd w:id="4"/>
    </w:p>
    <w:p w14:paraId="406B11C8">
      <w:pPr>
        <w:keepNext w:val="0"/>
        <w:keepLines w:val="0"/>
        <w:pageBreakBefore w:val="0"/>
        <w:widowControl/>
        <w:kinsoku w:val="0"/>
        <w:wordWrap/>
        <w:overflowPunct/>
        <w:topLinePunct w:val="0"/>
        <w:autoSpaceDE w:val="0"/>
        <w:autoSpaceDN w:val="0"/>
        <w:bidi w:val="0"/>
        <w:adjustRightInd w:val="0"/>
        <w:snapToGrid w:val="0"/>
        <w:spacing w:before="120" w:after="120"/>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（一）总报价</w:t>
      </w:r>
    </w:p>
    <w:tbl>
      <w:tblPr>
        <w:tblStyle w:val="16"/>
        <w:tblW w:w="548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005"/>
        <w:gridCol w:w="561"/>
        <w:gridCol w:w="692"/>
        <w:gridCol w:w="1696"/>
        <w:gridCol w:w="1696"/>
        <w:gridCol w:w="759"/>
      </w:tblGrid>
      <w:tr w14:paraId="19D81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01" w:type="pct"/>
            <w:shd w:val="clear" w:color="auto" w:fill="E6E0EC" w:themeFill="accent4" w:themeFillTint="32"/>
            <w:vAlign w:val="center"/>
          </w:tcPr>
          <w:p w14:paraId="545B819A">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包组</w:t>
            </w:r>
          </w:p>
        </w:tc>
        <w:tc>
          <w:tcPr>
            <w:tcW w:w="1607" w:type="pct"/>
            <w:shd w:val="clear" w:color="auto" w:fill="E6E0EC" w:themeFill="accent4" w:themeFillTint="32"/>
            <w:vAlign w:val="center"/>
          </w:tcPr>
          <w:p w14:paraId="5587C623">
            <w:pPr>
              <w:jc w:val="center"/>
              <w:rPr>
                <w:rFonts w:hint="eastAsia" w:ascii="仿宋" w:hAnsi="仿宋" w:eastAsia="仿宋" w:cs="仿宋"/>
                <w:b/>
                <w:bCs/>
                <w:sz w:val="24"/>
              </w:rPr>
            </w:pPr>
            <w:r>
              <w:rPr>
                <w:rFonts w:hint="eastAsia" w:ascii="仿宋" w:hAnsi="仿宋" w:eastAsia="仿宋" w:cs="仿宋"/>
                <w:b/>
                <w:bCs/>
                <w:sz w:val="24"/>
              </w:rPr>
              <w:t>服务内容</w:t>
            </w:r>
          </w:p>
        </w:tc>
        <w:tc>
          <w:tcPr>
            <w:tcW w:w="300" w:type="pct"/>
            <w:shd w:val="clear" w:color="auto" w:fill="E6E0EC" w:themeFill="accent4" w:themeFillTint="32"/>
            <w:vAlign w:val="center"/>
          </w:tcPr>
          <w:p w14:paraId="54C91AB5">
            <w:pPr>
              <w:jc w:val="center"/>
              <w:rPr>
                <w:rFonts w:hint="eastAsia" w:ascii="仿宋" w:hAnsi="仿宋" w:eastAsia="仿宋" w:cs="仿宋"/>
                <w:b/>
                <w:bCs/>
                <w:sz w:val="24"/>
              </w:rPr>
            </w:pPr>
            <w:r>
              <w:rPr>
                <w:rFonts w:hint="eastAsia" w:ascii="仿宋" w:hAnsi="仿宋" w:eastAsia="仿宋" w:cs="仿宋"/>
                <w:b/>
                <w:bCs/>
                <w:sz w:val="24"/>
              </w:rPr>
              <w:t>单位</w:t>
            </w:r>
          </w:p>
        </w:tc>
        <w:tc>
          <w:tcPr>
            <w:tcW w:w="370" w:type="pct"/>
            <w:shd w:val="clear" w:color="auto" w:fill="E6E0EC" w:themeFill="accent4" w:themeFillTint="32"/>
            <w:vAlign w:val="center"/>
          </w:tcPr>
          <w:p w14:paraId="42128478">
            <w:pPr>
              <w:jc w:val="center"/>
              <w:rPr>
                <w:rFonts w:hint="eastAsia" w:ascii="仿宋" w:hAnsi="仿宋" w:eastAsia="仿宋" w:cs="仿宋"/>
                <w:b/>
                <w:bCs/>
                <w:sz w:val="24"/>
              </w:rPr>
            </w:pPr>
            <w:r>
              <w:rPr>
                <w:rFonts w:hint="eastAsia" w:ascii="仿宋" w:hAnsi="仿宋" w:eastAsia="仿宋" w:cs="仿宋"/>
                <w:b/>
                <w:bCs/>
                <w:sz w:val="24"/>
              </w:rPr>
              <w:t>数量</w:t>
            </w:r>
          </w:p>
        </w:tc>
        <w:tc>
          <w:tcPr>
            <w:tcW w:w="907" w:type="pct"/>
            <w:shd w:val="clear" w:color="auto" w:fill="E6E0EC" w:themeFill="accent4" w:themeFillTint="32"/>
            <w:vAlign w:val="center"/>
          </w:tcPr>
          <w:p w14:paraId="5AD01C91">
            <w:pPr>
              <w:ind w:left="-92" w:leftChars="-44"/>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最高限价</w:t>
            </w:r>
          </w:p>
        </w:tc>
        <w:tc>
          <w:tcPr>
            <w:tcW w:w="907" w:type="pct"/>
            <w:shd w:val="clear" w:color="auto" w:fill="E6E0EC" w:themeFill="accent4" w:themeFillTint="32"/>
            <w:vAlign w:val="center"/>
          </w:tcPr>
          <w:p w14:paraId="5B70CCF4">
            <w:pPr>
              <w:ind w:left="-92" w:leftChars="-44"/>
              <w:jc w:val="center"/>
              <w:rPr>
                <w:rFonts w:hint="eastAsia" w:ascii="仿宋" w:hAnsi="仿宋" w:eastAsia="仿宋" w:cs="仿宋"/>
                <w:b/>
                <w:bCs/>
                <w:sz w:val="24"/>
              </w:rPr>
            </w:pPr>
            <w:r>
              <w:rPr>
                <w:rFonts w:hint="eastAsia" w:ascii="仿宋" w:hAnsi="仿宋" w:eastAsia="仿宋" w:cs="仿宋"/>
                <w:b/>
                <w:bCs/>
                <w:sz w:val="24"/>
                <w:lang w:val="en-US" w:eastAsia="zh-CN"/>
              </w:rPr>
              <w:t>总</w:t>
            </w:r>
            <w:r>
              <w:rPr>
                <w:rFonts w:hint="eastAsia" w:ascii="仿宋" w:hAnsi="仿宋" w:eastAsia="仿宋" w:cs="仿宋"/>
                <w:b/>
                <w:bCs/>
                <w:sz w:val="24"/>
              </w:rPr>
              <w:t>报价（</w:t>
            </w:r>
            <w:r>
              <w:rPr>
                <w:rFonts w:hint="eastAsia" w:ascii="仿宋" w:hAnsi="仿宋" w:eastAsia="仿宋" w:cs="仿宋"/>
                <w:b/>
                <w:bCs/>
                <w:sz w:val="24"/>
                <w:lang w:val="en-US" w:eastAsia="zh-CN"/>
              </w:rPr>
              <w:t>元</w:t>
            </w:r>
            <w:r>
              <w:rPr>
                <w:rFonts w:hint="eastAsia" w:ascii="仿宋" w:hAnsi="仿宋" w:eastAsia="仿宋" w:cs="仿宋"/>
                <w:b/>
                <w:bCs/>
                <w:sz w:val="24"/>
              </w:rPr>
              <w:t>）</w:t>
            </w:r>
          </w:p>
        </w:tc>
        <w:tc>
          <w:tcPr>
            <w:tcW w:w="406" w:type="pct"/>
            <w:shd w:val="clear" w:color="auto" w:fill="E6E0EC" w:themeFill="accent4" w:themeFillTint="32"/>
            <w:vAlign w:val="center"/>
          </w:tcPr>
          <w:p w14:paraId="117392EC">
            <w:pPr>
              <w:ind w:left="-92" w:leftChars="-44"/>
              <w:jc w:val="center"/>
              <w:rPr>
                <w:rFonts w:hint="eastAsia" w:ascii="仿宋" w:hAnsi="仿宋" w:eastAsia="仿宋" w:cs="仿宋"/>
                <w:b/>
                <w:bCs/>
                <w:sz w:val="24"/>
              </w:rPr>
            </w:pPr>
            <w:r>
              <w:rPr>
                <w:rFonts w:hint="eastAsia" w:ascii="仿宋" w:hAnsi="仿宋" w:eastAsia="仿宋" w:cs="仿宋"/>
                <w:b/>
                <w:bCs/>
                <w:sz w:val="24"/>
              </w:rPr>
              <w:t>备注</w:t>
            </w:r>
          </w:p>
        </w:tc>
      </w:tr>
      <w:tr w14:paraId="532D0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501" w:type="pct"/>
            <w:vAlign w:val="center"/>
          </w:tcPr>
          <w:p w14:paraId="123F9C4D">
            <w:pPr>
              <w:jc w:val="center"/>
              <w:rPr>
                <w:rFonts w:hint="eastAsia" w:ascii="仿宋" w:hAnsi="仿宋" w:eastAsia="仿宋" w:cs="仿宋"/>
                <w:sz w:val="24"/>
              </w:rPr>
            </w:pPr>
            <w:r>
              <w:rPr>
                <w:rFonts w:hint="eastAsia" w:ascii="仿宋" w:hAnsi="仿宋" w:eastAsia="仿宋" w:cs="仿宋"/>
                <w:sz w:val="24"/>
              </w:rPr>
              <w:t>1</w:t>
            </w:r>
          </w:p>
        </w:tc>
        <w:tc>
          <w:tcPr>
            <w:tcW w:w="1607" w:type="pct"/>
            <w:vAlign w:val="center"/>
          </w:tcPr>
          <w:p w14:paraId="2D5BF5AA">
            <w:pPr>
              <w:jc w:val="center"/>
              <w:rPr>
                <w:rFonts w:hint="eastAsia" w:ascii="仿宋" w:hAnsi="仿宋" w:eastAsia="仿宋" w:cs="仿宋"/>
                <w:bCs/>
                <w:sz w:val="24"/>
              </w:rPr>
            </w:pPr>
            <w:r>
              <w:rPr>
                <w:rFonts w:hint="eastAsia" w:ascii="仿宋" w:hAnsi="仿宋" w:eastAsia="仿宋" w:cs="仿宋"/>
                <w:sz w:val="28"/>
                <w:szCs w:val="22"/>
              </w:rPr>
              <w:t>印刷用纸采购及配送服务</w:t>
            </w:r>
          </w:p>
        </w:tc>
        <w:tc>
          <w:tcPr>
            <w:tcW w:w="300" w:type="pct"/>
            <w:vAlign w:val="center"/>
          </w:tcPr>
          <w:p w14:paraId="3BEC3D5F">
            <w:pPr>
              <w:jc w:val="center"/>
              <w:rPr>
                <w:rFonts w:hint="eastAsia" w:ascii="仿宋" w:hAnsi="仿宋" w:eastAsia="仿宋" w:cs="仿宋"/>
                <w:bCs/>
                <w:sz w:val="24"/>
              </w:rPr>
            </w:pPr>
            <w:r>
              <w:rPr>
                <w:rFonts w:hint="eastAsia" w:ascii="仿宋" w:hAnsi="仿宋" w:eastAsia="仿宋" w:cs="仿宋"/>
                <w:bCs/>
                <w:sz w:val="24"/>
              </w:rPr>
              <w:t>项</w:t>
            </w:r>
          </w:p>
        </w:tc>
        <w:tc>
          <w:tcPr>
            <w:tcW w:w="370" w:type="pct"/>
            <w:vAlign w:val="center"/>
          </w:tcPr>
          <w:p w14:paraId="70FB2B58">
            <w:pPr>
              <w:jc w:val="center"/>
              <w:rPr>
                <w:rFonts w:hint="eastAsia" w:ascii="仿宋" w:hAnsi="仿宋" w:eastAsia="仿宋" w:cs="仿宋"/>
                <w:bCs/>
                <w:sz w:val="24"/>
              </w:rPr>
            </w:pPr>
            <w:r>
              <w:rPr>
                <w:rFonts w:hint="eastAsia" w:ascii="仿宋" w:hAnsi="仿宋" w:eastAsia="仿宋" w:cs="仿宋"/>
                <w:bCs/>
                <w:sz w:val="24"/>
              </w:rPr>
              <w:t>1</w:t>
            </w:r>
          </w:p>
        </w:tc>
        <w:tc>
          <w:tcPr>
            <w:tcW w:w="907" w:type="pct"/>
            <w:vAlign w:val="center"/>
          </w:tcPr>
          <w:p w14:paraId="036ABB74">
            <w:pPr>
              <w:ind w:left="-92" w:leftChars="-44"/>
              <w:jc w:val="center"/>
              <w:rPr>
                <w:rFonts w:hint="eastAsia" w:ascii="仿宋" w:hAnsi="仿宋" w:eastAsia="仿宋" w:cs="仿宋"/>
                <w:sz w:val="24"/>
              </w:rPr>
            </w:pPr>
            <w:r>
              <w:rPr>
                <w:rFonts w:hint="eastAsia" w:ascii="仿宋" w:hAnsi="仿宋" w:eastAsia="仿宋" w:cs="仿宋"/>
                <w:sz w:val="24"/>
              </w:rPr>
              <w:t>5163487.10元</w:t>
            </w:r>
          </w:p>
        </w:tc>
        <w:tc>
          <w:tcPr>
            <w:tcW w:w="907" w:type="pct"/>
            <w:vAlign w:val="center"/>
          </w:tcPr>
          <w:p w14:paraId="2C40846E">
            <w:pPr>
              <w:ind w:left="-92" w:leftChars="-44"/>
              <w:jc w:val="center"/>
              <w:rPr>
                <w:rFonts w:hint="eastAsia" w:ascii="仿宋" w:hAnsi="仿宋" w:eastAsia="仿宋" w:cs="仿宋"/>
                <w:sz w:val="24"/>
              </w:rPr>
            </w:pPr>
          </w:p>
        </w:tc>
        <w:tc>
          <w:tcPr>
            <w:tcW w:w="406" w:type="pct"/>
            <w:vAlign w:val="center"/>
          </w:tcPr>
          <w:p w14:paraId="0B944BCF">
            <w:pPr>
              <w:ind w:left="-92" w:leftChars="-44"/>
              <w:jc w:val="center"/>
              <w:rPr>
                <w:rFonts w:hint="eastAsia" w:ascii="仿宋" w:hAnsi="仿宋" w:eastAsia="仿宋" w:cs="仿宋"/>
                <w:sz w:val="24"/>
              </w:rPr>
            </w:pPr>
          </w:p>
        </w:tc>
      </w:tr>
    </w:tbl>
    <w:p w14:paraId="3402093A">
      <w:pPr>
        <w:rPr>
          <w:rFonts w:hint="eastAsia" w:ascii="仿宋" w:hAnsi="仿宋" w:eastAsia="仿宋" w:cs="仿宋"/>
        </w:rPr>
      </w:pPr>
    </w:p>
    <w:p w14:paraId="0D362CD5">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（二）分项报价</w:t>
      </w:r>
      <w:bookmarkStart w:id="15" w:name="_GoBack"/>
      <w:bookmarkEnd w:id="15"/>
    </w:p>
    <w:p w14:paraId="6977F18C">
      <w:pPr>
        <w:bidi w:val="0"/>
        <w:rPr>
          <w:rFonts w:hint="eastAsia" w:ascii="仿宋" w:hAnsi="仿宋" w:eastAsia="仿宋" w:cs="仿宋"/>
          <w:lang w:val="en-US" w:eastAsia="zh-CN"/>
        </w:rPr>
      </w:pPr>
    </w:p>
    <w:tbl>
      <w:tblPr>
        <w:tblStyle w:val="16"/>
        <w:tblW w:w="55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656"/>
        <w:gridCol w:w="1031"/>
        <w:gridCol w:w="1184"/>
        <w:gridCol w:w="769"/>
        <w:gridCol w:w="853"/>
        <w:gridCol w:w="455"/>
        <w:gridCol w:w="1124"/>
        <w:gridCol w:w="1124"/>
        <w:gridCol w:w="1124"/>
      </w:tblGrid>
      <w:tr w14:paraId="7BFA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blHeader/>
          <w:jc w:val="center"/>
        </w:trPr>
        <w:tc>
          <w:tcPr>
            <w:tcW w:w="614" w:type="pct"/>
            <w:noWrap w:val="0"/>
            <w:vAlign w:val="center"/>
          </w:tcPr>
          <w:p w14:paraId="0816AC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品名</w:t>
            </w:r>
          </w:p>
        </w:tc>
        <w:tc>
          <w:tcPr>
            <w:tcW w:w="345" w:type="pct"/>
            <w:noWrap w:val="0"/>
            <w:vAlign w:val="center"/>
          </w:tcPr>
          <w:p w14:paraId="1AF15D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单位</w:t>
            </w:r>
          </w:p>
        </w:tc>
        <w:tc>
          <w:tcPr>
            <w:tcW w:w="543" w:type="pct"/>
            <w:noWrap w:val="0"/>
            <w:vAlign w:val="center"/>
          </w:tcPr>
          <w:p w14:paraId="7F3900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包装</w:t>
            </w:r>
          </w:p>
        </w:tc>
        <w:tc>
          <w:tcPr>
            <w:tcW w:w="624" w:type="pct"/>
            <w:noWrap w:val="0"/>
            <w:vAlign w:val="center"/>
          </w:tcPr>
          <w:p w14:paraId="395A7F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规格</w:t>
            </w:r>
          </w:p>
          <w:p w14:paraId="34C9C1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（mm）</w:t>
            </w:r>
          </w:p>
        </w:tc>
        <w:tc>
          <w:tcPr>
            <w:tcW w:w="405" w:type="pct"/>
            <w:noWrap w:val="0"/>
            <w:vAlign w:val="center"/>
          </w:tcPr>
          <w:p w14:paraId="04EE7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克数</w:t>
            </w:r>
          </w:p>
          <w:p w14:paraId="1FEE99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（g）</w:t>
            </w:r>
          </w:p>
        </w:tc>
        <w:tc>
          <w:tcPr>
            <w:tcW w:w="449" w:type="pct"/>
            <w:noWrap w:val="0"/>
            <w:vAlign w:val="center"/>
          </w:tcPr>
          <w:p w14:paraId="7E3099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纸色</w:t>
            </w:r>
          </w:p>
        </w:tc>
        <w:tc>
          <w:tcPr>
            <w:tcW w:w="239" w:type="pct"/>
            <w:noWrap w:val="0"/>
            <w:vAlign w:val="center"/>
          </w:tcPr>
          <w:p w14:paraId="050E90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14:textFill>
                  <w14:solidFill>
                    <w14:schemeClr w14:val="tx1"/>
                  </w14:solidFill>
                </w14:textFill>
                <w14:ligatures w14:val="standardContextual"/>
              </w:rPr>
              <w:t>层数</w:t>
            </w:r>
          </w:p>
        </w:tc>
        <w:tc>
          <w:tcPr>
            <w:tcW w:w="592" w:type="pct"/>
            <w:noWrap w:val="0"/>
            <w:vAlign w:val="center"/>
          </w:tcPr>
          <w:p w14:paraId="3BCF79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000000" w:themeColor="text1"/>
                <w:kern w:val="0"/>
                <w:sz w:val="24"/>
                <w:szCs w:val="24"/>
                <w:highlight w:val="none"/>
                <w:lang w:eastAsia="zh-CN"/>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14:ligatures w14:val="standardContextual"/>
              </w:rPr>
              <w:t>3</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14:ligatures w14:val="standardContextual"/>
              </w:rPr>
              <w:t>年约使用参考量（以“单位”列为准）</w:t>
            </w:r>
          </w:p>
        </w:tc>
        <w:tc>
          <w:tcPr>
            <w:tcW w:w="592" w:type="pct"/>
            <w:noWrap w:val="0"/>
            <w:vAlign w:val="center"/>
          </w:tcPr>
          <w:p w14:paraId="4C4CA8A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仿宋" w:hAnsi="仿宋" w:eastAsia="仿宋" w:cs="仿宋"/>
                <w:b/>
                <w:bCs/>
                <w:color w:val="000000" w:themeColor="text1"/>
                <w:kern w:val="0"/>
                <w:sz w:val="24"/>
                <w:szCs w:val="24"/>
                <w:highlight w:val="none"/>
                <w:lang w:val="en-US" w:eastAsia="zh-CN"/>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14:ligatures w14:val="standardContextual"/>
              </w:rPr>
              <w:t>单价报价（元）</w:t>
            </w:r>
          </w:p>
        </w:tc>
        <w:tc>
          <w:tcPr>
            <w:tcW w:w="592" w:type="pct"/>
            <w:noWrap w:val="0"/>
            <w:vAlign w:val="center"/>
          </w:tcPr>
          <w:p w14:paraId="1F5877C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仿宋" w:hAnsi="仿宋" w:eastAsia="仿宋" w:cs="仿宋"/>
                <w:b/>
                <w:bCs/>
                <w:color w:val="000000" w:themeColor="text1"/>
                <w:kern w:val="0"/>
                <w:sz w:val="24"/>
                <w:szCs w:val="24"/>
                <w:highlight w:val="none"/>
                <w:lang w:val="en-US" w:eastAsia="zh-CN"/>
                <w14:textFill>
                  <w14:solidFill>
                    <w14:schemeClr w14:val="tx1"/>
                  </w14:solidFill>
                </w14:textFill>
                <w14:ligatures w14:val="standardContextua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14:ligatures w14:val="standardContextual"/>
              </w:rPr>
              <w:t>单项报价小计（元）</w:t>
            </w:r>
          </w:p>
        </w:tc>
      </w:tr>
      <w:tr w14:paraId="3792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58E2DC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A4 白色复印纸</w:t>
            </w:r>
          </w:p>
        </w:tc>
        <w:tc>
          <w:tcPr>
            <w:tcW w:w="345" w:type="pct"/>
            <w:noWrap w:val="0"/>
            <w:vAlign w:val="center"/>
          </w:tcPr>
          <w:p w14:paraId="5A85CE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包</w:t>
            </w:r>
          </w:p>
        </w:tc>
        <w:tc>
          <w:tcPr>
            <w:tcW w:w="543" w:type="pct"/>
            <w:shd w:val="clear" w:color="auto" w:fill="auto"/>
            <w:noWrap w:val="0"/>
            <w:vAlign w:val="center"/>
          </w:tcPr>
          <w:p w14:paraId="51344C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5B1FEB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210*297</w:t>
            </w:r>
          </w:p>
        </w:tc>
        <w:tc>
          <w:tcPr>
            <w:tcW w:w="405" w:type="pct"/>
            <w:noWrap w:val="0"/>
            <w:vAlign w:val="center"/>
          </w:tcPr>
          <w:p w14:paraId="05EB25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7</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0</w:t>
            </w:r>
          </w:p>
        </w:tc>
        <w:tc>
          <w:tcPr>
            <w:tcW w:w="449" w:type="pct"/>
            <w:noWrap w:val="0"/>
            <w:vAlign w:val="center"/>
          </w:tcPr>
          <w:p w14:paraId="05482E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w:t>
            </w:r>
          </w:p>
        </w:tc>
        <w:tc>
          <w:tcPr>
            <w:tcW w:w="239" w:type="pct"/>
            <w:noWrap w:val="0"/>
            <w:vAlign w:val="center"/>
          </w:tcPr>
          <w:p w14:paraId="7CED47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7ABE26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107163</w:t>
            </w:r>
          </w:p>
        </w:tc>
        <w:tc>
          <w:tcPr>
            <w:tcW w:w="592" w:type="pct"/>
            <w:tcBorders>
              <w:top w:val="nil"/>
              <w:left w:val="single" w:color="auto" w:sz="4" w:space="0"/>
              <w:bottom w:val="single" w:color="auto" w:sz="4" w:space="0"/>
              <w:right w:val="single" w:color="auto" w:sz="4" w:space="0"/>
            </w:tcBorders>
            <w:noWrap w:val="0"/>
            <w:vAlign w:val="center"/>
          </w:tcPr>
          <w:p w14:paraId="16737A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630732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0205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2AB19B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A4 白色复印纸</w:t>
            </w:r>
          </w:p>
        </w:tc>
        <w:tc>
          <w:tcPr>
            <w:tcW w:w="345" w:type="pct"/>
            <w:noWrap w:val="0"/>
            <w:vAlign w:val="center"/>
          </w:tcPr>
          <w:p w14:paraId="681CEB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38860A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1EA724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210*297</w:t>
            </w:r>
          </w:p>
        </w:tc>
        <w:tc>
          <w:tcPr>
            <w:tcW w:w="405" w:type="pct"/>
            <w:noWrap w:val="0"/>
            <w:vAlign w:val="center"/>
          </w:tcPr>
          <w:p w14:paraId="35DD1E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w:t>
            </w:r>
          </w:p>
        </w:tc>
        <w:tc>
          <w:tcPr>
            <w:tcW w:w="449" w:type="pct"/>
            <w:noWrap w:val="0"/>
            <w:vAlign w:val="center"/>
          </w:tcPr>
          <w:p w14:paraId="10F153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w:t>
            </w:r>
          </w:p>
        </w:tc>
        <w:tc>
          <w:tcPr>
            <w:tcW w:w="239" w:type="pct"/>
            <w:noWrap w:val="0"/>
            <w:vAlign w:val="center"/>
          </w:tcPr>
          <w:p w14:paraId="4EDF83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286BE2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5250</w:t>
            </w:r>
          </w:p>
        </w:tc>
        <w:tc>
          <w:tcPr>
            <w:tcW w:w="592" w:type="pct"/>
            <w:tcBorders>
              <w:top w:val="nil"/>
              <w:left w:val="single" w:color="auto" w:sz="4" w:space="0"/>
              <w:bottom w:val="single" w:color="auto" w:sz="4" w:space="0"/>
              <w:right w:val="single" w:color="auto" w:sz="4" w:space="0"/>
            </w:tcBorders>
            <w:noWrap w:val="0"/>
            <w:vAlign w:val="center"/>
          </w:tcPr>
          <w:p w14:paraId="6F4B04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5BF333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1FAE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0117D7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A5 白色复印纸</w:t>
            </w:r>
          </w:p>
        </w:tc>
        <w:tc>
          <w:tcPr>
            <w:tcW w:w="345" w:type="pct"/>
            <w:noWrap w:val="0"/>
            <w:vAlign w:val="center"/>
          </w:tcPr>
          <w:p w14:paraId="6CA1C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77F1A9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 xml:space="preserve"> 50</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0</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张/包</w:t>
            </w:r>
          </w:p>
        </w:tc>
        <w:tc>
          <w:tcPr>
            <w:tcW w:w="624" w:type="pct"/>
            <w:noWrap w:val="0"/>
            <w:vAlign w:val="center"/>
          </w:tcPr>
          <w:p w14:paraId="0F3413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210*148.5</w:t>
            </w:r>
          </w:p>
        </w:tc>
        <w:tc>
          <w:tcPr>
            <w:tcW w:w="405" w:type="pct"/>
            <w:noWrap w:val="0"/>
            <w:vAlign w:val="center"/>
          </w:tcPr>
          <w:p w14:paraId="5EC08F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70</w:t>
            </w:r>
          </w:p>
        </w:tc>
        <w:tc>
          <w:tcPr>
            <w:tcW w:w="449" w:type="pct"/>
            <w:noWrap w:val="0"/>
            <w:vAlign w:val="center"/>
          </w:tcPr>
          <w:p w14:paraId="4A6AC6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w:t>
            </w:r>
          </w:p>
        </w:tc>
        <w:tc>
          <w:tcPr>
            <w:tcW w:w="239" w:type="pct"/>
            <w:noWrap w:val="0"/>
            <w:vAlign w:val="center"/>
          </w:tcPr>
          <w:p w14:paraId="28E34D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5F1151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89955</w:t>
            </w:r>
          </w:p>
        </w:tc>
        <w:tc>
          <w:tcPr>
            <w:tcW w:w="592" w:type="pct"/>
            <w:tcBorders>
              <w:top w:val="nil"/>
              <w:left w:val="single" w:color="auto" w:sz="4" w:space="0"/>
              <w:bottom w:val="single" w:color="auto" w:sz="4" w:space="0"/>
              <w:right w:val="single" w:color="auto" w:sz="4" w:space="0"/>
            </w:tcBorders>
            <w:noWrap w:val="0"/>
            <w:vAlign w:val="center"/>
          </w:tcPr>
          <w:p w14:paraId="5D6C5A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3DB87C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682A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7F43B4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A5彩色复印纸</w:t>
            </w:r>
          </w:p>
        </w:tc>
        <w:tc>
          <w:tcPr>
            <w:tcW w:w="345" w:type="pct"/>
            <w:noWrap w:val="0"/>
            <w:vAlign w:val="center"/>
          </w:tcPr>
          <w:p w14:paraId="59651C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24DC6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0B6D4D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210*148.5</w:t>
            </w:r>
          </w:p>
        </w:tc>
        <w:tc>
          <w:tcPr>
            <w:tcW w:w="405" w:type="pct"/>
            <w:noWrap w:val="0"/>
            <w:vAlign w:val="center"/>
          </w:tcPr>
          <w:p w14:paraId="596B78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70</w:t>
            </w:r>
          </w:p>
        </w:tc>
        <w:tc>
          <w:tcPr>
            <w:tcW w:w="449" w:type="pct"/>
            <w:noWrap w:val="0"/>
            <w:vAlign w:val="center"/>
          </w:tcPr>
          <w:p w14:paraId="404E5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黄</w:t>
            </w:r>
          </w:p>
        </w:tc>
        <w:tc>
          <w:tcPr>
            <w:tcW w:w="239" w:type="pct"/>
            <w:noWrap w:val="0"/>
            <w:vAlign w:val="center"/>
          </w:tcPr>
          <w:p w14:paraId="66BE1B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6C4EC2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46260</w:t>
            </w:r>
          </w:p>
        </w:tc>
        <w:tc>
          <w:tcPr>
            <w:tcW w:w="592" w:type="pct"/>
            <w:tcBorders>
              <w:top w:val="nil"/>
              <w:left w:val="single" w:color="auto" w:sz="4" w:space="0"/>
              <w:bottom w:val="single" w:color="auto" w:sz="4" w:space="0"/>
              <w:right w:val="single" w:color="auto" w:sz="4" w:space="0"/>
            </w:tcBorders>
            <w:noWrap w:val="0"/>
            <w:vAlign w:val="center"/>
          </w:tcPr>
          <w:p w14:paraId="3892D9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3CB28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7A4B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72A34D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A5彩色复印纸</w:t>
            </w:r>
          </w:p>
        </w:tc>
        <w:tc>
          <w:tcPr>
            <w:tcW w:w="345" w:type="pct"/>
            <w:noWrap w:val="0"/>
            <w:vAlign w:val="center"/>
          </w:tcPr>
          <w:p w14:paraId="6AA393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69C277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686E1C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210*148.5</w:t>
            </w:r>
          </w:p>
        </w:tc>
        <w:tc>
          <w:tcPr>
            <w:tcW w:w="405" w:type="pct"/>
            <w:noWrap w:val="0"/>
            <w:vAlign w:val="center"/>
          </w:tcPr>
          <w:p w14:paraId="3FEB03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w:t>
            </w:r>
          </w:p>
        </w:tc>
        <w:tc>
          <w:tcPr>
            <w:tcW w:w="449" w:type="pct"/>
            <w:noWrap w:val="0"/>
            <w:vAlign w:val="center"/>
          </w:tcPr>
          <w:p w14:paraId="76DCFD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绿</w:t>
            </w:r>
          </w:p>
        </w:tc>
        <w:tc>
          <w:tcPr>
            <w:tcW w:w="239" w:type="pct"/>
            <w:noWrap w:val="0"/>
            <w:vAlign w:val="center"/>
          </w:tcPr>
          <w:p w14:paraId="185C87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4833B2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3600</w:t>
            </w:r>
          </w:p>
        </w:tc>
        <w:tc>
          <w:tcPr>
            <w:tcW w:w="592" w:type="pct"/>
            <w:tcBorders>
              <w:top w:val="nil"/>
              <w:left w:val="single" w:color="auto" w:sz="4" w:space="0"/>
              <w:bottom w:val="single" w:color="auto" w:sz="4" w:space="0"/>
              <w:right w:val="single" w:color="auto" w:sz="4" w:space="0"/>
            </w:tcBorders>
            <w:noWrap w:val="0"/>
            <w:vAlign w:val="center"/>
          </w:tcPr>
          <w:p w14:paraId="09B119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2FE9AC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1626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7D5F8B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A5彩色复印纸</w:t>
            </w:r>
          </w:p>
        </w:tc>
        <w:tc>
          <w:tcPr>
            <w:tcW w:w="345" w:type="pct"/>
            <w:noWrap w:val="0"/>
            <w:vAlign w:val="center"/>
          </w:tcPr>
          <w:p w14:paraId="2A4A25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1CCD90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2760ED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210*148.5</w:t>
            </w:r>
          </w:p>
        </w:tc>
        <w:tc>
          <w:tcPr>
            <w:tcW w:w="405" w:type="pct"/>
            <w:noWrap w:val="0"/>
            <w:vAlign w:val="center"/>
          </w:tcPr>
          <w:p w14:paraId="614D75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w:t>
            </w:r>
          </w:p>
        </w:tc>
        <w:tc>
          <w:tcPr>
            <w:tcW w:w="449" w:type="pct"/>
            <w:noWrap w:val="0"/>
            <w:vAlign w:val="center"/>
          </w:tcPr>
          <w:p w14:paraId="42CB4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粉红</w:t>
            </w:r>
          </w:p>
        </w:tc>
        <w:tc>
          <w:tcPr>
            <w:tcW w:w="239" w:type="pct"/>
            <w:noWrap w:val="0"/>
            <w:vAlign w:val="center"/>
          </w:tcPr>
          <w:p w14:paraId="25093C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0812EE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1305</w:t>
            </w:r>
          </w:p>
        </w:tc>
        <w:tc>
          <w:tcPr>
            <w:tcW w:w="592" w:type="pct"/>
            <w:tcBorders>
              <w:top w:val="nil"/>
              <w:left w:val="single" w:color="auto" w:sz="4" w:space="0"/>
              <w:bottom w:val="single" w:color="auto" w:sz="4" w:space="0"/>
              <w:right w:val="single" w:color="auto" w:sz="4" w:space="0"/>
            </w:tcBorders>
            <w:noWrap w:val="0"/>
            <w:vAlign w:val="center"/>
          </w:tcPr>
          <w:p w14:paraId="1AB099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378C9D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654C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50A0D8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A</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4</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 xml:space="preserve"> </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彩色</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色复印纸</w:t>
            </w:r>
          </w:p>
        </w:tc>
        <w:tc>
          <w:tcPr>
            <w:tcW w:w="345" w:type="pct"/>
            <w:noWrap w:val="0"/>
            <w:vAlign w:val="center"/>
          </w:tcPr>
          <w:p w14:paraId="76031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122D85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27E75D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210*297</w:t>
            </w:r>
          </w:p>
        </w:tc>
        <w:tc>
          <w:tcPr>
            <w:tcW w:w="405" w:type="pct"/>
            <w:noWrap w:val="0"/>
            <w:vAlign w:val="center"/>
          </w:tcPr>
          <w:p w14:paraId="6DCBBB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w:t>
            </w:r>
          </w:p>
        </w:tc>
        <w:tc>
          <w:tcPr>
            <w:tcW w:w="449" w:type="pct"/>
            <w:noWrap w:val="0"/>
            <w:vAlign w:val="center"/>
          </w:tcPr>
          <w:p w14:paraId="73C089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红</w:t>
            </w:r>
          </w:p>
        </w:tc>
        <w:tc>
          <w:tcPr>
            <w:tcW w:w="239" w:type="pct"/>
            <w:noWrap w:val="0"/>
            <w:vAlign w:val="center"/>
          </w:tcPr>
          <w:p w14:paraId="530A7D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7609A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1444</w:t>
            </w:r>
          </w:p>
        </w:tc>
        <w:tc>
          <w:tcPr>
            <w:tcW w:w="592" w:type="pct"/>
            <w:tcBorders>
              <w:top w:val="nil"/>
              <w:left w:val="single" w:color="auto" w:sz="4" w:space="0"/>
              <w:bottom w:val="single" w:color="auto" w:sz="4" w:space="0"/>
              <w:right w:val="single" w:color="auto" w:sz="4" w:space="0"/>
            </w:tcBorders>
            <w:noWrap w:val="0"/>
            <w:vAlign w:val="center"/>
          </w:tcPr>
          <w:p w14:paraId="1AF636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419B1F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7FE3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6D502F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B5</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 xml:space="preserve"> 白色复印纸</w:t>
            </w:r>
          </w:p>
        </w:tc>
        <w:tc>
          <w:tcPr>
            <w:tcW w:w="345" w:type="pct"/>
            <w:noWrap w:val="0"/>
            <w:vAlign w:val="center"/>
          </w:tcPr>
          <w:p w14:paraId="4F3014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583081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4CDA11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182*257</w:t>
            </w:r>
          </w:p>
        </w:tc>
        <w:tc>
          <w:tcPr>
            <w:tcW w:w="405" w:type="pct"/>
            <w:noWrap w:val="0"/>
            <w:vAlign w:val="center"/>
          </w:tcPr>
          <w:p w14:paraId="34A2AE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7</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0</w:t>
            </w:r>
          </w:p>
        </w:tc>
        <w:tc>
          <w:tcPr>
            <w:tcW w:w="449" w:type="pct"/>
            <w:noWrap w:val="0"/>
            <w:vAlign w:val="center"/>
          </w:tcPr>
          <w:p w14:paraId="62324B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w:t>
            </w:r>
          </w:p>
        </w:tc>
        <w:tc>
          <w:tcPr>
            <w:tcW w:w="239" w:type="pct"/>
            <w:noWrap w:val="0"/>
            <w:vAlign w:val="center"/>
          </w:tcPr>
          <w:p w14:paraId="73459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49BF5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2760</w:t>
            </w:r>
          </w:p>
        </w:tc>
        <w:tc>
          <w:tcPr>
            <w:tcW w:w="592" w:type="pct"/>
            <w:tcBorders>
              <w:top w:val="nil"/>
              <w:left w:val="single" w:color="auto" w:sz="4" w:space="0"/>
              <w:bottom w:val="single" w:color="auto" w:sz="4" w:space="0"/>
              <w:right w:val="single" w:color="auto" w:sz="4" w:space="0"/>
            </w:tcBorders>
            <w:noWrap w:val="0"/>
            <w:vAlign w:val="center"/>
          </w:tcPr>
          <w:p w14:paraId="5FDA5D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63C228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7016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14" w:type="pct"/>
            <w:noWrap w:val="0"/>
            <w:vAlign w:val="center"/>
          </w:tcPr>
          <w:p w14:paraId="7AC381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A3 白/彩复印纸</w:t>
            </w:r>
          </w:p>
        </w:tc>
        <w:tc>
          <w:tcPr>
            <w:tcW w:w="345" w:type="pct"/>
            <w:noWrap w:val="0"/>
            <w:vAlign w:val="center"/>
          </w:tcPr>
          <w:p w14:paraId="07DBCA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628611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2029BE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297*420</w:t>
            </w:r>
          </w:p>
        </w:tc>
        <w:tc>
          <w:tcPr>
            <w:tcW w:w="405" w:type="pct"/>
            <w:noWrap w:val="0"/>
            <w:vAlign w:val="center"/>
          </w:tcPr>
          <w:p w14:paraId="506AA5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w:t>
            </w:r>
          </w:p>
        </w:tc>
        <w:tc>
          <w:tcPr>
            <w:tcW w:w="449" w:type="pct"/>
            <w:noWrap w:val="0"/>
            <w:vAlign w:val="center"/>
          </w:tcPr>
          <w:p w14:paraId="392F5D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白/彩</w:t>
            </w:r>
          </w:p>
        </w:tc>
        <w:tc>
          <w:tcPr>
            <w:tcW w:w="239" w:type="pct"/>
            <w:noWrap w:val="0"/>
            <w:vAlign w:val="center"/>
          </w:tcPr>
          <w:p w14:paraId="07EA10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0721C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1014</w:t>
            </w:r>
          </w:p>
        </w:tc>
        <w:tc>
          <w:tcPr>
            <w:tcW w:w="592" w:type="pct"/>
            <w:tcBorders>
              <w:top w:val="nil"/>
              <w:left w:val="single" w:color="auto" w:sz="4" w:space="0"/>
              <w:bottom w:val="single" w:color="auto" w:sz="4" w:space="0"/>
              <w:right w:val="single" w:color="auto" w:sz="4" w:space="0"/>
            </w:tcBorders>
            <w:noWrap w:val="0"/>
            <w:vAlign w:val="center"/>
          </w:tcPr>
          <w:p w14:paraId="67D9B6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5E9F5F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6C08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4" w:type="pct"/>
            <w:noWrap w:val="0"/>
            <w:vAlign w:val="center"/>
          </w:tcPr>
          <w:p w14:paraId="2C6AAA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t>16</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14:ligatures w14:val="standardContextual"/>
              </w:rPr>
              <w:t xml:space="preserve">开 </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白/彩</w:t>
            </w:r>
            <w: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t>复印纸</w:t>
            </w:r>
          </w:p>
        </w:tc>
        <w:tc>
          <w:tcPr>
            <w:tcW w:w="345" w:type="pct"/>
            <w:noWrap w:val="0"/>
            <w:vAlign w:val="center"/>
          </w:tcPr>
          <w:p w14:paraId="441B22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包</w:t>
            </w:r>
          </w:p>
        </w:tc>
        <w:tc>
          <w:tcPr>
            <w:tcW w:w="543" w:type="pct"/>
            <w:shd w:val="clear" w:color="auto" w:fill="auto"/>
            <w:noWrap w:val="0"/>
            <w:vAlign w:val="center"/>
          </w:tcPr>
          <w:p w14:paraId="5AA99B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500张/包</w:t>
            </w:r>
          </w:p>
        </w:tc>
        <w:tc>
          <w:tcPr>
            <w:tcW w:w="624" w:type="pct"/>
            <w:noWrap w:val="0"/>
            <w:vAlign w:val="center"/>
          </w:tcPr>
          <w:p w14:paraId="3BBFF1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195*27</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0</w:t>
            </w:r>
          </w:p>
        </w:tc>
        <w:tc>
          <w:tcPr>
            <w:tcW w:w="405" w:type="pct"/>
            <w:noWrap w:val="0"/>
            <w:vAlign w:val="center"/>
          </w:tcPr>
          <w:p w14:paraId="0F7167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w:t>
            </w:r>
          </w:p>
        </w:tc>
        <w:tc>
          <w:tcPr>
            <w:tcW w:w="449" w:type="pct"/>
            <w:noWrap w:val="0"/>
            <w:vAlign w:val="center"/>
          </w:tcPr>
          <w:p w14:paraId="2F1758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白/彩</w:t>
            </w:r>
          </w:p>
        </w:tc>
        <w:tc>
          <w:tcPr>
            <w:tcW w:w="239" w:type="pct"/>
            <w:noWrap w:val="0"/>
            <w:vAlign w:val="center"/>
          </w:tcPr>
          <w:p w14:paraId="551E79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7C4566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1380</w:t>
            </w:r>
          </w:p>
        </w:tc>
        <w:tc>
          <w:tcPr>
            <w:tcW w:w="592" w:type="pct"/>
            <w:tcBorders>
              <w:top w:val="nil"/>
              <w:left w:val="single" w:color="auto" w:sz="4" w:space="0"/>
              <w:bottom w:val="single" w:color="auto" w:sz="4" w:space="0"/>
              <w:right w:val="single" w:color="auto" w:sz="4" w:space="0"/>
            </w:tcBorders>
            <w:noWrap w:val="0"/>
            <w:vAlign w:val="center"/>
          </w:tcPr>
          <w:p w14:paraId="1AD358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72B4D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5971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14" w:type="pct"/>
            <w:noWrap w:val="0"/>
            <w:vAlign w:val="center"/>
          </w:tcPr>
          <w:p w14:paraId="2BA000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lang w:eastAsia="zh-CN"/>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80列无碳单层打印纸1/2 、1/3、无等份</w:t>
            </w:r>
          </w:p>
        </w:tc>
        <w:tc>
          <w:tcPr>
            <w:tcW w:w="345" w:type="pct"/>
            <w:noWrap w:val="0"/>
            <w:vAlign w:val="center"/>
          </w:tcPr>
          <w:p w14:paraId="146A54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箱</w:t>
            </w:r>
          </w:p>
        </w:tc>
        <w:tc>
          <w:tcPr>
            <w:tcW w:w="543" w:type="pct"/>
            <w:shd w:val="clear" w:color="auto" w:fill="auto"/>
            <w:noWrap w:val="0"/>
            <w:vAlign w:val="center"/>
          </w:tcPr>
          <w:p w14:paraId="1A4A19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1000张/箱</w:t>
            </w:r>
          </w:p>
        </w:tc>
        <w:tc>
          <w:tcPr>
            <w:tcW w:w="624" w:type="pct"/>
            <w:noWrap w:val="0"/>
            <w:vAlign w:val="center"/>
          </w:tcPr>
          <w:p w14:paraId="6EA781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241*280</w:t>
            </w:r>
          </w:p>
        </w:tc>
        <w:tc>
          <w:tcPr>
            <w:tcW w:w="405" w:type="pct"/>
            <w:noWrap w:val="0"/>
            <w:vAlign w:val="center"/>
          </w:tcPr>
          <w:p w14:paraId="4B577C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65</w:t>
            </w:r>
          </w:p>
        </w:tc>
        <w:tc>
          <w:tcPr>
            <w:tcW w:w="449" w:type="pct"/>
            <w:noWrap w:val="0"/>
            <w:vAlign w:val="center"/>
          </w:tcPr>
          <w:p w14:paraId="3D2431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白/彩</w:t>
            </w:r>
          </w:p>
        </w:tc>
        <w:tc>
          <w:tcPr>
            <w:tcW w:w="239" w:type="pct"/>
            <w:noWrap w:val="0"/>
            <w:vAlign w:val="center"/>
          </w:tcPr>
          <w:p w14:paraId="0EA1DC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单</w:t>
            </w:r>
          </w:p>
        </w:tc>
        <w:tc>
          <w:tcPr>
            <w:tcW w:w="592" w:type="pct"/>
            <w:tcBorders>
              <w:top w:val="nil"/>
              <w:left w:val="single" w:color="auto" w:sz="4" w:space="0"/>
              <w:bottom w:val="single" w:color="auto" w:sz="4" w:space="0"/>
              <w:right w:val="single" w:color="auto" w:sz="4" w:space="0"/>
            </w:tcBorders>
            <w:noWrap w:val="0"/>
            <w:vAlign w:val="center"/>
          </w:tcPr>
          <w:p w14:paraId="7F8BA6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2580</w:t>
            </w:r>
          </w:p>
        </w:tc>
        <w:tc>
          <w:tcPr>
            <w:tcW w:w="592" w:type="pct"/>
            <w:tcBorders>
              <w:top w:val="nil"/>
              <w:left w:val="single" w:color="auto" w:sz="4" w:space="0"/>
              <w:bottom w:val="single" w:color="auto" w:sz="4" w:space="0"/>
              <w:right w:val="single" w:color="auto" w:sz="4" w:space="0"/>
            </w:tcBorders>
            <w:noWrap w:val="0"/>
            <w:vAlign w:val="center"/>
          </w:tcPr>
          <w:p w14:paraId="147CB5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032B83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2E43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4" w:type="pct"/>
            <w:noWrap w:val="0"/>
            <w:vAlign w:val="center"/>
          </w:tcPr>
          <w:p w14:paraId="08FDC9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lang w:eastAsia="zh-CN"/>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80列无碳两层打印纸1/2 、1/3、无等份</w:t>
            </w:r>
          </w:p>
        </w:tc>
        <w:tc>
          <w:tcPr>
            <w:tcW w:w="345" w:type="pct"/>
            <w:noWrap w:val="0"/>
            <w:vAlign w:val="center"/>
          </w:tcPr>
          <w:p w14:paraId="2DFBB6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箱</w:t>
            </w:r>
          </w:p>
        </w:tc>
        <w:tc>
          <w:tcPr>
            <w:tcW w:w="543" w:type="pct"/>
            <w:shd w:val="clear" w:color="auto" w:fill="auto"/>
            <w:noWrap w:val="0"/>
            <w:vAlign w:val="center"/>
          </w:tcPr>
          <w:p w14:paraId="6B52EB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1000张/箱</w:t>
            </w:r>
          </w:p>
        </w:tc>
        <w:tc>
          <w:tcPr>
            <w:tcW w:w="624" w:type="pct"/>
            <w:noWrap w:val="0"/>
            <w:vAlign w:val="center"/>
          </w:tcPr>
          <w:p w14:paraId="557AE6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241*280</w:t>
            </w:r>
          </w:p>
        </w:tc>
        <w:tc>
          <w:tcPr>
            <w:tcW w:w="405" w:type="pct"/>
            <w:noWrap w:val="0"/>
            <w:vAlign w:val="center"/>
          </w:tcPr>
          <w:p w14:paraId="57E3A3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14:textFill>
                  <w14:solidFill>
                    <w14:schemeClr w14:val="tx1"/>
                  </w14:solidFill>
                </w14:textFill>
                <w14:ligatures w14:val="standardContextual"/>
              </w:rPr>
              <w:t>第一联65g，第二联50g</w:t>
            </w:r>
          </w:p>
        </w:tc>
        <w:tc>
          <w:tcPr>
            <w:tcW w:w="449" w:type="pct"/>
            <w:noWrap w:val="0"/>
            <w:vAlign w:val="center"/>
          </w:tcPr>
          <w:p w14:paraId="03A666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第一联</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色、第二联彩色</w:t>
            </w:r>
          </w:p>
        </w:tc>
        <w:tc>
          <w:tcPr>
            <w:tcW w:w="239" w:type="pct"/>
            <w:noWrap w:val="0"/>
            <w:vAlign w:val="center"/>
          </w:tcPr>
          <w:p w14:paraId="12D3F9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双</w:t>
            </w:r>
          </w:p>
        </w:tc>
        <w:tc>
          <w:tcPr>
            <w:tcW w:w="592" w:type="pct"/>
            <w:tcBorders>
              <w:top w:val="nil"/>
              <w:left w:val="single" w:color="auto" w:sz="4" w:space="0"/>
              <w:bottom w:val="single" w:color="auto" w:sz="4" w:space="0"/>
              <w:right w:val="single" w:color="auto" w:sz="4" w:space="0"/>
            </w:tcBorders>
            <w:noWrap w:val="0"/>
            <w:vAlign w:val="center"/>
          </w:tcPr>
          <w:p w14:paraId="2158A3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1404</w:t>
            </w:r>
          </w:p>
        </w:tc>
        <w:tc>
          <w:tcPr>
            <w:tcW w:w="592" w:type="pct"/>
            <w:tcBorders>
              <w:top w:val="nil"/>
              <w:left w:val="single" w:color="auto" w:sz="4" w:space="0"/>
              <w:bottom w:val="single" w:color="auto" w:sz="4" w:space="0"/>
              <w:right w:val="single" w:color="auto" w:sz="4" w:space="0"/>
            </w:tcBorders>
            <w:noWrap w:val="0"/>
            <w:vAlign w:val="center"/>
          </w:tcPr>
          <w:p w14:paraId="6EB359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7DF38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5A0C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14" w:type="pct"/>
            <w:noWrap w:val="0"/>
            <w:vAlign w:val="center"/>
          </w:tcPr>
          <w:p w14:paraId="139C66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lang w:eastAsia="zh-CN"/>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80列无碳两层打印纸1/2 、1/3、无等份</w:t>
            </w:r>
          </w:p>
        </w:tc>
        <w:tc>
          <w:tcPr>
            <w:tcW w:w="345" w:type="pct"/>
            <w:noWrap w:val="0"/>
            <w:vAlign w:val="center"/>
          </w:tcPr>
          <w:p w14:paraId="603F37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箱</w:t>
            </w:r>
          </w:p>
        </w:tc>
        <w:tc>
          <w:tcPr>
            <w:tcW w:w="543" w:type="pct"/>
            <w:shd w:val="clear" w:color="auto" w:fill="auto"/>
            <w:noWrap w:val="0"/>
            <w:vAlign w:val="center"/>
          </w:tcPr>
          <w:p w14:paraId="66DA65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1000张/箱</w:t>
            </w:r>
          </w:p>
        </w:tc>
        <w:tc>
          <w:tcPr>
            <w:tcW w:w="624" w:type="pct"/>
            <w:noWrap w:val="0"/>
            <w:vAlign w:val="center"/>
          </w:tcPr>
          <w:p w14:paraId="42F7CD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241*280</w:t>
            </w:r>
          </w:p>
        </w:tc>
        <w:tc>
          <w:tcPr>
            <w:tcW w:w="405" w:type="pct"/>
            <w:noWrap w:val="0"/>
            <w:vAlign w:val="center"/>
          </w:tcPr>
          <w:p w14:paraId="5330DB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14:textFill>
                  <w14:solidFill>
                    <w14:schemeClr w14:val="tx1"/>
                  </w14:solidFill>
                </w14:textFill>
                <w14:ligatures w14:val="standardContextual"/>
              </w:rPr>
              <w:t>第一联65g，第二联50g</w:t>
            </w:r>
          </w:p>
        </w:tc>
        <w:tc>
          <w:tcPr>
            <w:tcW w:w="449" w:type="pct"/>
            <w:noWrap w:val="0"/>
            <w:vAlign w:val="center"/>
          </w:tcPr>
          <w:p w14:paraId="7A2618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第一联</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白</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色、第二联彩色</w:t>
            </w:r>
          </w:p>
        </w:tc>
        <w:tc>
          <w:tcPr>
            <w:tcW w:w="239" w:type="pct"/>
            <w:noWrap w:val="0"/>
            <w:vAlign w:val="center"/>
          </w:tcPr>
          <w:p w14:paraId="4F3C78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双</w:t>
            </w:r>
          </w:p>
        </w:tc>
        <w:tc>
          <w:tcPr>
            <w:tcW w:w="592" w:type="pct"/>
            <w:tcBorders>
              <w:top w:val="nil"/>
              <w:left w:val="single" w:color="auto" w:sz="4" w:space="0"/>
              <w:bottom w:val="single" w:color="auto" w:sz="4" w:space="0"/>
              <w:right w:val="single" w:color="auto" w:sz="4" w:space="0"/>
            </w:tcBorders>
            <w:noWrap w:val="0"/>
            <w:vAlign w:val="center"/>
          </w:tcPr>
          <w:p w14:paraId="0AF979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4329</w:t>
            </w:r>
          </w:p>
        </w:tc>
        <w:tc>
          <w:tcPr>
            <w:tcW w:w="592" w:type="pct"/>
            <w:tcBorders>
              <w:top w:val="nil"/>
              <w:left w:val="single" w:color="auto" w:sz="4" w:space="0"/>
              <w:bottom w:val="single" w:color="auto" w:sz="4" w:space="0"/>
              <w:right w:val="single" w:color="auto" w:sz="4" w:space="0"/>
            </w:tcBorders>
            <w:noWrap w:val="0"/>
            <w:vAlign w:val="center"/>
          </w:tcPr>
          <w:p w14:paraId="4DA4D2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3F01B8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r w14:paraId="1D97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14" w:type="pct"/>
            <w:noWrap w:val="0"/>
            <w:vAlign w:val="center"/>
          </w:tcPr>
          <w:p w14:paraId="4679A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lang w:eastAsia="zh-CN"/>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无碳</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三</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层打印纸 1/2 、1/3、无等份</w:t>
            </w:r>
          </w:p>
        </w:tc>
        <w:tc>
          <w:tcPr>
            <w:tcW w:w="345" w:type="pct"/>
            <w:noWrap w:val="0"/>
            <w:vAlign w:val="center"/>
          </w:tcPr>
          <w:p w14:paraId="469781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箱</w:t>
            </w:r>
          </w:p>
        </w:tc>
        <w:tc>
          <w:tcPr>
            <w:tcW w:w="543" w:type="pct"/>
            <w:shd w:val="clear" w:color="auto" w:fill="auto"/>
            <w:noWrap w:val="0"/>
            <w:vAlign w:val="center"/>
          </w:tcPr>
          <w:p w14:paraId="2DEF8E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1000张/箱</w:t>
            </w:r>
          </w:p>
        </w:tc>
        <w:tc>
          <w:tcPr>
            <w:tcW w:w="624" w:type="pct"/>
            <w:noWrap w:val="0"/>
            <w:vAlign w:val="center"/>
          </w:tcPr>
          <w:p w14:paraId="45DB65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170</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 xml:space="preserve">101.6 </w:t>
            </w:r>
          </w:p>
        </w:tc>
        <w:tc>
          <w:tcPr>
            <w:tcW w:w="405" w:type="pct"/>
            <w:noWrap w:val="0"/>
            <w:vAlign w:val="center"/>
          </w:tcPr>
          <w:p w14:paraId="4758BB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第一联65g，</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第</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二、三联</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各</w:t>
            </w:r>
            <w:r>
              <w:rPr>
                <w:rFonts w:hint="eastAsia" w:ascii="仿宋" w:hAnsi="仿宋" w:eastAsia="仿宋" w:cs="仿宋"/>
                <w:color w:val="000000" w:themeColor="text1"/>
                <w:kern w:val="0"/>
                <w:sz w:val="24"/>
                <w:szCs w:val="24"/>
                <w:highlight w:val="none"/>
                <w:lang w:eastAsia="zh-CN" w:bidi="ar-SA"/>
                <w14:textFill>
                  <w14:solidFill>
                    <w14:schemeClr w14:val="tx1"/>
                  </w14:solidFill>
                </w14:textFill>
                <w14:ligatures w14:val="standardContextual"/>
              </w:rPr>
              <w:t>50g</w:t>
            </w:r>
          </w:p>
        </w:tc>
        <w:tc>
          <w:tcPr>
            <w:tcW w:w="449" w:type="pct"/>
            <w:noWrap w:val="0"/>
            <w:vAlign w:val="center"/>
          </w:tcPr>
          <w:p w14:paraId="2AF207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三联全白色</w:t>
            </w:r>
          </w:p>
        </w:tc>
        <w:tc>
          <w:tcPr>
            <w:tcW w:w="239" w:type="pct"/>
            <w:noWrap w:val="0"/>
            <w:vAlign w:val="center"/>
          </w:tcPr>
          <w:p w14:paraId="513A03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14:ligatures w14:val="standardContextual"/>
              </w:rPr>
              <w:t>三</w:t>
            </w:r>
          </w:p>
        </w:tc>
        <w:tc>
          <w:tcPr>
            <w:tcW w:w="592" w:type="pct"/>
            <w:tcBorders>
              <w:top w:val="nil"/>
              <w:left w:val="single" w:color="auto" w:sz="4" w:space="0"/>
              <w:bottom w:val="single" w:color="auto" w:sz="4" w:space="0"/>
              <w:right w:val="single" w:color="auto" w:sz="4" w:space="0"/>
            </w:tcBorders>
            <w:noWrap w:val="0"/>
            <w:vAlign w:val="center"/>
          </w:tcPr>
          <w:p w14:paraId="352E5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14:ligatures w14:val="standardContextual"/>
              </w:rPr>
            </w:pPr>
            <w: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t>975</w:t>
            </w:r>
          </w:p>
        </w:tc>
        <w:tc>
          <w:tcPr>
            <w:tcW w:w="592" w:type="pct"/>
            <w:tcBorders>
              <w:top w:val="nil"/>
              <w:left w:val="single" w:color="auto" w:sz="4" w:space="0"/>
              <w:bottom w:val="single" w:color="auto" w:sz="4" w:space="0"/>
              <w:right w:val="single" w:color="auto" w:sz="4" w:space="0"/>
            </w:tcBorders>
            <w:noWrap w:val="0"/>
            <w:vAlign w:val="center"/>
          </w:tcPr>
          <w:p w14:paraId="00D1D5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c>
          <w:tcPr>
            <w:tcW w:w="592" w:type="pct"/>
            <w:tcBorders>
              <w:top w:val="nil"/>
              <w:left w:val="single" w:color="auto" w:sz="4" w:space="0"/>
              <w:bottom w:val="single" w:color="auto" w:sz="4" w:space="0"/>
              <w:right w:val="single" w:color="auto" w:sz="4" w:space="0"/>
            </w:tcBorders>
            <w:noWrap w:val="0"/>
            <w:vAlign w:val="center"/>
          </w:tcPr>
          <w:p w14:paraId="6BC36E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val="0"/>
                <w:color w:val="000000" w:themeColor="text1"/>
                <w:spacing w:val="0"/>
                <w:kern w:val="0"/>
                <w:sz w:val="24"/>
                <w:szCs w:val="24"/>
                <w:highlight w:val="none"/>
                <w:lang w:val="en-US" w:eastAsia="zh-CN" w:bidi="ar-SA"/>
                <w14:textFill>
                  <w14:solidFill>
                    <w14:schemeClr w14:val="tx1"/>
                  </w14:solidFill>
                </w14:textFill>
                <w14:ligatures w14:val="standardContextual"/>
              </w:rPr>
            </w:pPr>
          </w:p>
        </w:tc>
      </w:tr>
    </w:tbl>
    <w:p w14:paraId="24E11266">
      <w:pPr>
        <w:spacing w:line="260" w:lineRule="auto"/>
        <w:rPr>
          <w:rFonts w:hint="eastAsia" w:ascii="仿宋" w:hAnsi="仿宋" w:eastAsia="仿宋" w:cs="仿宋"/>
          <w:b/>
          <w:bCs/>
          <w:spacing w:val="-5"/>
          <w:sz w:val="22"/>
          <w:szCs w:val="22"/>
          <w:lang w:val="en-US" w:eastAsia="zh-CN"/>
        </w:rPr>
      </w:pPr>
    </w:p>
    <w:p w14:paraId="64740F62">
      <w:pPr>
        <w:spacing w:line="260" w:lineRule="auto"/>
        <w:rPr>
          <w:rFonts w:hint="eastAsia" w:ascii="仿宋" w:hAnsi="仿宋" w:eastAsia="仿宋" w:cs="仿宋"/>
          <w:b/>
          <w:bCs/>
          <w:spacing w:val="-5"/>
          <w:sz w:val="22"/>
          <w:szCs w:val="22"/>
          <w:lang w:val="en-US" w:eastAsia="zh-CN"/>
        </w:rPr>
      </w:pPr>
    </w:p>
    <w:p w14:paraId="4E9EBC00">
      <w:pPr>
        <w:pStyle w:val="15"/>
        <w:rPr>
          <w:rFonts w:hint="eastAsia" w:ascii="仿宋" w:hAnsi="仿宋" w:eastAsia="仿宋" w:cs="仿宋"/>
          <w:b/>
          <w:bCs/>
          <w:spacing w:val="-5"/>
          <w:sz w:val="22"/>
          <w:szCs w:val="22"/>
          <w:lang w:val="en-US" w:eastAsia="zh-CN"/>
        </w:rPr>
      </w:pPr>
    </w:p>
    <w:p w14:paraId="7155B280">
      <w:pPr>
        <w:pStyle w:val="15"/>
        <w:rPr>
          <w:rFonts w:hint="eastAsia" w:ascii="仿宋" w:hAnsi="仿宋" w:eastAsia="仿宋" w:cs="仿宋"/>
          <w:b/>
          <w:bCs/>
          <w:spacing w:val="-5"/>
          <w:sz w:val="22"/>
          <w:szCs w:val="22"/>
          <w:lang w:val="en-US" w:eastAsia="zh-CN"/>
        </w:rPr>
      </w:pPr>
    </w:p>
    <w:p w14:paraId="7426C27C">
      <w:pPr>
        <w:spacing w:line="260" w:lineRule="auto"/>
        <w:rPr>
          <w:rFonts w:hint="eastAsia" w:ascii="仿宋" w:hAnsi="仿宋" w:eastAsia="仿宋" w:cs="仿宋"/>
          <w:b/>
          <w:bCs/>
          <w:spacing w:val="-5"/>
          <w:sz w:val="22"/>
          <w:szCs w:val="22"/>
          <w:lang w:val="en-US" w:eastAsia="zh-CN"/>
        </w:rPr>
      </w:pPr>
      <w:r>
        <w:rPr>
          <w:rFonts w:hint="eastAsia" w:ascii="仿宋" w:hAnsi="仿宋" w:eastAsia="仿宋" w:cs="仿宋"/>
          <w:b/>
          <w:bCs/>
          <w:spacing w:val="-5"/>
          <w:sz w:val="22"/>
          <w:szCs w:val="22"/>
          <w:lang w:val="en-US" w:eastAsia="zh-CN"/>
        </w:rPr>
        <w:t>1、响应报价必须包含的费用有：人工费用、管理费用、合同包含的所有风险、责任等费用以及项目管理过程中的所有由供应商承担费用的总和以及国家规定的各项税费等一切费用。</w:t>
      </w:r>
    </w:p>
    <w:p w14:paraId="54800960">
      <w:pPr>
        <w:spacing w:line="260" w:lineRule="auto"/>
        <w:rPr>
          <w:rFonts w:hint="eastAsia" w:ascii="仿宋" w:hAnsi="仿宋" w:eastAsia="仿宋" w:cs="仿宋"/>
          <w:b/>
          <w:bCs/>
          <w:spacing w:val="-5"/>
          <w:sz w:val="22"/>
          <w:szCs w:val="22"/>
        </w:rPr>
      </w:pPr>
      <w:r>
        <w:rPr>
          <w:rFonts w:hint="eastAsia" w:ascii="仿宋" w:hAnsi="仿宋" w:eastAsia="仿宋" w:cs="仿宋"/>
          <w:b/>
          <w:bCs/>
          <w:spacing w:val="-5"/>
          <w:sz w:val="22"/>
          <w:szCs w:val="22"/>
          <w:lang w:val="en-US" w:eastAsia="zh-CN"/>
        </w:rPr>
        <w:t>2、</w:t>
      </w:r>
      <w:r>
        <w:rPr>
          <w:rFonts w:hint="eastAsia" w:ascii="仿宋" w:hAnsi="仿宋" w:eastAsia="仿宋" w:cs="仿宋"/>
          <w:b/>
          <w:bCs/>
          <w:spacing w:val="-5"/>
          <w:sz w:val="22"/>
          <w:szCs w:val="22"/>
        </w:rPr>
        <w:t>本次供应商的调研响应报价不代表最终投标价格。</w:t>
      </w:r>
    </w:p>
    <w:p w14:paraId="14C3270A">
      <w:pPr>
        <w:rPr>
          <w:rFonts w:hint="eastAsia" w:ascii="仿宋" w:hAnsi="仿宋" w:eastAsia="仿宋" w:cs="仿宋"/>
        </w:rPr>
      </w:pPr>
    </w:p>
    <w:p w14:paraId="055FE362">
      <w:pPr>
        <w:widowControl w:val="0"/>
        <w:kinsoku/>
        <w:autoSpaceDE/>
        <w:autoSpaceDN/>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val="en-US" w:eastAsia="zh-CN"/>
        </w:rPr>
        <w:t xml:space="preserve">                     </w:t>
      </w:r>
      <w:r>
        <w:rPr>
          <w:rFonts w:hint="eastAsia" w:ascii="仿宋" w:hAnsi="仿宋" w:eastAsia="仿宋" w:cs="仿宋"/>
          <w:snapToGrid/>
          <w:kern w:val="2"/>
          <w:sz w:val="24"/>
          <w:szCs w:val="22"/>
        </w:rPr>
        <w:t>供应商名称(加盖公章)：</w:t>
      </w:r>
    </w:p>
    <w:p w14:paraId="4AA2CB64">
      <w:pPr>
        <w:widowControl w:val="0"/>
        <w:kinsoku/>
        <w:autoSpaceDE/>
        <w:autoSpaceDN/>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rPr>
        <w:t>日期：   年  月  日</w:t>
      </w:r>
    </w:p>
    <w:p w14:paraId="4A2FD42E">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2"/>
        </w:rPr>
      </w:pPr>
    </w:p>
    <w:p w14:paraId="55B57802">
      <w:pPr>
        <w:pStyle w:val="2"/>
        <w:spacing w:before="120" w:after="120"/>
        <w:rPr>
          <w:rFonts w:hint="eastAsia" w:ascii="仿宋" w:hAnsi="仿宋" w:eastAsia="仿宋" w:cs="仿宋"/>
        </w:rPr>
      </w:pPr>
      <w:bookmarkStart w:id="5" w:name="_Toc18352"/>
      <w:r>
        <w:rPr>
          <w:rFonts w:hint="eastAsia" w:ascii="仿宋" w:hAnsi="仿宋" w:eastAsia="仿宋" w:cs="仿宋"/>
        </w:rPr>
        <w:t>营业执照</w:t>
      </w:r>
      <w:bookmarkEnd w:id="3"/>
      <w:r>
        <w:rPr>
          <w:rFonts w:hint="eastAsia" w:ascii="仿宋" w:hAnsi="仿宋" w:eastAsia="仿宋" w:cs="仿宋"/>
        </w:rPr>
        <w:t>及本项目可能涉及到的相关证件</w:t>
      </w:r>
      <w:bookmarkEnd w:id="5"/>
    </w:p>
    <w:p w14:paraId="2DC9B640">
      <w:pPr>
        <w:pStyle w:val="11"/>
        <w:numPr>
          <w:ilvl w:val="0"/>
          <w:numId w:val="0"/>
        </w:numPr>
        <w:spacing w:line="360" w:lineRule="auto"/>
        <w:rPr>
          <w:rFonts w:hint="eastAsia" w:ascii="仿宋" w:hAnsi="仿宋" w:eastAsia="仿宋" w:cs="仿宋"/>
          <w:spacing w:val="-11"/>
          <w:sz w:val="28"/>
          <w:szCs w:val="28"/>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一</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营业执照复印件（加盖供应商单位公章）</w:t>
      </w:r>
    </w:p>
    <w:p w14:paraId="401BBAE6">
      <w:pPr>
        <w:rPr>
          <w:rFonts w:hint="eastAsia" w:ascii="仿宋" w:hAnsi="仿宋" w:eastAsia="仿宋" w:cs="仿宋"/>
          <w:spacing w:val="-11"/>
          <w:sz w:val="28"/>
          <w:szCs w:val="28"/>
          <w:lang w:eastAsia="zh-CN"/>
        </w:rPr>
      </w:pPr>
    </w:p>
    <w:p w14:paraId="6A657045">
      <w:pPr>
        <w:rPr>
          <w:rFonts w:hint="eastAsia" w:ascii="仿宋" w:hAnsi="仿宋" w:eastAsia="仿宋" w:cs="仿宋"/>
          <w:spacing w:val="-11"/>
          <w:sz w:val="28"/>
          <w:szCs w:val="28"/>
          <w:lang w:eastAsia="zh-CN"/>
        </w:rPr>
      </w:pPr>
    </w:p>
    <w:p w14:paraId="393974E6">
      <w:pPr>
        <w:rPr>
          <w:rFonts w:hint="eastAsia" w:ascii="仿宋" w:hAnsi="仿宋" w:eastAsia="仿宋" w:cs="仿宋"/>
          <w:spacing w:val="-11"/>
          <w:sz w:val="28"/>
          <w:szCs w:val="28"/>
          <w:lang w:eastAsia="zh-CN"/>
        </w:rPr>
      </w:pPr>
    </w:p>
    <w:p w14:paraId="27217FBA">
      <w:pPr>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二</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请列明您认为</w:t>
      </w:r>
      <w:r>
        <w:rPr>
          <w:rFonts w:hint="eastAsia" w:ascii="仿宋" w:hAnsi="仿宋" w:eastAsia="仿宋" w:cs="仿宋"/>
          <w:spacing w:val="-11"/>
          <w:sz w:val="28"/>
          <w:szCs w:val="28"/>
          <w:lang w:eastAsia="zh-CN"/>
        </w:rPr>
        <w:t>本项目可能涉及到的相关证件；</w:t>
      </w:r>
    </w:p>
    <w:tbl>
      <w:tblPr>
        <w:tblStyle w:val="17"/>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113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12A8437">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序号</w:t>
            </w:r>
          </w:p>
        </w:tc>
        <w:tc>
          <w:tcPr>
            <w:tcW w:w="2429" w:type="dxa"/>
            <w:vAlign w:val="center"/>
          </w:tcPr>
          <w:p w14:paraId="1C86207B">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证书名称</w:t>
            </w:r>
          </w:p>
        </w:tc>
        <w:tc>
          <w:tcPr>
            <w:tcW w:w="2662" w:type="dxa"/>
            <w:vAlign w:val="center"/>
          </w:tcPr>
          <w:p w14:paraId="5B47F933">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证书有效期</w:t>
            </w:r>
          </w:p>
        </w:tc>
        <w:tc>
          <w:tcPr>
            <w:tcW w:w="2256" w:type="dxa"/>
            <w:vAlign w:val="center"/>
          </w:tcPr>
          <w:p w14:paraId="69BABB3D">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颁发机构</w:t>
            </w:r>
          </w:p>
        </w:tc>
      </w:tr>
      <w:tr w14:paraId="76B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0CDEC1">
            <w:pPr>
              <w:widowControl w:val="0"/>
              <w:jc w:val="center"/>
              <w:rPr>
                <w:rFonts w:hint="eastAsia" w:ascii="仿宋" w:hAnsi="仿宋" w:eastAsia="仿宋" w:cs="仿宋"/>
                <w:spacing w:val="-11"/>
                <w:sz w:val="24"/>
                <w:szCs w:val="24"/>
                <w:lang w:val="en-US" w:eastAsia="zh-CN"/>
              </w:rPr>
            </w:pPr>
          </w:p>
        </w:tc>
        <w:tc>
          <w:tcPr>
            <w:tcW w:w="2429" w:type="dxa"/>
            <w:vAlign w:val="center"/>
          </w:tcPr>
          <w:p w14:paraId="1D9CC11A">
            <w:pPr>
              <w:widowControl w:val="0"/>
              <w:jc w:val="center"/>
              <w:rPr>
                <w:rFonts w:hint="eastAsia" w:ascii="仿宋" w:hAnsi="仿宋" w:eastAsia="仿宋" w:cs="仿宋"/>
                <w:spacing w:val="-11"/>
                <w:sz w:val="24"/>
                <w:szCs w:val="24"/>
                <w:lang w:val="en-US" w:eastAsia="zh-CN"/>
              </w:rPr>
            </w:pPr>
          </w:p>
        </w:tc>
        <w:tc>
          <w:tcPr>
            <w:tcW w:w="2662" w:type="dxa"/>
            <w:vAlign w:val="center"/>
          </w:tcPr>
          <w:p w14:paraId="7DD6FE64">
            <w:pPr>
              <w:widowControl w:val="0"/>
              <w:jc w:val="center"/>
              <w:rPr>
                <w:rFonts w:hint="eastAsia" w:ascii="仿宋" w:hAnsi="仿宋" w:eastAsia="仿宋" w:cs="仿宋"/>
                <w:spacing w:val="-11"/>
                <w:sz w:val="24"/>
                <w:szCs w:val="24"/>
                <w:lang w:val="en-US" w:eastAsia="zh-CN"/>
              </w:rPr>
            </w:pPr>
          </w:p>
        </w:tc>
        <w:tc>
          <w:tcPr>
            <w:tcW w:w="2256" w:type="dxa"/>
            <w:vAlign w:val="center"/>
          </w:tcPr>
          <w:p w14:paraId="2AFD0F0D">
            <w:pPr>
              <w:widowControl w:val="0"/>
              <w:jc w:val="center"/>
              <w:rPr>
                <w:rFonts w:hint="eastAsia" w:ascii="仿宋" w:hAnsi="仿宋" w:eastAsia="仿宋" w:cs="仿宋"/>
                <w:spacing w:val="-11"/>
                <w:sz w:val="24"/>
                <w:szCs w:val="24"/>
                <w:lang w:val="en-US" w:eastAsia="zh-CN"/>
              </w:rPr>
            </w:pPr>
          </w:p>
        </w:tc>
      </w:tr>
      <w:tr w14:paraId="39A4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82E5F94">
            <w:pPr>
              <w:widowControl w:val="0"/>
              <w:jc w:val="center"/>
              <w:rPr>
                <w:rFonts w:hint="eastAsia" w:ascii="仿宋" w:hAnsi="仿宋" w:eastAsia="仿宋" w:cs="仿宋"/>
                <w:spacing w:val="-11"/>
                <w:sz w:val="24"/>
                <w:szCs w:val="24"/>
                <w:lang w:val="en-US" w:eastAsia="zh-CN"/>
              </w:rPr>
            </w:pPr>
          </w:p>
        </w:tc>
        <w:tc>
          <w:tcPr>
            <w:tcW w:w="2429" w:type="dxa"/>
            <w:vAlign w:val="center"/>
          </w:tcPr>
          <w:p w14:paraId="6204DA68">
            <w:pPr>
              <w:widowControl w:val="0"/>
              <w:jc w:val="center"/>
              <w:rPr>
                <w:rFonts w:hint="eastAsia" w:ascii="仿宋" w:hAnsi="仿宋" w:eastAsia="仿宋" w:cs="仿宋"/>
                <w:spacing w:val="-11"/>
                <w:sz w:val="24"/>
                <w:szCs w:val="24"/>
                <w:lang w:val="en-US" w:eastAsia="zh-CN"/>
              </w:rPr>
            </w:pPr>
          </w:p>
        </w:tc>
        <w:tc>
          <w:tcPr>
            <w:tcW w:w="2662" w:type="dxa"/>
            <w:vAlign w:val="center"/>
          </w:tcPr>
          <w:p w14:paraId="50567E0E">
            <w:pPr>
              <w:widowControl w:val="0"/>
              <w:jc w:val="center"/>
              <w:rPr>
                <w:rFonts w:hint="eastAsia" w:ascii="仿宋" w:hAnsi="仿宋" w:eastAsia="仿宋" w:cs="仿宋"/>
                <w:spacing w:val="-11"/>
                <w:sz w:val="24"/>
                <w:szCs w:val="24"/>
                <w:lang w:val="en-US" w:eastAsia="zh-CN"/>
              </w:rPr>
            </w:pPr>
          </w:p>
        </w:tc>
        <w:tc>
          <w:tcPr>
            <w:tcW w:w="2256" w:type="dxa"/>
            <w:vAlign w:val="center"/>
          </w:tcPr>
          <w:p w14:paraId="37E0B2D4">
            <w:pPr>
              <w:widowControl w:val="0"/>
              <w:jc w:val="center"/>
              <w:rPr>
                <w:rFonts w:hint="eastAsia" w:ascii="仿宋" w:hAnsi="仿宋" w:eastAsia="仿宋" w:cs="仿宋"/>
                <w:spacing w:val="-11"/>
                <w:sz w:val="24"/>
                <w:szCs w:val="24"/>
                <w:lang w:val="en-US" w:eastAsia="zh-CN"/>
              </w:rPr>
            </w:pPr>
          </w:p>
        </w:tc>
      </w:tr>
      <w:tr w14:paraId="440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0D5D9E">
            <w:pPr>
              <w:widowControl w:val="0"/>
              <w:jc w:val="center"/>
              <w:rPr>
                <w:rFonts w:hint="eastAsia" w:ascii="仿宋" w:hAnsi="仿宋" w:eastAsia="仿宋" w:cs="仿宋"/>
                <w:spacing w:val="-11"/>
                <w:sz w:val="24"/>
                <w:szCs w:val="24"/>
                <w:lang w:val="en-US" w:eastAsia="zh-CN"/>
              </w:rPr>
            </w:pPr>
          </w:p>
        </w:tc>
        <w:tc>
          <w:tcPr>
            <w:tcW w:w="2429" w:type="dxa"/>
            <w:vAlign w:val="center"/>
          </w:tcPr>
          <w:p w14:paraId="1E862296">
            <w:pPr>
              <w:widowControl w:val="0"/>
              <w:jc w:val="center"/>
              <w:rPr>
                <w:rFonts w:hint="eastAsia" w:ascii="仿宋" w:hAnsi="仿宋" w:eastAsia="仿宋" w:cs="仿宋"/>
                <w:spacing w:val="-11"/>
                <w:sz w:val="24"/>
                <w:szCs w:val="24"/>
                <w:lang w:val="en-US" w:eastAsia="zh-CN"/>
              </w:rPr>
            </w:pPr>
          </w:p>
        </w:tc>
        <w:tc>
          <w:tcPr>
            <w:tcW w:w="2662" w:type="dxa"/>
            <w:vAlign w:val="center"/>
          </w:tcPr>
          <w:p w14:paraId="1E7B4A5A">
            <w:pPr>
              <w:widowControl w:val="0"/>
              <w:jc w:val="center"/>
              <w:rPr>
                <w:rFonts w:hint="eastAsia" w:ascii="仿宋" w:hAnsi="仿宋" w:eastAsia="仿宋" w:cs="仿宋"/>
                <w:spacing w:val="-11"/>
                <w:sz w:val="24"/>
                <w:szCs w:val="24"/>
                <w:lang w:val="en-US" w:eastAsia="zh-CN"/>
              </w:rPr>
            </w:pPr>
          </w:p>
        </w:tc>
        <w:tc>
          <w:tcPr>
            <w:tcW w:w="2256" w:type="dxa"/>
            <w:vAlign w:val="center"/>
          </w:tcPr>
          <w:p w14:paraId="58FE6BFF">
            <w:pPr>
              <w:widowControl w:val="0"/>
              <w:jc w:val="center"/>
              <w:rPr>
                <w:rFonts w:hint="eastAsia" w:ascii="仿宋" w:hAnsi="仿宋" w:eastAsia="仿宋" w:cs="仿宋"/>
                <w:spacing w:val="-11"/>
                <w:sz w:val="24"/>
                <w:szCs w:val="24"/>
                <w:lang w:val="en-US" w:eastAsia="zh-CN"/>
              </w:rPr>
            </w:pPr>
          </w:p>
        </w:tc>
      </w:tr>
      <w:tr w14:paraId="74D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94E86F8">
            <w:pPr>
              <w:widowControl w:val="0"/>
              <w:jc w:val="center"/>
              <w:rPr>
                <w:rFonts w:hint="eastAsia" w:ascii="仿宋" w:hAnsi="仿宋" w:eastAsia="仿宋" w:cs="仿宋"/>
                <w:spacing w:val="-11"/>
                <w:sz w:val="24"/>
                <w:szCs w:val="24"/>
                <w:lang w:val="en-US" w:eastAsia="zh-CN"/>
              </w:rPr>
            </w:pPr>
          </w:p>
        </w:tc>
        <w:tc>
          <w:tcPr>
            <w:tcW w:w="2429" w:type="dxa"/>
            <w:vAlign w:val="center"/>
          </w:tcPr>
          <w:p w14:paraId="17F48DAE">
            <w:pPr>
              <w:widowControl w:val="0"/>
              <w:jc w:val="center"/>
              <w:rPr>
                <w:rFonts w:hint="eastAsia" w:ascii="仿宋" w:hAnsi="仿宋" w:eastAsia="仿宋" w:cs="仿宋"/>
                <w:spacing w:val="-11"/>
                <w:sz w:val="24"/>
                <w:szCs w:val="24"/>
                <w:lang w:val="en-US" w:eastAsia="zh-CN"/>
              </w:rPr>
            </w:pPr>
          </w:p>
        </w:tc>
        <w:tc>
          <w:tcPr>
            <w:tcW w:w="2662" w:type="dxa"/>
            <w:vAlign w:val="center"/>
          </w:tcPr>
          <w:p w14:paraId="5505F690">
            <w:pPr>
              <w:widowControl w:val="0"/>
              <w:jc w:val="center"/>
              <w:rPr>
                <w:rFonts w:hint="eastAsia" w:ascii="仿宋" w:hAnsi="仿宋" w:eastAsia="仿宋" w:cs="仿宋"/>
                <w:spacing w:val="-11"/>
                <w:sz w:val="24"/>
                <w:szCs w:val="24"/>
                <w:lang w:val="en-US" w:eastAsia="zh-CN"/>
              </w:rPr>
            </w:pPr>
          </w:p>
        </w:tc>
        <w:tc>
          <w:tcPr>
            <w:tcW w:w="2256" w:type="dxa"/>
            <w:vAlign w:val="center"/>
          </w:tcPr>
          <w:p w14:paraId="34907DF5">
            <w:pPr>
              <w:widowControl w:val="0"/>
              <w:jc w:val="center"/>
              <w:rPr>
                <w:rFonts w:hint="eastAsia" w:ascii="仿宋" w:hAnsi="仿宋" w:eastAsia="仿宋" w:cs="仿宋"/>
                <w:spacing w:val="-11"/>
                <w:sz w:val="24"/>
                <w:szCs w:val="24"/>
                <w:lang w:val="en-US" w:eastAsia="zh-CN"/>
              </w:rPr>
            </w:pPr>
          </w:p>
        </w:tc>
      </w:tr>
    </w:tbl>
    <w:p w14:paraId="0BF055C8">
      <w:pPr>
        <w:rPr>
          <w:rFonts w:hint="eastAsia" w:ascii="仿宋" w:hAnsi="仿宋" w:eastAsia="仿宋" w:cs="仿宋"/>
          <w:spacing w:val="-11"/>
          <w:sz w:val="28"/>
          <w:szCs w:val="28"/>
        </w:rPr>
      </w:pPr>
    </w:p>
    <w:p w14:paraId="476B75ED">
      <w:pPr>
        <w:rPr>
          <w:rFonts w:hint="eastAsia" w:ascii="仿宋" w:hAnsi="仿宋" w:eastAsia="仿宋" w:cs="仿宋"/>
        </w:rPr>
      </w:pPr>
    </w:p>
    <w:p w14:paraId="0097D833">
      <w:pPr>
        <w:rPr>
          <w:rFonts w:hint="eastAsia" w:ascii="仿宋" w:hAnsi="仿宋" w:eastAsia="仿宋" w:cs="仿宋"/>
        </w:rPr>
      </w:pPr>
    </w:p>
    <w:p w14:paraId="5C4DBA7F">
      <w:pPr>
        <w:rPr>
          <w:rFonts w:hint="eastAsia" w:ascii="仿宋" w:hAnsi="仿宋" w:eastAsia="仿宋" w:cs="仿宋"/>
        </w:rPr>
      </w:pPr>
    </w:p>
    <w:p w14:paraId="2CF88D28">
      <w:pPr>
        <w:rPr>
          <w:rFonts w:hint="eastAsia" w:ascii="仿宋" w:hAnsi="仿宋" w:eastAsia="仿宋" w:cs="仿宋"/>
        </w:rPr>
      </w:pPr>
      <w:r>
        <w:rPr>
          <w:rFonts w:hint="eastAsia" w:ascii="仿宋" w:hAnsi="仿宋" w:eastAsia="仿宋" w:cs="仿宋"/>
        </w:rPr>
        <w:br w:type="page"/>
      </w:r>
    </w:p>
    <w:p w14:paraId="1EEBEEE8">
      <w:pPr>
        <w:pStyle w:val="2"/>
        <w:spacing w:before="120" w:after="120"/>
        <w:rPr>
          <w:rFonts w:hint="eastAsia" w:ascii="仿宋" w:hAnsi="仿宋" w:eastAsia="仿宋" w:cs="仿宋"/>
        </w:rPr>
      </w:pPr>
      <w:bookmarkStart w:id="6" w:name="_Toc20992"/>
      <w:bookmarkStart w:id="7" w:name="_Toc133103948"/>
      <w:r>
        <w:rPr>
          <w:rFonts w:hint="eastAsia" w:ascii="仿宋" w:hAnsi="仿宋" w:eastAsia="仿宋" w:cs="仿宋"/>
          <w:lang w:val="en-US" w:eastAsia="zh-CN"/>
        </w:rPr>
        <w:t>项目需求书响应表</w:t>
      </w:r>
      <w:bookmarkEnd w:id="6"/>
    </w:p>
    <w:tbl>
      <w:tblPr>
        <w:tblStyle w:val="17"/>
        <w:tblW w:w="5340"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5"/>
        <w:gridCol w:w="3536"/>
        <w:gridCol w:w="2678"/>
      </w:tblGrid>
      <w:tr w14:paraId="2DF2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pct"/>
            <w:shd w:val="clear" w:color="auto" w:fill="8DB3E2"/>
            <w:noWrap w:val="0"/>
            <w:vAlign w:val="center"/>
          </w:tcPr>
          <w:p w14:paraId="46478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调查内容</w:t>
            </w:r>
          </w:p>
        </w:tc>
        <w:tc>
          <w:tcPr>
            <w:tcW w:w="1942" w:type="pct"/>
            <w:shd w:val="clear" w:color="auto" w:fill="8DB3E2"/>
            <w:noWrap w:val="0"/>
            <w:vAlign w:val="center"/>
          </w:tcPr>
          <w:p w14:paraId="4675F8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是否能完全满足项目需求书的服务内容</w:t>
            </w:r>
          </w:p>
        </w:tc>
        <w:tc>
          <w:tcPr>
            <w:tcW w:w="1471" w:type="pct"/>
            <w:shd w:val="clear" w:color="auto" w:fill="8DB3E2"/>
            <w:noWrap w:val="0"/>
            <w:vAlign w:val="center"/>
          </w:tcPr>
          <w:p w14:paraId="2E64F4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对项目需求书是否有改进建议</w:t>
            </w:r>
          </w:p>
        </w:tc>
      </w:tr>
      <w:tr w14:paraId="4CC5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585" w:type="pct"/>
            <w:noWrap w:val="0"/>
            <w:vAlign w:val="center"/>
          </w:tcPr>
          <w:p w14:paraId="34F27DE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印刷用纸采购及配送服务</w:t>
            </w:r>
          </w:p>
        </w:tc>
        <w:tc>
          <w:tcPr>
            <w:tcW w:w="1942" w:type="pct"/>
            <w:noWrap w:val="0"/>
            <w:vAlign w:val="center"/>
          </w:tcPr>
          <w:p w14:paraId="52E6C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51BC7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3FE1D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71" w:type="pct"/>
            <w:noWrap w:val="0"/>
            <w:vAlign w:val="center"/>
          </w:tcPr>
          <w:p w14:paraId="2C142ED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35AB5A6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bl>
    <w:p w14:paraId="7EFFCB2E">
      <w:pPr>
        <w:rPr>
          <w:rFonts w:hint="eastAsia" w:ascii="仿宋" w:hAnsi="仿宋" w:eastAsia="仿宋" w:cs="仿宋"/>
        </w:rPr>
      </w:pPr>
    </w:p>
    <w:p w14:paraId="51DD9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注：</w:t>
      </w:r>
    </w:p>
    <w:p w14:paraId="2B6D99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vertAlign w:val="baseline"/>
          <w:lang w:val="en-US" w:eastAsia="zh-CN"/>
        </w:rPr>
        <w:t>1.若有不满足的服务内容，请在表格下方列出</w:t>
      </w:r>
      <w:r>
        <w:rPr>
          <w:rFonts w:hint="eastAsia" w:ascii="仿宋" w:hAnsi="仿宋" w:eastAsia="仿宋" w:cs="仿宋"/>
          <w:color w:val="FF0000"/>
          <w:sz w:val="24"/>
          <w:vertAlign w:val="baseline"/>
          <w:lang w:val="en-US" w:eastAsia="zh-CN"/>
        </w:rPr>
        <w:t>不满足内容以及贵司不能达到的原因</w:t>
      </w:r>
      <w:r>
        <w:rPr>
          <w:rFonts w:hint="eastAsia" w:ascii="仿宋" w:hAnsi="仿宋" w:eastAsia="仿宋" w:cs="仿宋"/>
          <w:sz w:val="24"/>
          <w:vertAlign w:val="baseline"/>
          <w:lang w:val="en-US" w:eastAsia="zh-CN"/>
        </w:rPr>
        <w:t>；</w:t>
      </w:r>
    </w:p>
    <w:p w14:paraId="21070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2.供应商可针对项目需求书提出意见，若有优化意见，请在表格下方</w:t>
      </w:r>
      <w:r>
        <w:rPr>
          <w:rFonts w:hint="eastAsia" w:ascii="仿宋" w:hAnsi="仿宋" w:eastAsia="仿宋" w:cs="仿宋"/>
          <w:color w:val="FF0000"/>
          <w:sz w:val="24"/>
          <w:lang w:val="en-US" w:eastAsia="zh-CN"/>
        </w:rPr>
        <w:t>列出修改原因及修改结果</w:t>
      </w:r>
      <w:r>
        <w:rPr>
          <w:rFonts w:hint="eastAsia" w:ascii="仿宋" w:hAnsi="仿宋" w:eastAsia="仿宋" w:cs="仿宋"/>
          <w:sz w:val="24"/>
          <w:lang w:val="en-US" w:eastAsia="zh-CN"/>
        </w:rPr>
        <w:t>；若无意见可直接选“无”。</w:t>
      </w:r>
    </w:p>
    <w:p w14:paraId="72195A9C">
      <w:pPr>
        <w:pStyle w:val="21"/>
        <w:rPr>
          <w:rFonts w:hint="eastAsia"/>
          <w:lang w:val="en-US" w:eastAsia="zh-CN"/>
        </w:rPr>
      </w:pPr>
    </w:p>
    <w:p w14:paraId="294414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kern w:val="2"/>
          <w:sz w:val="24"/>
          <w:szCs w:val="24"/>
          <w:lang w:val="en-US" w:eastAsia="zh-CN" w:bidi="ar-SA"/>
        </w:rPr>
      </w:pPr>
    </w:p>
    <w:p w14:paraId="320778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kern w:val="2"/>
          <w:sz w:val="24"/>
          <w:szCs w:val="24"/>
          <w:lang w:val="en-US" w:eastAsia="zh-CN" w:bidi="ar-SA"/>
        </w:rPr>
      </w:pPr>
    </w:p>
    <w:p w14:paraId="16071A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lang w:val="en-US" w:eastAsia="zh-CN"/>
        </w:rPr>
      </w:pPr>
    </w:p>
    <w:p w14:paraId="693F144F">
      <w:pPr>
        <w:spacing w:line="360" w:lineRule="auto"/>
        <w:jc w:val="center"/>
        <w:rPr>
          <w:rFonts w:hint="eastAsia" w:ascii="仿宋" w:hAnsi="仿宋" w:eastAsia="仿宋" w:cs="仿宋"/>
          <w:b/>
          <w:bCs/>
          <w:sz w:val="24"/>
        </w:rPr>
      </w:pPr>
      <w:r>
        <w:rPr>
          <w:rFonts w:hint="eastAsia" w:ascii="仿宋" w:hAnsi="仿宋" w:eastAsia="仿宋" w:cs="仿宋"/>
          <w:b/>
          <w:bCs/>
          <w:sz w:val="24"/>
        </w:rPr>
        <w:t xml:space="preserve">            供应商名称(加盖公章)：</w:t>
      </w:r>
    </w:p>
    <w:p w14:paraId="56C1B99D">
      <w:pPr>
        <w:spacing w:line="360" w:lineRule="auto"/>
        <w:jc w:val="right"/>
        <w:rPr>
          <w:rFonts w:hint="eastAsia" w:ascii="仿宋" w:hAnsi="仿宋" w:eastAsia="仿宋" w:cs="仿宋"/>
          <w:b/>
          <w:bCs/>
          <w:sz w:val="24"/>
        </w:rPr>
      </w:pPr>
      <w:r>
        <w:rPr>
          <w:rFonts w:hint="eastAsia" w:ascii="仿宋" w:hAnsi="仿宋" w:eastAsia="仿宋" w:cs="仿宋"/>
          <w:b/>
          <w:bCs/>
          <w:sz w:val="24"/>
        </w:rPr>
        <w:t>日期：   年   月   日</w:t>
      </w:r>
    </w:p>
    <w:p w14:paraId="3D7A198F">
      <w:pPr>
        <w:rPr>
          <w:rFonts w:hint="eastAsia" w:ascii="仿宋" w:hAnsi="仿宋" w:eastAsia="仿宋" w:cs="仿宋"/>
        </w:rPr>
      </w:pPr>
      <w:r>
        <w:rPr>
          <w:rFonts w:hint="eastAsia" w:ascii="仿宋" w:hAnsi="仿宋" w:eastAsia="仿宋" w:cs="仿宋"/>
        </w:rPr>
        <w:br w:type="page"/>
      </w:r>
    </w:p>
    <w:p w14:paraId="2AF49C28">
      <w:pPr>
        <w:pStyle w:val="2"/>
        <w:spacing w:before="120" w:after="120"/>
        <w:rPr>
          <w:rFonts w:hint="eastAsia" w:ascii="仿宋" w:hAnsi="仿宋" w:eastAsia="仿宋" w:cs="仿宋"/>
        </w:rPr>
      </w:pPr>
      <w:bookmarkStart w:id="8" w:name="_Toc24693"/>
      <w:r>
        <w:rPr>
          <w:rFonts w:hint="eastAsia" w:ascii="仿宋" w:hAnsi="仿宋" w:eastAsia="仿宋" w:cs="仿宋"/>
        </w:rPr>
        <w:t>服务方案</w:t>
      </w:r>
      <w:bookmarkEnd w:id="7"/>
      <w:bookmarkEnd w:id="8"/>
    </w:p>
    <w:p w14:paraId="05177D8E">
      <w:pPr>
        <w:rPr>
          <w:rFonts w:hint="eastAsia" w:ascii="仿宋" w:hAnsi="仿宋" w:eastAsia="仿宋" w:cs="仿宋"/>
          <w:sz w:val="28"/>
          <w:szCs w:val="28"/>
        </w:rPr>
      </w:pPr>
      <w:bookmarkStart w:id="9" w:name="_Toc10990"/>
      <w:bookmarkStart w:id="10" w:name="_Toc1566"/>
      <w:r>
        <w:rPr>
          <w:rFonts w:hint="eastAsia" w:ascii="仿宋" w:hAnsi="仿宋" w:eastAsia="仿宋" w:cs="仿宋"/>
          <w:sz w:val="28"/>
          <w:szCs w:val="28"/>
        </w:rPr>
        <w:t>注：需体现对项目需求书的响应，包括但不限于服务能力、维应急响应、服务需求承诺书等</w:t>
      </w:r>
      <w:r>
        <w:rPr>
          <w:rFonts w:hint="eastAsia" w:ascii="仿宋" w:hAnsi="仿宋" w:eastAsia="仿宋" w:cs="仿宋"/>
          <w:sz w:val="28"/>
          <w:szCs w:val="28"/>
          <w:lang w:val="en-US" w:eastAsia="zh-CN"/>
        </w:rPr>
        <w:t>信息</w:t>
      </w:r>
      <w:r>
        <w:rPr>
          <w:rFonts w:hint="eastAsia" w:ascii="仿宋" w:hAnsi="仿宋" w:eastAsia="仿宋" w:cs="仿宋"/>
          <w:sz w:val="28"/>
          <w:szCs w:val="28"/>
        </w:rPr>
        <w:t>。需加盖公章。</w:t>
      </w:r>
    </w:p>
    <w:p w14:paraId="222B4BEB">
      <w:pPr>
        <w:rPr>
          <w:rFonts w:hint="eastAsia" w:ascii="仿宋" w:hAnsi="仿宋" w:eastAsia="仿宋" w:cs="仿宋"/>
          <w:sz w:val="24"/>
          <w:szCs w:val="24"/>
        </w:rPr>
      </w:pPr>
      <w:r>
        <w:rPr>
          <w:rFonts w:hint="eastAsia" w:ascii="仿宋" w:hAnsi="仿宋" w:eastAsia="仿宋" w:cs="仿宋"/>
          <w:sz w:val="24"/>
          <w:szCs w:val="24"/>
        </w:rPr>
        <w:br w:type="page"/>
      </w:r>
    </w:p>
    <w:bookmarkEnd w:id="9"/>
    <w:bookmarkEnd w:id="10"/>
    <w:p w14:paraId="266EE3C7">
      <w:pPr>
        <w:pStyle w:val="2"/>
        <w:spacing w:before="120" w:after="120"/>
        <w:rPr>
          <w:rFonts w:hint="eastAsia" w:ascii="仿宋" w:hAnsi="仿宋" w:eastAsia="仿宋" w:cs="仿宋"/>
        </w:rPr>
      </w:pPr>
      <w:bookmarkStart w:id="11" w:name="_Toc19610"/>
      <w:r>
        <w:rPr>
          <w:rFonts w:hint="eastAsia" w:ascii="仿宋" w:hAnsi="仿宋" w:eastAsia="仿宋" w:cs="仿宋"/>
        </w:rPr>
        <w:t>近三年同类项目市场业绩</w:t>
      </w:r>
      <w:bookmarkEnd w:id="11"/>
    </w:p>
    <w:tbl>
      <w:tblPr>
        <w:tblStyle w:val="17"/>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03F5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0724FE0C">
            <w:pPr>
              <w:widowControl w:val="0"/>
              <w:jc w:val="center"/>
              <w:rPr>
                <w:rFonts w:hint="eastAsia" w:ascii="仿宋" w:hAnsi="仿宋" w:eastAsia="仿宋" w:cs="仿宋"/>
                <w:b/>
                <w:bCs/>
                <w:sz w:val="22"/>
                <w:szCs w:val="22"/>
              </w:rPr>
            </w:pPr>
            <w:bookmarkStart w:id="12" w:name="_Toc133103949"/>
            <w:r>
              <w:rPr>
                <w:rFonts w:hint="eastAsia" w:ascii="仿宋" w:hAnsi="仿宋" w:eastAsia="仿宋" w:cs="仿宋"/>
                <w:b/>
                <w:bCs/>
                <w:sz w:val="22"/>
                <w:szCs w:val="22"/>
              </w:rPr>
              <w:t>序号</w:t>
            </w:r>
          </w:p>
        </w:tc>
        <w:tc>
          <w:tcPr>
            <w:tcW w:w="1802" w:type="dxa"/>
            <w:vAlign w:val="center"/>
          </w:tcPr>
          <w:p w14:paraId="3132C10A">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03247CB2">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29D066E6">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3B083BCE">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5EB2BCC">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69FC0268">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公示时间</w:t>
            </w:r>
          </w:p>
        </w:tc>
      </w:tr>
      <w:tr w14:paraId="659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FC06521">
            <w:pPr>
              <w:widowControl w:val="0"/>
              <w:jc w:val="center"/>
              <w:rPr>
                <w:rFonts w:hint="eastAsia" w:ascii="仿宋" w:hAnsi="仿宋" w:eastAsia="仿宋" w:cs="仿宋"/>
                <w:sz w:val="22"/>
                <w:szCs w:val="22"/>
              </w:rPr>
            </w:pPr>
          </w:p>
        </w:tc>
        <w:tc>
          <w:tcPr>
            <w:tcW w:w="1802" w:type="dxa"/>
            <w:vAlign w:val="center"/>
          </w:tcPr>
          <w:p w14:paraId="42F4933B">
            <w:pPr>
              <w:widowControl w:val="0"/>
              <w:jc w:val="center"/>
              <w:rPr>
                <w:rFonts w:hint="eastAsia" w:ascii="仿宋" w:hAnsi="仿宋" w:eastAsia="仿宋" w:cs="仿宋"/>
                <w:sz w:val="22"/>
                <w:szCs w:val="22"/>
              </w:rPr>
            </w:pPr>
          </w:p>
        </w:tc>
        <w:tc>
          <w:tcPr>
            <w:tcW w:w="1324" w:type="dxa"/>
            <w:vAlign w:val="center"/>
          </w:tcPr>
          <w:p w14:paraId="3BC11C2B">
            <w:pPr>
              <w:widowControl w:val="0"/>
              <w:jc w:val="center"/>
              <w:rPr>
                <w:rFonts w:hint="eastAsia" w:ascii="仿宋" w:hAnsi="仿宋" w:eastAsia="仿宋" w:cs="仿宋"/>
                <w:sz w:val="22"/>
                <w:szCs w:val="22"/>
              </w:rPr>
            </w:pPr>
          </w:p>
        </w:tc>
        <w:tc>
          <w:tcPr>
            <w:tcW w:w="1248" w:type="dxa"/>
            <w:vAlign w:val="center"/>
          </w:tcPr>
          <w:p w14:paraId="7A628060">
            <w:pPr>
              <w:widowControl w:val="0"/>
              <w:jc w:val="center"/>
              <w:rPr>
                <w:rFonts w:hint="eastAsia" w:ascii="仿宋" w:hAnsi="仿宋" w:eastAsia="仿宋" w:cs="仿宋"/>
                <w:sz w:val="22"/>
                <w:szCs w:val="22"/>
              </w:rPr>
            </w:pPr>
          </w:p>
        </w:tc>
        <w:tc>
          <w:tcPr>
            <w:tcW w:w="1178" w:type="dxa"/>
            <w:vAlign w:val="center"/>
          </w:tcPr>
          <w:p w14:paraId="2FE3CC27">
            <w:pPr>
              <w:widowControl w:val="0"/>
              <w:jc w:val="center"/>
              <w:rPr>
                <w:rFonts w:hint="eastAsia" w:ascii="仿宋" w:hAnsi="仿宋" w:eastAsia="仿宋" w:cs="仿宋"/>
                <w:sz w:val="22"/>
                <w:szCs w:val="22"/>
              </w:rPr>
            </w:pPr>
          </w:p>
        </w:tc>
        <w:tc>
          <w:tcPr>
            <w:tcW w:w="1098" w:type="dxa"/>
            <w:vAlign w:val="center"/>
          </w:tcPr>
          <w:p w14:paraId="511BAF96">
            <w:pPr>
              <w:widowControl w:val="0"/>
              <w:jc w:val="center"/>
              <w:rPr>
                <w:rFonts w:hint="eastAsia" w:ascii="仿宋" w:hAnsi="仿宋" w:eastAsia="仿宋" w:cs="仿宋"/>
                <w:sz w:val="22"/>
                <w:szCs w:val="22"/>
              </w:rPr>
            </w:pPr>
          </w:p>
        </w:tc>
        <w:tc>
          <w:tcPr>
            <w:tcW w:w="1098" w:type="dxa"/>
            <w:vAlign w:val="center"/>
          </w:tcPr>
          <w:p w14:paraId="2E2BE8E8">
            <w:pPr>
              <w:widowControl w:val="0"/>
              <w:jc w:val="center"/>
              <w:rPr>
                <w:rFonts w:hint="eastAsia" w:ascii="仿宋" w:hAnsi="仿宋" w:eastAsia="仿宋" w:cs="仿宋"/>
                <w:sz w:val="22"/>
                <w:szCs w:val="22"/>
              </w:rPr>
            </w:pPr>
          </w:p>
        </w:tc>
      </w:tr>
      <w:tr w14:paraId="1957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489F51">
            <w:pPr>
              <w:widowControl w:val="0"/>
              <w:jc w:val="center"/>
              <w:rPr>
                <w:rFonts w:hint="eastAsia" w:ascii="仿宋" w:hAnsi="仿宋" w:eastAsia="仿宋" w:cs="仿宋"/>
                <w:sz w:val="22"/>
                <w:szCs w:val="22"/>
              </w:rPr>
            </w:pPr>
          </w:p>
        </w:tc>
        <w:tc>
          <w:tcPr>
            <w:tcW w:w="1802" w:type="dxa"/>
            <w:vAlign w:val="center"/>
          </w:tcPr>
          <w:p w14:paraId="7614BC84">
            <w:pPr>
              <w:widowControl w:val="0"/>
              <w:jc w:val="center"/>
              <w:rPr>
                <w:rFonts w:hint="eastAsia" w:ascii="仿宋" w:hAnsi="仿宋" w:eastAsia="仿宋" w:cs="仿宋"/>
                <w:sz w:val="22"/>
                <w:szCs w:val="22"/>
              </w:rPr>
            </w:pPr>
          </w:p>
        </w:tc>
        <w:tc>
          <w:tcPr>
            <w:tcW w:w="1324" w:type="dxa"/>
            <w:vAlign w:val="center"/>
          </w:tcPr>
          <w:p w14:paraId="149108D8">
            <w:pPr>
              <w:widowControl w:val="0"/>
              <w:jc w:val="center"/>
              <w:rPr>
                <w:rFonts w:hint="eastAsia" w:ascii="仿宋" w:hAnsi="仿宋" w:eastAsia="仿宋" w:cs="仿宋"/>
                <w:sz w:val="22"/>
                <w:szCs w:val="22"/>
              </w:rPr>
            </w:pPr>
          </w:p>
        </w:tc>
        <w:tc>
          <w:tcPr>
            <w:tcW w:w="1248" w:type="dxa"/>
            <w:vAlign w:val="center"/>
          </w:tcPr>
          <w:p w14:paraId="1B0D07BC">
            <w:pPr>
              <w:widowControl w:val="0"/>
              <w:jc w:val="center"/>
              <w:rPr>
                <w:rFonts w:hint="eastAsia" w:ascii="仿宋" w:hAnsi="仿宋" w:eastAsia="仿宋" w:cs="仿宋"/>
                <w:sz w:val="22"/>
                <w:szCs w:val="22"/>
              </w:rPr>
            </w:pPr>
          </w:p>
        </w:tc>
        <w:tc>
          <w:tcPr>
            <w:tcW w:w="1178" w:type="dxa"/>
            <w:vAlign w:val="center"/>
          </w:tcPr>
          <w:p w14:paraId="5DEE72CA">
            <w:pPr>
              <w:widowControl w:val="0"/>
              <w:jc w:val="center"/>
              <w:rPr>
                <w:rFonts w:hint="eastAsia" w:ascii="仿宋" w:hAnsi="仿宋" w:eastAsia="仿宋" w:cs="仿宋"/>
                <w:sz w:val="22"/>
                <w:szCs w:val="22"/>
              </w:rPr>
            </w:pPr>
          </w:p>
        </w:tc>
        <w:tc>
          <w:tcPr>
            <w:tcW w:w="1098" w:type="dxa"/>
            <w:vAlign w:val="center"/>
          </w:tcPr>
          <w:p w14:paraId="1FB691C4">
            <w:pPr>
              <w:widowControl w:val="0"/>
              <w:jc w:val="center"/>
              <w:rPr>
                <w:rFonts w:hint="eastAsia" w:ascii="仿宋" w:hAnsi="仿宋" w:eastAsia="仿宋" w:cs="仿宋"/>
                <w:sz w:val="22"/>
                <w:szCs w:val="22"/>
              </w:rPr>
            </w:pPr>
          </w:p>
        </w:tc>
        <w:tc>
          <w:tcPr>
            <w:tcW w:w="1098" w:type="dxa"/>
            <w:vAlign w:val="center"/>
          </w:tcPr>
          <w:p w14:paraId="3A02D2A3">
            <w:pPr>
              <w:widowControl w:val="0"/>
              <w:jc w:val="center"/>
              <w:rPr>
                <w:rFonts w:hint="eastAsia" w:ascii="仿宋" w:hAnsi="仿宋" w:eastAsia="仿宋" w:cs="仿宋"/>
                <w:sz w:val="22"/>
                <w:szCs w:val="22"/>
              </w:rPr>
            </w:pPr>
          </w:p>
        </w:tc>
      </w:tr>
      <w:tr w14:paraId="507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E928D4">
            <w:pPr>
              <w:widowControl w:val="0"/>
              <w:jc w:val="center"/>
              <w:rPr>
                <w:rFonts w:hint="eastAsia" w:ascii="仿宋" w:hAnsi="仿宋" w:eastAsia="仿宋" w:cs="仿宋"/>
                <w:sz w:val="22"/>
                <w:szCs w:val="22"/>
              </w:rPr>
            </w:pPr>
          </w:p>
        </w:tc>
        <w:tc>
          <w:tcPr>
            <w:tcW w:w="1802" w:type="dxa"/>
            <w:vAlign w:val="center"/>
          </w:tcPr>
          <w:p w14:paraId="04D02D4D">
            <w:pPr>
              <w:widowControl w:val="0"/>
              <w:jc w:val="center"/>
              <w:rPr>
                <w:rFonts w:hint="eastAsia" w:ascii="仿宋" w:hAnsi="仿宋" w:eastAsia="仿宋" w:cs="仿宋"/>
                <w:sz w:val="22"/>
                <w:szCs w:val="22"/>
              </w:rPr>
            </w:pPr>
          </w:p>
        </w:tc>
        <w:tc>
          <w:tcPr>
            <w:tcW w:w="1324" w:type="dxa"/>
            <w:vAlign w:val="center"/>
          </w:tcPr>
          <w:p w14:paraId="4166A61C">
            <w:pPr>
              <w:widowControl w:val="0"/>
              <w:jc w:val="center"/>
              <w:rPr>
                <w:rFonts w:hint="eastAsia" w:ascii="仿宋" w:hAnsi="仿宋" w:eastAsia="仿宋" w:cs="仿宋"/>
                <w:sz w:val="22"/>
                <w:szCs w:val="22"/>
              </w:rPr>
            </w:pPr>
          </w:p>
        </w:tc>
        <w:tc>
          <w:tcPr>
            <w:tcW w:w="1248" w:type="dxa"/>
            <w:vAlign w:val="center"/>
          </w:tcPr>
          <w:p w14:paraId="19FF506C">
            <w:pPr>
              <w:widowControl w:val="0"/>
              <w:jc w:val="center"/>
              <w:rPr>
                <w:rFonts w:hint="eastAsia" w:ascii="仿宋" w:hAnsi="仿宋" w:eastAsia="仿宋" w:cs="仿宋"/>
                <w:sz w:val="22"/>
                <w:szCs w:val="22"/>
              </w:rPr>
            </w:pPr>
          </w:p>
        </w:tc>
        <w:tc>
          <w:tcPr>
            <w:tcW w:w="1178" w:type="dxa"/>
            <w:vAlign w:val="center"/>
          </w:tcPr>
          <w:p w14:paraId="72BD0750">
            <w:pPr>
              <w:widowControl w:val="0"/>
              <w:jc w:val="center"/>
              <w:rPr>
                <w:rFonts w:hint="eastAsia" w:ascii="仿宋" w:hAnsi="仿宋" w:eastAsia="仿宋" w:cs="仿宋"/>
                <w:sz w:val="22"/>
                <w:szCs w:val="22"/>
              </w:rPr>
            </w:pPr>
          </w:p>
        </w:tc>
        <w:tc>
          <w:tcPr>
            <w:tcW w:w="1098" w:type="dxa"/>
            <w:vAlign w:val="center"/>
          </w:tcPr>
          <w:p w14:paraId="58CE7E39">
            <w:pPr>
              <w:widowControl w:val="0"/>
              <w:jc w:val="center"/>
              <w:rPr>
                <w:rFonts w:hint="eastAsia" w:ascii="仿宋" w:hAnsi="仿宋" w:eastAsia="仿宋" w:cs="仿宋"/>
                <w:sz w:val="22"/>
                <w:szCs w:val="22"/>
              </w:rPr>
            </w:pPr>
          </w:p>
        </w:tc>
        <w:tc>
          <w:tcPr>
            <w:tcW w:w="1098" w:type="dxa"/>
            <w:vAlign w:val="center"/>
          </w:tcPr>
          <w:p w14:paraId="04CD3BC9">
            <w:pPr>
              <w:widowControl w:val="0"/>
              <w:jc w:val="center"/>
              <w:rPr>
                <w:rFonts w:hint="eastAsia" w:ascii="仿宋" w:hAnsi="仿宋" w:eastAsia="仿宋" w:cs="仿宋"/>
                <w:sz w:val="22"/>
                <w:szCs w:val="22"/>
              </w:rPr>
            </w:pPr>
          </w:p>
        </w:tc>
      </w:tr>
      <w:tr w14:paraId="665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210B73A7">
            <w:pPr>
              <w:widowControl w:val="0"/>
              <w:jc w:val="center"/>
              <w:rPr>
                <w:rFonts w:hint="eastAsia" w:ascii="仿宋" w:hAnsi="仿宋" w:eastAsia="仿宋" w:cs="仿宋"/>
                <w:sz w:val="22"/>
                <w:szCs w:val="22"/>
              </w:rPr>
            </w:pPr>
          </w:p>
        </w:tc>
        <w:tc>
          <w:tcPr>
            <w:tcW w:w="1802" w:type="dxa"/>
            <w:vAlign w:val="center"/>
          </w:tcPr>
          <w:p w14:paraId="4F607EF8">
            <w:pPr>
              <w:widowControl w:val="0"/>
              <w:jc w:val="center"/>
              <w:rPr>
                <w:rFonts w:hint="eastAsia" w:ascii="仿宋" w:hAnsi="仿宋" w:eastAsia="仿宋" w:cs="仿宋"/>
                <w:sz w:val="22"/>
                <w:szCs w:val="22"/>
              </w:rPr>
            </w:pPr>
          </w:p>
        </w:tc>
        <w:tc>
          <w:tcPr>
            <w:tcW w:w="1324" w:type="dxa"/>
            <w:vAlign w:val="center"/>
          </w:tcPr>
          <w:p w14:paraId="43F3DDDD">
            <w:pPr>
              <w:widowControl w:val="0"/>
              <w:jc w:val="center"/>
              <w:rPr>
                <w:rFonts w:hint="eastAsia" w:ascii="仿宋" w:hAnsi="仿宋" w:eastAsia="仿宋" w:cs="仿宋"/>
                <w:sz w:val="22"/>
                <w:szCs w:val="22"/>
              </w:rPr>
            </w:pPr>
          </w:p>
        </w:tc>
        <w:tc>
          <w:tcPr>
            <w:tcW w:w="1248" w:type="dxa"/>
            <w:vAlign w:val="center"/>
          </w:tcPr>
          <w:p w14:paraId="7D934518">
            <w:pPr>
              <w:widowControl w:val="0"/>
              <w:jc w:val="center"/>
              <w:rPr>
                <w:rFonts w:hint="eastAsia" w:ascii="仿宋" w:hAnsi="仿宋" w:eastAsia="仿宋" w:cs="仿宋"/>
                <w:sz w:val="22"/>
                <w:szCs w:val="22"/>
              </w:rPr>
            </w:pPr>
          </w:p>
        </w:tc>
        <w:tc>
          <w:tcPr>
            <w:tcW w:w="1178" w:type="dxa"/>
            <w:vAlign w:val="center"/>
          </w:tcPr>
          <w:p w14:paraId="15CE9372">
            <w:pPr>
              <w:widowControl w:val="0"/>
              <w:jc w:val="center"/>
              <w:rPr>
                <w:rFonts w:hint="eastAsia" w:ascii="仿宋" w:hAnsi="仿宋" w:eastAsia="仿宋" w:cs="仿宋"/>
                <w:sz w:val="22"/>
                <w:szCs w:val="22"/>
              </w:rPr>
            </w:pPr>
          </w:p>
        </w:tc>
        <w:tc>
          <w:tcPr>
            <w:tcW w:w="1098" w:type="dxa"/>
            <w:vAlign w:val="center"/>
          </w:tcPr>
          <w:p w14:paraId="30FB3B48">
            <w:pPr>
              <w:widowControl w:val="0"/>
              <w:jc w:val="center"/>
              <w:rPr>
                <w:rFonts w:hint="eastAsia" w:ascii="仿宋" w:hAnsi="仿宋" w:eastAsia="仿宋" w:cs="仿宋"/>
                <w:sz w:val="22"/>
                <w:szCs w:val="22"/>
              </w:rPr>
            </w:pPr>
          </w:p>
        </w:tc>
        <w:tc>
          <w:tcPr>
            <w:tcW w:w="1098" w:type="dxa"/>
            <w:vAlign w:val="center"/>
          </w:tcPr>
          <w:p w14:paraId="311DFBD8">
            <w:pPr>
              <w:widowControl w:val="0"/>
              <w:jc w:val="center"/>
              <w:rPr>
                <w:rFonts w:hint="eastAsia" w:ascii="仿宋" w:hAnsi="仿宋" w:eastAsia="仿宋" w:cs="仿宋"/>
                <w:sz w:val="22"/>
                <w:szCs w:val="22"/>
              </w:rPr>
            </w:pPr>
          </w:p>
        </w:tc>
      </w:tr>
      <w:tr w14:paraId="213D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6BAE9E0">
            <w:pPr>
              <w:widowControl w:val="0"/>
              <w:jc w:val="center"/>
              <w:rPr>
                <w:rFonts w:hint="eastAsia" w:ascii="仿宋" w:hAnsi="仿宋" w:eastAsia="仿宋" w:cs="仿宋"/>
                <w:sz w:val="22"/>
                <w:szCs w:val="22"/>
              </w:rPr>
            </w:pPr>
          </w:p>
        </w:tc>
        <w:tc>
          <w:tcPr>
            <w:tcW w:w="1802" w:type="dxa"/>
            <w:vAlign w:val="center"/>
          </w:tcPr>
          <w:p w14:paraId="6BAB03EC">
            <w:pPr>
              <w:widowControl w:val="0"/>
              <w:jc w:val="center"/>
              <w:rPr>
                <w:rFonts w:hint="eastAsia" w:ascii="仿宋" w:hAnsi="仿宋" w:eastAsia="仿宋" w:cs="仿宋"/>
                <w:sz w:val="22"/>
                <w:szCs w:val="22"/>
              </w:rPr>
            </w:pPr>
          </w:p>
        </w:tc>
        <w:tc>
          <w:tcPr>
            <w:tcW w:w="1324" w:type="dxa"/>
            <w:vAlign w:val="center"/>
          </w:tcPr>
          <w:p w14:paraId="1AC274DD">
            <w:pPr>
              <w:widowControl w:val="0"/>
              <w:jc w:val="center"/>
              <w:rPr>
                <w:rFonts w:hint="eastAsia" w:ascii="仿宋" w:hAnsi="仿宋" w:eastAsia="仿宋" w:cs="仿宋"/>
                <w:sz w:val="22"/>
                <w:szCs w:val="22"/>
              </w:rPr>
            </w:pPr>
          </w:p>
        </w:tc>
        <w:tc>
          <w:tcPr>
            <w:tcW w:w="1248" w:type="dxa"/>
            <w:vAlign w:val="center"/>
          </w:tcPr>
          <w:p w14:paraId="310A0D24">
            <w:pPr>
              <w:widowControl w:val="0"/>
              <w:jc w:val="center"/>
              <w:rPr>
                <w:rFonts w:hint="eastAsia" w:ascii="仿宋" w:hAnsi="仿宋" w:eastAsia="仿宋" w:cs="仿宋"/>
                <w:sz w:val="22"/>
                <w:szCs w:val="22"/>
              </w:rPr>
            </w:pPr>
          </w:p>
        </w:tc>
        <w:tc>
          <w:tcPr>
            <w:tcW w:w="1178" w:type="dxa"/>
            <w:vAlign w:val="center"/>
          </w:tcPr>
          <w:p w14:paraId="69A6E329">
            <w:pPr>
              <w:widowControl w:val="0"/>
              <w:jc w:val="center"/>
              <w:rPr>
                <w:rFonts w:hint="eastAsia" w:ascii="仿宋" w:hAnsi="仿宋" w:eastAsia="仿宋" w:cs="仿宋"/>
                <w:sz w:val="22"/>
                <w:szCs w:val="22"/>
              </w:rPr>
            </w:pPr>
          </w:p>
        </w:tc>
        <w:tc>
          <w:tcPr>
            <w:tcW w:w="1098" w:type="dxa"/>
            <w:vAlign w:val="center"/>
          </w:tcPr>
          <w:p w14:paraId="426587DE">
            <w:pPr>
              <w:widowControl w:val="0"/>
              <w:jc w:val="center"/>
              <w:rPr>
                <w:rFonts w:hint="eastAsia" w:ascii="仿宋" w:hAnsi="仿宋" w:eastAsia="仿宋" w:cs="仿宋"/>
                <w:sz w:val="22"/>
                <w:szCs w:val="22"/>
              </w:rPr>
            </w:pPr>
          </w:p>
        </w:tc>
        <w:tc>
          <w:tcPr>
            <w:tcW w:w="1098" w:type="dxa"/>
            <w:vAlign w:val="center"/>
          </w:tcPr>
          <w:p w14:paraId="4C1A1FAC">
            <w:pPr>
              <w:widowControl w:val="0"/>
              <w:jc w:val="center"/>
              <w:rPr>
                <w:rFonts w:hint="eastAsia" w:ascii="仿宋" w:hAnsi="仿宋" w:eastAsia="仿宋" w:cs="仿宋"/>
                <w:sz w:val="22"/>
                <w:szCs w:val="22"/>
              </w:rPr>
            </w:pPr>
          </w:p>
        </w:tc>
      </w:tr>
      <w:tr w14:paraId="5243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38B6F294">
            <w:pPr>
              <w:widowControl w:val="0"/>
              <w:jc w:val="center"/>
              <w:rPr>
                <w:rFonts w:hint="eastAsia" w:ascii="仿宋" w:hAnsi="仿宋" w:eastAsia="仿宋" w:cs="仿宋"/>
                <w:sz w:val="22"/>
                <w:szCs w:val="22"/>
              </w:rPr>
            </w:pPr>
          </w:p>
        </w:tc>
        <w:tc>
          <w:tcPr>
            <w:tcW w:w="1802" w:type="dxa"/>
            <w:vAlign w:val="center"/>
          </w:tcPr>
          <w:p w14:paraId="01268829">
            <w:pPr>
              <w:widowControl w:val="0"/>
              <w:jc w:val="center"/>
              <w:rPr>
                <w:rFonts w:hint="eastAsia" w:ascii="仿宋" w:hAnsi="仿宋" w:eastAsia="仿宋" w:cs="仿宋"/>
                <w:sz w:val="22"/>
                <w:szCs w:val="22"/>
              </w:rPr>
            </w:pPr>
          </w:p>
        </w:tc>
        <w:tc>
          <w:tcPr>
            <w:tcW w:w="1324" w:type="dxa"/>
            <w:vAlign w:val="center"/>
          </w:tcPr>
          <w:p w14:paraId="3DFB65A2">
            <w:pPr>
              <w:widowControl w:val="0"/>
              <w:jc w:val="center"/>
              <w:rPr>
                <w:rFonts w:hint="eastAsia" w:ascii="仿宋" w:hAnsi="仿宋" w:eastAsia="仿宋" w:cs="仿宋"/>
                <w:sz w:val="22"/>
                <w:szCs w:val="22"/>
              </w:rPr>
            </w:pPr>
          </w:p>
        </w:tc>
        <w:tc>
          <w:tcPr>
            <w:tcW w:w="1248" w:type="dxa"/>
            <w:vAlign w:val="center"/>
          </w:tcPr>
          <w:p w14:paraId="36181AD2">
            <w:pPr>
              <w:widowControl w:val="0"/>
              <w:jc w:val="center"/>
              <w:rPr>
                <w:rFonts w:hint="eastAsia" w:ascii="仿宋" w:hAnsi="仿宋" w:eastAsia="仿宋" w:cs="仿宋"/>
                <w:sz w:val="22"/>
                <w:szCs w:val="22"/>
              </w:rPr>
            </w:pPr>
          </w:p>
        </w:tc>
        <w:tc>
          <w:tcPr>
            <w:tcW w:w="1178" w:type="dxa"/>
            <w:vAlign w:val="center"/>
          </w:tcPr>
          <w:p w14:paraId="110F7E82">
            <w:pPr>
              <w:widowControl w:val="0"/>
              <w:jc w:val="center"/>
              <w:rPr>
                <w:rFonts w:hint="eastAsia" w:ascii="仿宋" w:hAnsi="仿宋" w:eastAsia="仿宋" w:cs="仿宋"/>
                <w:sz w:val="22"/>
                <w:szCs w:val="22"/>
              </w:rPr>
            </w:pPr>
          </w:p>
        </w:tc>
        <w:tc>
          <w:tcPr>
            <w:tcW w:w="1098" w:type="dxa"/>
            <w:vAlign w:val="center"/>
          </w:tcPr>
          <w:p w14:paraId="1383E837">
            <w:pPr>
              <w:widowControl w:val="0"/>
              <w:jc w:val="center"/>
              <w:rPr>
                <w:rFonts w:hint="eastAsia" w:ascii="仿宋" w:hAnsi="仿宋" w:eastAsia="仿宋" w:cs="仿宋"/>
                <w:sz w:val="22"/>
                <w:szCs w:val="22"/>
              </w:rPr>
            </w:pPr>
          </w:p>
        </w:tc>
        <w:tc>
          <w:tcPr>
            <w:tcW w:w="1098" w:type="dxa"/>
            <w:vAlign w:val="center"/>
          </w:tcPr>
          <w:p w14:paraId="57B72E52">
            <w:pPr>
              <w:widowControl w:val="0"/>
              <w:jc w:val="center"/>
              <w:rPr>
                <w:rFonts w:hint="eastAsia" w:ascii="仿宋" w:hAnsi="仿宋" w:eastAsia="仿宋" w:cs="仿宋"/>
                <w:sz w:val="22"/>
                <w:szCs w:val="22"/>
              </w:rPr>
            </w:pPr>
          </w:p>
        </w:tc>
      </w:tr>
      <w:tr w14:paraId="5757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4B9427E">
            <w:pPr>
              <w:widowControl w:val="0"/>
              <w:jc w:val="center"/>
              <w:rPr>
                <w:rFonts w:hint="eastAsia" w:ascii="仿宋" w:hAnsi="仿宋" w:eastAsia="仿宋" w:cs="仿宋"/>
                <w:sz w:val="22"/>
                <w:szCs w:val="22"/>
              </w:rPr>
            </w:pPr>
          </w:p>
        </w:tc>
        <w:tc>
          <w:tcPr>
            <w:tcW w:w="1802" w:type="dxa"/>
            <w:vAlign w:val="center"/>
          </w:tcPr>
          <w:p w14:paraId="43081532">
            <w:pPr>
              <w:widowControl w:val="0"/>
              <w:jc w:val="center"/>
              <w:rPr>
                <w:rFonts w:hint="eastAsia" w:ascii="仿宋" w:hAnsi="仿宋" w:eastAsia="仿宋" w:cs="仿宋"/>
                <w:sz w:val="22"/>
                <w:szCs w:val="22"/>
              </w:rPr>
            </w:pPr>
          </w:p>
        </w:tc>
        <w:tc>
          <w:tcPr>
            <w:tcW w:w="1324" w:type="dxa"/>
            <w:vAlign w:val="center"/>
          </w:tcPr>
          <w:p w14:paraId="1386CEDF">
            <w:pPr>
              <w:widowControl w:val="0"/>
              <w:jc w:val="center"/>
              <w:rPr>
                <w:rFonts w:hint="eastAsia" w:ascii="仿宋" w:hAnsi="仿宋" w:eastAsia="仿宋" w:cs="仿宋"/>
                <w:sz w:val="22"/>
                <w:szCs w:val="22"/>
              </w:rPr>
            </w:pPr>
          </w:p>
        </w:tc>
        <w:tc>
          <w:tcPr>
            <w:tcW w:w="1248" w:type="dxa"/>
            <w:vAlign w:val="center"/>
          </w:tcPr>
          <w:p w14:paraId="1DBAB02D">
            <w:pPr>
              <w:widowControl w:val="0"/>
              <w:jc w:val="center"/>
              <w:rPr>
                <w:rFonts w:hint="eastAsia" w:ascii="仿宋" w:hAnsi="仿宋" w:eastAsia="仿宋" w:cs="仿宋"/>
                <w:sz w:val="22"/>
                <w:szCs w:val="22"/>
              </w:rPr>
            </w:pPr>
          </w:p>
        </w:tc>
        <w:tc>
          <w:tcPr>
            <w:tcW w:w="1178" w:type="dxa"/>
            <w:vAlign w:val="center"/>
          </w:tcPr>
          <w:p w14:paraId="0E0E4209">
            <w:pPr>
              <w:widowControl w:val="0"/>
              <w:jc w:val="center"/>
              <w:rPr>
                <w:rFonts w:hint="eastAsia" w:ascii="仿宋" w:hAnsi="仿宋" w:eastAsia="仿宋" w:cs="仿宋"/>
                <w:sz w:val="22"/>
                <w:szCs w:val="22"/>
              </w:rPr>
            </w:pPr>
          </w:p>
        </w:tc>
        <w:tc>
          <w:tcPr>
            <w:tcW w:w="1098" w:type="dxa"/>
            <w:vAlign w:val="center"/>
          </w:tcPr>
          <w:p w14:paraId="7E9D9C98">
            <w:pPr>
              <w:widowControl w:val="0"/>
              <w:jc w:val="center"/>
              <w:rPr>
                <w:rFonts w:hint="eastAsia" w:ascii="仿宋" w:hAnsi="仿宋" w:eastAsia="仿宋" w:cs="仿宋"/>
                <w:sz w:val="22"/>
                <w:szCs w:val="22"/>
              </w:rPr>
            </w:pPr>
          </w:p>
        </w:tc>
        <w:tc>
          <w:tcPr>
            <w:tcW w:w="1098" w:type="dxa"/>
            <w:vAlign w:val="center"/>
          </w:tcPr>
          <w:p w14:paraId="595767A8">
            <w:pPr>
              <w:widowControl w:val="0"/>
              <w:jc w:val="center"/>
              <w:rPr>
                <w:rFonts w:hint="eastAsia" w:ascii="仿宋" w:hAnsi="仿宋" w:eastAsia="仿宋" w:cs="仿宋"/>
                <w:sz w:val="22"/>
                <w:szCs w:val="22"/>
              </w:rPr>
            </w:pPr>
          </w:p>
        </w:tc>
      </w:tr>
      <w:tr w14:paraId="6EA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3EFC6B9">
            <w:pPr>
              <w:widowControl w:val="0"/>
              <w:jc w:val="center"/>
              <w:rPr>
                <w:rFonts w:hint="eastAsia" w:ascii="仿宋" w:hAnsi="仿宋" w:eastAsia="仿宋" w:cs="仿宋"/>
                <w:sz w:val="22"/>
                <w:szCs w:val="22"/>
              </w:rPr>
            </w:pPr>
          </w:p>
        </w:tc>
        <w:tc>
          <w:tcPr>
            <w:tcW w:w="1802" w:type="dxa"/>
            <w:vAlign w:val="center"/>
          </w:tcPr>
          <w:p w14:paraId="78D2AC9C">
            <w:pPr>
              <w:widowControl w:val="0"/>
              <w:jc w:val="center"/>
              <w:rPr>
                <w:rFonts w:hint="eastAsia" w:ascii="仿宋" w:hAnsi="仿宋" w:eastAsia="仿宋" w:cs="仿宋"/>
                <w:sz w:val="22"/>
                <w:szCs w:val="22"/>
              </w:rPr>
            </w:pPr>
          </w:p>
        </w:tc>
        <w:tc>
          <w:tcPr>
            <w:tcW w:w="1324" w:type="dxa"/>
            <w:vAlign w:val="center"/>
          </w:tcPr>
          <w:p w14:paraId="4BED24DD">
            <w:pPr>
              <w:widowControl w:val="0"/>
              <w:jc w:val="center"/>
              <w:rPr>
                <w:rFonts w:hint="eastAsia" w:ascii="仿宋" w:hAnsi="仿宋" w:eastAsia="仿宋" w:cs="仿宋"/>
                <w:sz w:val="22"/>
                <w:szCs w:val="22"/>
              </w:rPr>
            </w:pPr>
          </w:p>
        </w:tc>
        <w:tc>
          <w:tcPr>
            <w:tcW w:w="1248" w:type="dxa"/>
            <w:vAlign w:val="center"/>
          </w:tcPr>
          <w:p w14:paraId="4486D27F">
            <w:pPr>
              <w:widowControl w:val="0"/>
              <w:jc w:val="center"/>
              <w:rPr>
                <w:rFonts w:hint="eastAsia" w:ascii="仿宋" w:hAnsi="仿宋" w:eastAsia="仿宋" w:cs="仿宋"/>
                <w:sz w:val="22"/>
                <w:szCs w:val="22"/>
              </w:rPr>
            </w:pPr>
          </w:p>
        </w:tc>
        <w:tc>
          <w:tcPr>
            <w:tcW w:w="1178" w:type="dxa"/>
            <w:vAlign w:val="center"/>
          </w:tcPr>
          <w:p w14:paraId="73D3E1D7">
            <w:pPr>
              <w:widowControl w:val="0"/>
              <w:jc w:val="center"/>
              <w:rPr>
                <w:rFonts w:hint="eastAsia" w:ascii="仿宋" w:hAnsi="仿宋" w:eastAsia="仿宋" w:cs="仿宋"/>
                <w:sz w:val="22"/>
                <w:szCs w:val="22"/>
              </w:rPr>
            </w:pPr>
          </w:p>
        </w:tc>
        <w:tc>
          <w:tcPr>
            <w:tcW w:w="1098" w:type="dxa"/>
            <w:vAlign w:val="center"/>
          </w:tcPr>
          <w:p w14:paraId="51BD9C4A">
            <w:pPr>
              <w:widowControl w:val="0"/>
              <w:jc w:val="center"/>
              <w:rPr>
                <w:rFonts w:hint="eastAsia" w:ascii="仿宋" w:hAnsi="仿宋" w:eastAsia="仿宋" w:cs="仿宋"/>
                <w:sz w:val="22"/>
                <w:szCs w:val="22"/>
              </w:rPr>
            </w:pPr>
          </w:p>
        </w:tc>
        <w:tc>
          <w:tcPr>
            <w:tcW w:w="1098" w:type="dxa"/>
            <w:vAlign w:val="center"/>
          </w:tcPr>
          <w:p w14:paraId="0F53093C">
            <w:pPr>
              <w:widowControl w:val="0"/>
              <w:jc w:val="center"/>
              <w:rPr>
                <w:rFonts w:hint="eastAsia" w:ascii="仿宋" w:hAnsi="仿宋" w:eastAsia="仿宋" w:cs="仿宋"/>
                <w:sz w:val="22"/>
                <w:szCs w:val="22"/>
              </w:rPr>
            </w:pPr>
          </w:p>
        </w:tc>
      </w:tr>
      <w:tr w14:paraId="1E88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015C313">
            <w:pPr>
              <w:widowControl w:val="0"/>
              <w:jc w:val="center"/>
              <w:rPr>
                <w:rFonts w:hint="eastAsia" w:ascii="仿宋" w:hAnsi="仿宋" w:eastAsia="仿宋" w:cs="仿宋"/>
                <w:sz w:val="22"/>
                <w:szCs w:val="22"/>
              </w:rPr>
            </w:pPr>
          </w:p>
        </w:tc>
        <w:tc>
          <w:tcPr>
            <w:tcW w:w="1802" w:type="dxa"/>
            <w:vAlign w:val="center"/>
          </w:tcPr>
          <w:p w14:paraId="6CCA98A3">
            <w:pPr>
              <w:widowControl w:val="0"/>
              <w:jc w:val="center"/>
              <w:rPr>
                <w:rFonts w:hint="eastAsia" w:ascii="仿宋" w:hAnsi="仿宋" w:eastAsia="仿宋" w:cs="仿宋"/>
                <w:sz w:val="22"/>
                <w:szCs w:val="22"/>
              </w:rPr>
            </w:pPr>
          </w:p>
        </w:tc>
        <w:tc>
          <w:tcPr>
            <w:tcW w:w="1324" w:type="dxa"/>
            <w:vAlign w:val="center"/>
          </w:tcPr>
          <w:p w14:paraId="0A852593">
            <w:pPr>
              <w:widowControl w:val="0"/>
              <w:jc w:val="center"/>
              <w:rPr>
                <w:rFonts w:hint="eastAsia" w:ascii="仿宋" w:hAnsi="仿宋" w:eastAsia="仿宋" w:cs="仿宋"/>
                <w:sz w:val="22"/>
                <w:szCs w:val="22"/>
              </w:rPr>
            </w:pPr>
          </w:p>
        </w:tc>
        <w:tc>
          <w:tcPr>
            <w:tcW w:w="1248" w:type="dxa"/>
            <w:vAlign w:val="center"/>
          </w:tcPr>
          <w:p w14:paraId="004BDF00">
            <w:pPr>
              <w:widowControl w:val="0"/>
              <w:jc w:val="center"/>
              <w:rPr>
                <w:rFonts w:hint="eastAsia" w:ascii="仿宋" w:hAnsi="仿宋" w:eastAsia="仿宋" w:cs="仿宋"/>
                <w:sz w:val="22"/>
                <w:szCs w:val="22"/>
              </w:rPr>
            </w:pPr>
          </w:p>
        </w:tc>
        <w:tc>
          <w:tcPr>
            <w:tcW w:w="1178" w:type="dxa"/>
            <w:vAlign w:val="center"/>
          </w:tcPr>
          <w:p w14:paraId="51D3A0FA">
            <w:pPr>
              <w:widowControl w:val="0"/>
              <w:jc w:val="center"/>
              <w:rPr>
                <w:rFonts w:hint="eastAsia" w:ascii="仿宋" w:hAnsi="仿宋" w:eastAsia="仿宋" w:cs="仿宋"/>
                <w:sz w:val="22"/>
                <w:szCs w:val="22"/>
              </w:rPr>
            </w:pPr>
          </w:p>
        </w:tc>
        <w:tc>
          <w:tcPr>
            <w:tcW w:w="1098" w:type="dxa"/>
            <w:vAlign w:val="center"/>
          </w:tcPr>
          <w:p w14:paraId="4E9DBBAE">
            <w:pPr>
              <w:widowControl w:val="0"/>
              <w:jc w:val="center"/>
              <w:rPr>
                <w:rFonts w:hint="eastAsia" w:ascii="仿宋" w:hAnsi="仿宋" w:eastAsia="仿宋" w:cs="仿宋"/>
                <w:sz w:val="22"/>
                <w:szCs w:val="22"/>
              </w:rPr>
            </w:pPr>
          </w:p>
        </w:tc>
        <w:tc>
          <w:tcPr>
            <w:tcW w:w="1098" w:type="dxa"/>
            <w:vAlign w:val="center"/>
          </w:tcPr>
          <w:p w14:paraId="38E75F11">
            <w:pPr>
              <w:widowControl w:val="0"/>
              <w:jc w:val="center"/>
              <w:rPr>
                <w:rFonts w:hint="eastAsia" w:ascii="仿宋" w:hAnsi="仿宋" w:eastAsia="仿宋" w:cs="仿宋"/>
                <w:sz w:val="22"/>
                <w:szCs w:val="22"/>
              </w:rPr>
            </w:pPr>
          </w:p>
        </w:tc>
      </w:tr>
    </w:tbl>
    <w:p w14:paraId="32C9E98D">
      <w:pPr>
        <w:rPr>
          <w:rFonts w:hint="eastAsia" w:ascii="仿宋" w:hAnsi="仿宋" w:eastAsia="仿宋" w:cs="仿宋"/>
          <w:sz w:val="22"/>
          <w:szCs w:val="22"/>
        </w:rPr>
      </w:pPr>
    </w:p>
    <w:p w14:paraId="2113A87B">
      <w:pPr>
        <w:rPr>
          <w:rFonts w:hint="eastAsia" w:ascii="仿宋" w:hAnsi="仿宋" w:eastAsia="仿宋" w:cs="仿宋"/>
          <w:b w:val="0"/>
          <w:bCs w:val="0"/>
          <w:color w:val="auto"/>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b w:val="0"/>
          <w:bCs w:val="0"/>
          <w:color w:val="auto"/>
          <w:sz w:val="22"/>
          <w:szCs w:val="22"/>
        </w:rPr>
        <w:t>如中标价为下浮率/折扣率，请一并写明，需加盖公章。</w:t>
      </w:r>
    </w:p>
    <w:p w14:paraId="0A33436A">
      <w:pPr>
        <w:rPr>
          <w:rFonts w:hint="eastAsia" w:ascii="仿宋" w:hAnsi="仿宋" w:eastAsia="仿宋" w:cs="仿宋"/>
          <w:b w:val="0"/>
          <w:bCs w:val="0"/>
          <w:color w:val="auto"/>
          <w:sz w:val="20"/>
          <w:szCs w:val="20"/>
        </w:rPr>
      </w:pPr>
    </w:p>
    <w:bookmarkEnd w:id="12"/>
    <w:p w14:paraId="69C3F129">
      <w:pPr>
        <w:rPr>
          <w:rFonts w:hint="eastAsia" w:ascii="仿宋" w:hAnsi="仿宋" w:eastAsia="仿宋" w:cs="仿宋"/>
        </w:rPr>
      </w:pPr>
      <w:r>
        <w:rPr>
          <w:rFonts w:hint="eastAsia" w:ascii="仿宋" w:hAnsi="仿宋" w:eastAsia="仿宋" w:cs="仿宋"/>
        </w:rPr>
        <w:br w:type="page"/>
      </w:r>
    </w:p>
    <w:p w14:paraId="6ECD697F">
      <w:pPr>
        <w:keepNext w:val="0"/>
        <w:keepLines w:val="0"/>
        <w:widowControl w:val="0"/>
        <w:suppressLineNumbers w:val="0"/>
        <w:spacing w:before="0" w:beforeAutospacing="0" w:after="0" w:afterAutospacing="0"/>
        <w:ind w:left="0" w:right="0"/>
        <w:jc w:val="both"/>
        <w:outlineLvl w:val="0"/>
        <w:rPr>
          <w:rFonts w:hint="eastAsia" w:ascii="仿宋" w:hAnsi="仿宋" w:eastAsia="仿宋" w:cs="仿宋"/>
          <w:kern w:val="2"/>
          <w:sz w:val="28"/>
          <w:szCs w:val="28"/>
        </w:rPr>
      </w:pPr>
      <w:bookmarkStart w:id="13" w:name="_Toc8848"/>
      <w:r>
        <w:rPr>
          <w:rFonts w:hint="eastAsia" w:ascii="仿宋" w:hAnsi="仿宋" w:eastAsia="仿宋" w:cs="仿宋"/>
          <w:b/>
          <w:bCs/>
          <w:snapToGrid w:val="0"/>
          <w:color w:val="000000"/>
          <w:kern w:val="2"/>
          <w:sz w:val="28"/>
          <w:szCs w:val="28"/>
          <w:lang w:val="en-US" w:eastAsia="zh-CN" w:bidi="ar"/>
        </w:rPr>
        <w:t>六、中小企业声明函</w:t>
      </w:r>
      <w:bookmarkEnd w:id="13"/>
    </w:p>
    <w:p w14:paraId="589D4765">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b/>
          <w:bCs w:val="0"/>
          <w:kern w:val="2"/>
          <w:sz w:val="24"/>
          <w:szCs w:val="24"/>
        </w:rPr>
      </w:pPr>
      <w:r>
        <w:rPr>
          <w:rFonts w:hint="eastAsia" w:ascii="仿宋" w:hAnsi="仿宋" w:eastAsia="仿宋" w:cs="仿宋"/>
          <w:b/>
          <w:bCs w:val="0"/>
          <w:snapToGrid w:val="0"/>
          <w:color w:val="000000"/>
          <w:kern w:val="2"/>
          <w:sz w:val="24"/>
          <w:szCs w:val="24"/>
          <w:lang w:val="en-US" w:eastAsia="zh-CN" w:bidi="ar"/>
        </w:rPr>
        <w:t>中山大学孙逸仙纪念医院、采联国际招标采购集团有限公司：</w:t>
      </w:r>
    </w:p>
    <w:p w14:paraId="49807100">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关于贵公司发布</w:t>
      </w:r>
      <w:r>
        <w:rPr>
          <w:rFonts w:hint="eastAsia" w:ascii="仿宋" w:hAnsi="仿宋" w:eastAsia="仿宋" w:cs="仿宋"/>
          <w:snapToGrid w:val="0"/>
          <w:color w:val="000000"/>
          <w:kern w:val="2"/>
          <w:sz w:val="24"/>
          <w:szCs w:val="24"/>
          <w:u w:val="single"/>
          <w:lang w:val="en-US" w:eastAsia="zh-CN" w:bidi="ar"/>
        </w:rPr>
        <w:t>中山大学孙逸仙纪念医院印刷用纸采购及配送服务项目</w:t>
      </w:r>
      <w:r>
        <w:rPr>
          <w:rFonts w:hint="eastAsia" w:ascii="仿宋" w:hAnsi="仿宋" w:eastAsia="仿宋" w:cs="仿宋"/>
          <w:snapToGrid w:val="0"/>
          <w:color w:val="000000"/>
          <w:kern w:val="2"/>
          <w:sz w:val="24"/>
          <w:szCs w:val="24"/>
          <w:lang w:val="en-US" w:eastAsia="zh-CN" w:bidi="ar"/>
        </w:rPr>
        <w:t>的需求调查公告，本公司（企业）愿意参加调查，并承诺：</w:t>
      </w:r>
    </w:p>
    <w:p w14:paraId="41AEE6EA">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中山大学孙逸仙纪念医院办公用品采购及配送服务项目，属于</w:t>
      </w:r>
      <w:r>
        <w:rPr>
          <w:rFonts w:hint="eastAsia" w:ascii="仿宋" w:hAnsi="仿宋" w:eastAsia="仿宋" w:cs="仿宋"/>
          <w:snapToGrid w:val="0"/>
          <w:color w:val="000000"/>
          <w:kern w:val="2"/>
          <w:sz w:val="24"/>
          <w:szCs w:val="24"/>
          <w:u w:val="single"/>
          <w:lang w:val="en-US" w:eastAsia="zh-CN" w:bidi="ar"/>
        </w:rPr>
        <w:t>（批发业）</w:t>
      </w:r>
      <w:r>
        <w:rPr>
          <w:rFonts w:hint="eastAsia" w:ascii="仿宋" w:hAnsi="仿宋" w:eastAsia="仿宋" w:cs="仿宋"/>
          <w:snapToGrid w:val="0"/>
          <w:color w:val="000000"/>
          <w:kern w:val="2"/>
          <w:sz w:val="24"/>
          <w:szCs w:val="24"/>
          <w:lang w:val="en-US" w:eastAsia="zh-CN" w:bidi="ar"/>
        </w:rPr>
        <w:t>行业；我公司为（企业名称），从业人员     人，营业收入为     万元，资产总额为      万元；</w:t>
      </w:r>
    </w:p>
    <w:p w14:paraId="4E0454E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属于（中型企业、小型企业、微型企业）；以上企业，不属于大企业的分支机构，不存在控股股东为大企业的情形，也不存在与大企业的负责人为同一人的情形。（属于中小企业的请填写，并删掉括号内容和下一段话）</w:t>
      </w:r>
    </w:p>
    <w:p w14:paraId="7F9AEB2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我公司承诺按照《中小企业划型标准规定》不属于中小企业。（不属于中小企业的请填写，并删掉括号内容和上一段话）</w:t>
      </w:r>
    </w:p>
    <w:p w14:paraId="3D661D2E">
      <w:pPr>
        <w:keepNext w:val="0"/>
        <w:keepLines w:val="0"/>
        <w:widowControl w:val="0"/>
        <w:suppressLineNumbers w:val="0"/>
        <w:autoSpaceDE w:val="0"/>
        <w:autoSpaceDN/>
        <w:adjustRightInd w:val="0"/>
        <w:snapToGrid w:val="0"/>
        <w:spacing w:before="0" w:beforeAutospacing="0" w:after="0" w:afterAutospacing="0" w:line="360" w:lineRule="auto"/>
        <w:ind w:left="0" w:right="0" w:firstLine="484" w:firstLineChars="202"/>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如有弄虚作假行为，所造成的损失、不良后果及法律责任，一律由我公司（企业）承担。</w:t>
      </w:r>
    </w:p>
    <w:p w14:paraId="28FA787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 xml:space="preserve"> </w:t>
      </w:r>
    </w:p>
    <w:p w14:paraId="609935F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备注：</w:t>
      </w:r>
    </w:p>
    <w:p w14:paraId="4E7058F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1、从业人员、营业收入、资产总额填报上一年度数据，无上一年度数据的新成立企业可不填报。</w:t>
      </w:r>
    </w:p>
    <w:p w14:paraId="4AA3113C">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2、供应商应当根据</w:t>
      </w:r>
      <w:r>
        <w:rPr>
          <w:rFonts w:hint="eastAsia" w:ascii="仿宋" w:hAnsi="仿宋" w:eastAsia="仿宋" w:cs="仿宋"/>
          <w:b/>
          <w:bCs/>
          <w:snapToGrid w:val="0"/>
          <w:color w:val="000000"/>
          <w:kern w:val="2"/>
          <w:sz w:val="24"/>
          <w:szCs w:val="24"/>
          <w:u w:val="double"/>
          <w:lang w:val="en-US" w:eastAsia="zh-CN" w:bidi="ar"/>
        </w:rPr>
        <w:t>采购标的所属行业</w:t>
      </w:r>
      <w:r>
        <w:rPr>
          <w:rFonts w:hint="eastAsia" w:ascii="仿宋" w:hAnsi="仿宋" w:eastAsia="仿宋" w:cs="仿宋"/>
          <w:snapToGrid w:val="0"/>
          <w:color w:val="000000"/>
          <w:kern w:val="2"/>
          <w:sz w:val="24"/>
          <w:szCs w:val="24"/>
          <w:lang w:val="en-US" w:eastAsia="zh-CN" w:bidi="ar"/>
        </w:rPr>
        <w:t>，作为填写本承诺函相应采购标的所属行业及判断</w:t>
      </w:r>
      <w:r>
        <w:rPr>
          <w:rFonts w:hint="eastAsia" w:ascii="仿宋" w:hAnsi="仿宋" w:eastAsia="仿宋" w:cs="仿宋"/>
          <w:b/>
          <w:bCs/>
          <w:snapToGrid w:val="0"/>
          <w:color w:val="000000"/>
          <w:kern w:val="2"/>
          <w:sz w:val="24"/>
          <w:szCs w:val="24"/>
          <w:u w:val="double"/>
          <w:lang w:val="en-US" w:eastAsia="zh-CN" w:bidi="ar"/>
        </w:rPr>
        <w:t>承建（承接）企业</w:t>
      </w:r>
      <w:r>
        <w:rPr>
          <w:rFonts w:hint="eastAsia" w:ascii="仿宋" w:hAnsi="仿宋" w:eastAsia="仿宋" w:cs="仿宋"/>
          <w:snapToGrid w:val="0"/>
          <w:color w:val="000000"/>
          <w:kern w:val="2"/>
          <w:sz w:val="24"/>
          <w:szCs w:val="24"/>
          <w:lang w:val="en-US" w:eastAsia="zh-CN" w:bidi="ar"/>
        </w:rPr>
        <w:t>是否属于中小企业的依据。</w:t>
      </w:r>
    </w:p>
    <w:p w14:paraId="330F513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 </w:t>
      </w:r>
    </w:p>
    <w:p w14:paraId="07163F6D">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供应商名称（盖公章）： </w:t>
      </w:r>
    </w:p>
    <w:p w14:paraId="4BBFBE4B">
      <w:pPr>
        <w:keepNext w:val="0"/>
        <w:keepLines w:val="0"/>
        <w:widowControl w:val="0"/>
        <w:suppressLineNumbers w:val="0"/>
        <w:autoSpaceDE w:val="0"/>
        <w:autoSpaceDN/>
        <w:adjustRightInd w:val="0"/>
        <w:snapToGrid w:val="0"/>
        <w:spacing w:before="0" w:beforeAutospacing="0" w:after="0" w:afterAutospacing="0" w:line="360" w:lineRule="auto"/>
        <w:ind w:left="0" w:right="0"/>
        <w:jc w:val="left"/>
        <w:rPr>
          <w:rFonts w:hint="eastAsia" w:ascii="仿宋" w:hAnsi="仿宋" w:eastAsia="仿宋" w:cs="仿宋"/>
          <w:color w:val="000000"/>
          <w:kern w:val="2"/>
          <w:sz w:val="28"/>
          <w:szCs w:val="28"/>
          <w:shd w:val="clear" w:fill="FFFFFF"/>
        </w:rPr>
      </w:pPr>
      <w:r>
        <w:rPr>
          <w:rFonts w:hint="eastAsia" w:ascii="仿宋" w:hAnsi="仿宋" w:eastAsia="仿宋" w:cs="仿宋"/>
          <w:snapToGrid w:val="0"/>
          <w:color w:val="000000"/>
          <w:spacing w:val="4"/>
          <w:kern w:val="2"/>
          <w:sz w:val="24"/>
          <w:szCs w:val="24"/>
          <w:lang w:val="en-US" w:eastAsia="zh-CN" w:bidi="ar"/>
        </w:rPr>
        <w:t xml:space="preserve">日期：  </w:t>
      </w:r>
    </w:p>
    <w:p w14:paraId="5D51295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val="0"/>
          <w:bCs w:val="0"/>
          <w:i w:val="0"/>
          <w:iCs w:val="0"/>
          <w:caps w:val="0"/>
          <w:color w:val="000000"/>
          <w:spacing w:val="0"/>
          <w:kern w:val="2"/>
          <w:sz w:val="28"/>
          <w:szCs w:val="28"/>
          <w:shd w:val="clear" w:fill="FFFFFF"/>
        </w:rPr>
      </w:pPr>
      <w:r>
        <w:rPr>
          <w:rFonts w:hint="eastAsia" w:ascii="仿宋" w:hAnsi="仿宋" w:eastAsia="仿宋" w:cs="仿宋"/>
          <w:b w:val="0"/>
          <w:bCs w:val="0"/>
          <w:i w:val="0"/>
          <w:iCs w:val="0"/>
          <w:caps w:val="0"/>
          <w:snapToGrid w:val="0"/>
          <w:color w:val="000000"/>
          <w:spacing w:val="0"/>
          <w:kern w:val="2"/>
          <w:sz w:val="28"/>
          <w:szCs w:val="28"/>
          <w:shd w:val="clear" w:fill="FFFFFF"/>
          <w:lang w:val="en-US" w:eastAsia="zh-CN" w:bidi="ar"/>
        </w:rPr>
        <w:t xml:space="preserve"> </w:t>
      </w:r>
    </w:p>
    <w:p w14:paraId="6BADECFB">
      <w:pPr>
        <w:rPr>
          <w:rFonts w:hint="eastAsia" w:ascii="仿宋" w:hAnsi="仿宋" w:eastAsia="仿宋" w:cs="仿宋"/>
        </w:rPr>
      </w:pPr>
      <w:r>
        <w:rPr>
          <w:rFonts w:hint="eastAsia" w:ascii="仿宋" w:hAnsi="仿宋" w:eastAsia="仿宋" w:cs="仿宋"/>
        </w:rPr>
        <w:br w:type="page"/>
      </w:r>
    </w:p>
    <w:p w14:paraId="0A695139">
      <w:pPr>
        <w:pStyle w:val="2"/>
        <w:numPr>
          <w:ilvl w:val="0"/>
          <w:numId w:val="0"/>
        </w:numPr>
        <w:spacing w:before="120" w:after="120"/>
        <w:ind w:leftChars="0"/>
        <w:rPr>
          <w:rFonts w:hint="eastAsia" w:ascii="仿宋" w:hAnsi="仿宋" w:eastAsia="仿宋" w:cs="仿宋"/>
        </w:rPr>
      </w:pPr>
      <w:bookmarkStart w:id="14" w:name="_Toc28335"/>
      <w:r>
        <w:rPr>
          <w:rFonts w:hint="eastAsia" w:ascii="仿宋" w:hAnsi="仿宋" w:eastAsia="仿宋" w:cs="仿宋"/>
          <w:lang w:val="en-US" w:eastAsia="zh-CN"/>
        </w:rPr>
        <w:t>七、</w:t>
      </w:r>
      <w:r>
        <w:rPr>
          <w:rFonts w:hint="eastAsia" w:ascii="仿宋" w:hAnsi="仿宋" w:eastAsia="仿宋" w:cs="仿宋"/>
        </w:rPr>
        <w:t>调研问卷</w:t>
      </w:r>
      <w:bookmarkEnd w:id="14"/>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7571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055DAAE3">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b/>
                <w:snapToGrid/>
                <w:sz w:val="24"/>
                <w:szCs w:val="24"/>
              </w:rPr>
              <w:t>采购需求调研问卷表</w:t>
            </w:r>
          </w:p>
        </w:tc>
      </w:tr>
      <w:tr w14:paraId="7C8C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1DB90037">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项目名称</w:t>
            </w:r>
          </w:p>
        </w:tc>
        <w:tc>
          <w:tcPr>
            <w:tcW w:w="7075" w:type="dxa"/>
            <w:vAlign w:val="center"/>
          </w:tcPr>
          <w:p w14:paraId="5D4A0AC8">
            <w:pPr>
              <w:kinsoku/>
              <w:autoSpaceDE/>
              <w:autoSpaceDN/>
              <w:spacing w:before="120" w:beforeLines="50" w:after="120" w:afterLines="50"/>
              <w:jc w:val="center"/>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eastAsia="zh-CN"/>
              </w:rPr>
              <w:t>中山大学孙逸仙纪念医院印刷用纸采购及配送服务项目</w:t>
            </w:r>
          </w:p>
        </w:tc>
      </w:tr>
      <w:tr w14:paraId="2B57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346951C8">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单位名称</w:t>
            </w:r>
          </w:p>
        </w:tc>
        <w:tc>
          <w:tcPr>
            <w:tcW w:w="7075" w:type="dxa"/>
            <w:vAlign w:val="center"/>
          </w:tcPr>
          <w:p w14:paraId="47733F7F">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6B57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FF32A96">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项目联系人</w:t>
            </w:r>
          </w:p>
        </w:tc>
        <w:tc>
          <w:tcPr>
            <w:tcW w:w="7075" w:type="dxa"/>
            <w:vAlign w:val="center"/>
          </w:tcPr>
          <w:p w14:paraId="0EB5B115">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5D82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0D010195">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联系方式</w:t>
            </w:r>
          </w:p>
        </w:tc>
        <w:tc>
          <w:tcPr>
            <w:tcW w:w="7075" w:type="dxa"/>
            <w:tcBorders>
              <w:bottom w:val="single" w:color="000000" w:sz="4" w:space="0"/>
            </w:tcBorders>
            <w:vAlign w:val="center"/>
          </w:tcPr>
          <w:p w14:paraId="7AA66BCB">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266B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6BCCAF39">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调 研 内 容</w:t>
            </w:r>
          </w:p>
        </w:tc>
      </w:tr>
      <w:tr w14:paraId="67DE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gridSpan w:val="2"/>
            <w:tcBorders>
              <w:top w:val="single" w:color="auto" w:sz="4" w:space="0"/>
              <w:bottom w:val="single" w:color="000000" w:sz="4" w:space="0"/>
            </w:tcBorders>
            <w:vAlign w:val="center"/>
          </w:tcPr>
          <w:p w14:paraId="76646598">
            <w:pPr>
              <w:numPr>
                <w:ilvl w:val="0"/>
                <w:numId w:val="3"/>
              </w:num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本项目“用户需求”是否具有倾向性？如有，该如何修改加以避免？</w:t>
            </w:r>
          </w:p>
          <w:p w14:paraId="049A63AB">
            <w:pPr>
              <w:kinsoku/>
              <w:autoSpaceDE/>
              <w:autoSpaceDN/>
              <w:spacing w:after="200" w:line="360" w:lineRule="auto"/>
              <w:textAlignment w:val="auto"/>
              <w:rPr>
                <w:rFonts w:hint="eastAsia" w:ascii="仿宋" w:hAnsi="仿宋" w:eastAsia="仿宋" w:cs="仿宋"/>
                <w:snapToGrid/>
                <w:sz w:val="24"/>
                <w:szCs w:val="24"/>
              </w:rPr>
            </w:pPr>
          </w:p>
          <w:p w14:paraId="31EE5CE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2、本项目所处行业的产业发展情况（如无，填无即可）</w:t>
            </w:r>
          </w:p>
          <w:p w14:paraId="206E01B3">
            <w:pPr>
              <w:kinsoku/>
              <w:autoSpaceDE/>
              <w:autoSpaceDN/>
              <w:spacing w:after="200" w:line="360" w:lineRule="auto"/>
              <w:textAlignment w:val="auto"/>
              <w:rPr>
                <w:rFonts w:hint="eastAsia" w:ascii="仿宋" w:hAnsi="仿宋" w:eastAsia="仿宋" w:cs="仿宋"/>
                <w:snapToGrid/>
                <w:sz w:val="24"/>
                <w:szCs w:val="24"/>
              </w:rPr>
            </w:pPr>
          </w:p>
          <w:p w14:paraId="37440153">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3、本项目所处行业的市场供给情况（如无，填无即可）</w:t>
            </w:r>
          </w:p>
          <w:p w14:paraId="46F3AA10">
            <w:pPr>
              <w:kinsoku/>
              <w:autoSpaceDE/>
              <w:autoSpaceDN/>
              <w:spacing w:after="200" w:line="360" w:lineRule="auto"/>
              <w:textAlignment w:val="auto"/>
              <w:rPr>
                <w:rFonts w:hint="eastAsia" w:ascii="仿宋" w:hAnsi="仿宋" w:eastAsia="仿宋" w:cs="仿宋"/>
                <w:snapToGrid/>
                <w:sz w:val="24"/>
                <w:szCs w:val="24"/>
              </w:rPr>
            </w:pPr>
          </w:p>
          <w:p w14:paraId="0CD00AA5">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4、本项目预算金额或最高限价合理设定值建议（应合理填写，以便于采购人决策）</w:t>
            </w:r>
          </w:p>
          <w:p w14:paraId="243525D3">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预算金额（最高限价）建议值为人民币：              （万元）</w:t>
            </w:r>
          </w:p>
          <w:p w14:paraId="25F8C6E0">
            <w:pPr>
              <w:kinsoku/>
              <w:autoSpaceDE/>
              <w:autoSpaceDN/>
              <w:spacing w:after="200" w:line="360" w:lineRule="auto"/>
              <w:textAlignment w:val="auto"/>
              <w:rPr>
                <w:rFonts w:hint="eastAsia" w:ascii="仿宋" w:hAnsi="仿宋" w:eastAsia="仿宋" w:cs="仿宋"/>
                <w:snapToGrid/>
                <w:sz w:val="24"/>
                <w:szCs w:val="24"/>
              </w:rPr>
            </w:pPr>
          </w:p>
          <w:p w14:paraId="53F2543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5、商务（服务）建议（如无，填无即可）</w:t>
            </w:r>
          </w:p>
          <w:p w14:paraId="1294CD52">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    </w:t>
            </w:r>
          </w:p>
          <w:p w14:paraId="71957D6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6、供应商认为需要提交的建议（可能涉及的服务要求、管理方案、品质管控等，以及其他相关情况。）（如无，填无即可）</w:t>
            </w:r>
          </w:p>
          <w:p w14:paraId="0EF7F418">
            <w:pPr>
              <w:kinsoku/>
              <w:autoSpaceDE/>
              <w:autoSpaceDN/>
              <w:spacing w:after="200" w:line="360" w:lineRule="auto"/>
              <w:textAlignment w:val="auto"/>
              <w:rPr>
                <w:rFonts w:hint="eastAsia" w:ascii="仿宋" w:hAnsi="仿宋" w:eastAsia="仿宋" w:cs="仿宋"/>
                <w:snapToGrid/>
                <w:sz w:val="24"/>
                <w:szCs w:val="24"/>
              </w:rPr>
            </w:pPr>
          </w:p>
          <w:p w14:paraId="595BE7F3">
            <w:pPr>
              <w:kinsoku/>
              <w:autoSpaceDE/>
              <w:autoSpaceDN/>
              <w:spacing w:after="200" w:line="276" w:lineRule="auto"/>
              <w:textAlignment w:val="auto"/>
              <w:rPr>
                <w:rFonts w:hint="eastAsia" w:ascii="仿宋" w:hAnsi="仿宋" w:eastAsia="仿宋" w:cs="仿宋"/>
                <w:snapToGrid/>
                <w:sz w:val="24"/>
                <w:szCs w:val="24"/>
              </w:rPr>
            </w:pPr>
          </w:p>
          <w:p w14:paraId="35DE4E10">
            <w:pPr>
              <w:kinsoku/>
              <w:autoSpaceDE/>
              <w:autoSpaceDN/>
              <w:spacing w:after="200" w:line="276" w:lineRule="auto"/>
              <w:textAlignment w:val="auto"/>
              <w:rPr>
                <w:rFonts w:hint="eastAsia" w:ascii="仿宋" w:hAnsi="仿宋" w:eastAsia="仿宋" w:cs="仿宋"/>
                <w:snapToGrid/>
                <w:sz w:val="24"/>
                <w:szCs w:val="24"/>
              </w:rPr>
            </w:pPr>
          </w:p>
          <w:p w14:paraId="2C658E29">
            <w:pPr>
              <w:kinsoku/>
              <w:autoSpaceDE/>
              <w:autoSpaceDN/>
              <w:spacing w:after="200" w:line="276" w:lineRule="auto"/>
              <w:textAlignment w:val="auto"/>
              <w:rPr>
                <w:rFonts w:hint="eastAsia" w:ascii="仿宋" w:hAnsi="仿宋" w:eastAsia="仿宋" w:cs="仿宋"/>
                <w:snapToGrid/>
                <w:sz w:val="24"/>
                <w:szCs w:val="24"/>
              </w:rPr>
            </w:pPr>
          </w:p>
          <w:p w14:paraId="4F0B8646">
            <w:pPr>
              <w:kinsoku/>
              <w:autoSpaceDE/>
              <w:autoSpaceDN/>
              <w:spacing w:after="200" w:line="276" w:lineRule="auto"/>
              <w:textAlignment w:val="auto"/>
              <w:rPr>
                <w:rFonts w:hint="eastAsia" w:ascii="仿宋" w:hAnsi="仿宋" w:eastAsia="仿宋" w:cs="仿宋"/>
                <w:snapToGrid/>
                <w:sz w:val="24"/>
                <w:szCs w:val="24"/>
              </w:rPr>
            </w:pPr>
          </w:p>
          <w:p w14:paraId="082AFAEF">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填报日期：                             </w:t>
            </w:r>
          </w:p>
          <w:p w14:paraId="73E94B95">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58058C23">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4B0125FB">
      <w:pPr>
        <w:rPr>
          <w:rFonts w:hint="eastAsia" w:ascii="仿宋" w:hAnsi="仿宋" w:eastAsia="仿宋" w:cs="仿宋"/>
        </w:rPr>
      </w:pPr>
    </w:p>
    <w:sectPr>
      <w:footerReference r:id="rId5" w:type="default"/>
      <w:pgSz w:w="11910" w:h="16840"/>
      <w:pgMar w:top="1431" w:right="1803" w:bottom="1429" w:left="1803" w:header="0" w:footer="68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AD8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C3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27B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127B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031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MxZDI0MTljMmMyZWM5ZWVlMWUwOTViOTIyNWU4MGUifQ=="/>
  </w:docVars>
  <w:rsids>
    <w:rsidRoot w:val="002C3762"/>
    <w:rsid w:val="000071C9"/>
    <w:rsid w:val="00022ADF"/>
    <w:rsid w:val="0002327B"/>
    <w:rsid w:val="00034FA7"/>
    <w:rsid w:val="00042EC7"/>
    <w:rsid w:val="00053684"/>
    <w:rsid w:val="0007361A"/>
    <w:rsid w:val="00085798"/>
    <w:rsid w:val="0009392F"/>
    <w:rsid w:val="000A3FB1"/>
    <w:rsid w:val="000A404E"/>
    <w:rsid w:val="000C5B20"/>
    <w:rsid w:val="00123699"/>
    <w:rsid w:val="00131F87"/>
    <w:rsid w:val="00181F44"/>
    <w:rsid w:val="001845B8"/>
    <w:rsid w:val="001B0907"/>
    <w:rsid w:val="001B3732"/>
    <w:rsid w:val="001D711C"/>
    <w:rsid w:val="001E27ED"/>
    <w:rsid w:val="001F47B2"/>
    <w:rsid w:val="0020514D"/>
    <w:rsid w:val="002064FA"/>
    <w:rsid w:val="00217996"/>
    <w:rsid w:val="00221C85"/>
    <w:rsid w:val="002864F0"/>
    <w:rsid w:val="002C3762"/>
    <w:rsid w:val="003144F6"/>
    <w:rsid w:val="003C0090"/>
    <w:rsid w:val="004A74CE"/>
    <w:rsid w:val="004B63C8"/>
    <w:rsid w:val="004E492C"/>
    <w:rsid w:val="00516520"/>
    <w:rsid w:val="0054409E"/>
    <w:rsid w:val="005965FE"/>
    <w:rsid w:val="005F5A7E"/>
    <w:rsid w:val="00643F78"/>
    <w:rsid w:val="006C09A9"/>
    <w:rsid w:val="006D64E8"/>
    <w:rsid w:val="00705D1E"/>
    <w:rsid w:val="0073486D"/>
    <w:rsid w:val="00751172"/>
    <w:rsid w:val="0078792D"/>
    <w:rsid w:val="007C4954"/>
    <w:rsid w:val="00804FFF"/>
    <w:rsid w:val="008115C0"/>
    <w:rsid w:val="00827F39"/>
    <w:rsid w:val="008561F2"/>
    <w:rsid w:val="0086342A"/>
    <w:rsid w:val="00892DC2"/>
    <w:rsid w:val="0089534F"/>
    <w:rsid w:val="0090776C"/>
    <w:rsid w:val="00923EFD"/>
    <w:rsid w:val="00946866"/>
    <w:rsid w:val="00995DCB"/>
    <w:rsid w:val="00995F5A"/>
    <w:rsid w:val="009A7605"/>
    <w:rsid w:val="009B5683"/>
    <w:rsid w:val="009C6E39"/>
    <w:rsid w:val="009E5A55"/>
    <w:rsid w:val="00A3157A"/>
    <w:rsid w:val="00A34E35"/>
    <w:rsid w:val="00A36475"/>
    <w:rsid w:val="00A71901"/>
    <w:rsid w:val="00A9369F"/>
    <w:rsid w:val="00AD54BB"/>
    <w:rsid w:val="00AE3DCA"/>
    <w:rsid w:val="00AE6B90"/>
    <w:rsid w:val="00AF7D46"/>
    <w:rsid w:val="00B50BB4"/>
    <w:rsid w:val="00B53623"/>
    <w:rsid w:val="00B56B4A"/>
    <w:rsid w:val="00B91CCB"/>
    <w:rsid w:val="00BE2E90"/>
    <w:rsid w:val="00C4656B"/>
    <w:rsid w:val="00C57EC1"/>
    <w:rsid w:val="00C74791"/>
    <w:rsid w:val="00CA7C64"/>
    <w:rsid w:val="00D117DA"/>
    <w:rsid w:val="00D23B4D"/>
    <w:rsid w:val="00D34F3F"/>
    <w:rsid w:val="00D73329"/>
    <w:rsid w:val="00D83AA0"/>
    <w:rsid w:val="00DC044C"/>
    <w:rsid w:val="00DD1F41"/>
    <w:rsid w:val="00E00C52"/>
    <w:rsid w:val="00E47D9D"/>
    <w:rsid w:val="00E548D9"/>
    <w:rsid w:val="00E75778"/>
    <w:rsid w:val="00E801B7"/>
    <w:rsid w:val="00EC1769"/>
    <w:rsid w:val="00EC6352"/>
    <w:rsid w:val="00F40DC6"/>
    <w:rsid w:val="00F60FE2"/>
    <w:rsid w:val="00F6509C"/>
    <w:rsid w:val="00FA1AEC"/>
    <w:rsid w:val="00FD29F0"/>
    <w:rsid w:val="00FE157E"/>
    <w:rsid w:val="016E2F6B"/>
    <w:rsid w:val="051931EE"/>
    <w:rsid w:val="05476E8D"/>
    <w:rsid w:val="05816FE5"/>
    <w:rsid w:val="059A234D"/>
    <w:rsid w:val="08EB30F3"/>
    <w:rsid w:val="09135363"/>
    <w:rsid w:val="0A9E6D1A"/>
    <w:rsid w:val="0AB67731"/>
    <w:rsid w:val="0B704E0D"/>
    <w:rsid w:val="0B754877"/>
    <w:rsid w:val="0E3E3CC5"/>
    <w:rsid w:val="0E6B25E0"/>
    <w:rsid w:val="0ECC12D1"/>
    <w:rsid w:val="0EE505E5"/>
    <w:rsid w:val="0F313EDE"/>
    <w:rsid w:val="0F346E76"/>
    <w:rsid w:val="108E71AB"/>
    <w:rsid w:val="10FF5D0B"/>
    <w:rsid w:val="13A96027"/>
    <w:rsid w:val="15AA32AC"/>
    <w:rsid w:val="15F035A2"/>
    <w:rsid w:val="1657797E"/>
    <w:rsid w:val="16E318AE"/>
    <w:rsid w:val="199A216E"/>
    <w:rsid w:val="1C580648"/>
    <w:rsid w:val="1D631DC4"/>
    <w:rsid w:val="1DFF3A8A"/>
    <w:rsid w:val="20133DC1"/>
    <w:rsid w:val="20FC1FFE"/>
    <w:rsid w:val="22D54284"/>
    <w:rsid w:val="24166CB2"/>
    <w:rsid w:val="25875AFA"/>
    <w:rsid w:val="26E0111F"/>
    <w:rsid w:val="29E94DD9"/>
    <w:rsid w:val="29FB626D"/>
    <w:rsid w:val="2A031845"/>
    <w:rsid w:val="2A3641D7"/>
    <w:rsid w:val="2AD64894"/>
    <w:rsid w:val="2BF942FE"/>
    <w:rsid w:val="2C8903AA"/>
    <w:rsid w:val="2DB87198"/>
    <w:rsid w:val="2EB42835"/>
    <w:rsid w:val="2FDE6C5E"/>
    <w:rsid w:val="319121DA"/>
    <w:rsid w:val="31E60D5F"/>
    <w:rsid w:val="31F431A8"/>
    <w:rsid w:val="34496D9C"/>
    <w:rsid w:val="34E50E91"/>
    <w:rsid w:val="3781684D"/>
    <w:rsid w:val="37A356D3"/>
    <w:rsid w:val="38910D12"/>
    <w:rsid w:val="38CA4224"/>
    <w:rsid w:val="391D7808"/>
    <w:rsid w:val="39564831"/>
    <w:rsid w:val="3A6916BF"/>
    <w:rsid w:val="3AB24F6F"/>
    <w:rsid w:val="3B3F2CA7"/>
    <w:rsid w:val="3D807E30"/>
    <w:rsid w:val="41605725"/>
    <w:rsid w:val="42407FFD"/>
    <w:rsid w:val="434B7D0F"/>
    <w:rsid w:val="44380293"/>
    <w:rsid w:val="44894F93"/>
    <w:rsid w:val="44FC5765"/>
    <w:rsid w:val="45ED441E"/>
    <w:rsid w:val="4B5069ED"/>
    <w:rsid w:val="4BC437E9"/>
    <w:rsid w:val="4DDE2D3F"/>
    <w:rsid w:val="5005420D"/>
    <w:rsid w:val="50287B14"/>
    <w:rsid w:val="50F11C80"/>
    <w:rsid w:val="510C0BFF"/>
    <w:rsid w:val="52390245"/>
    <w:rsid w:val="52A33962"/>
    <w:rsid w:val="545B317C"/>
    <w:rsid w:val="56156174"/>
    <w:rsid w:val="59AD350B"/>
    <w:rsid w:val="5B172EA1"/>
    <w:rsid w:val="5BB0266F"/>
    <w:rsid w:val="5F614F42"/>
    <w:rsid w:val="5F88085E"/>
    <w:rsid w:val="610D522C"/>
    <w:rsid w:val="672A5D0A"/>
    <w:rsid w:val="674D6646"/>
    <w:rsid w:val="6BC2493D"/>
    <w:rsid w:val="6D4A4A10"/>
    <w:rsid w:val="6E225A1B"/>
    <w:rsid w:val="6E7F7204"/>
    <w:rsid w:val="6EC66318"/>
    <w:rsid w:val="6F1E7F02"/>
    <w:rsid w:val="700A50C7"/>
    <w:rsid w:val="70516C52"/>
    <w:rsid w:val="733E0CE8"/>
    <w:rsid w:val="73C05A2C"/>
    <w:rsid w:val="747F2826"/>
    <w:rsid w:val="75081F4A"/>
    <w:rsid w:val="752D5803"/>
    <w:rsid w:val="75C64C11"/>
    <w:rsid w:val="769136B0"/>
    <w:rsid w:val="76CE6D0D"/>
    <w:rsid w:val="77731007"/>
    <w:rsid w:val="77D975C3"/>
    <w:rsid w:val="792F4AAF"/>
    <w:rsid w:val="794B72F4"/>
    <w:rsid w:val="7A3E58FC"/>
    <w:rsid w:val="7B7B764C"/>
    <w:rsid w:val="7B8C6B3B"/>
    <w:rsid w:val="7D405AD8"/>
    <w:rsid w:val="7D851E75"/>
    <w:rsid w:val="7E6463E2"/>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3">
    <w:name w:val="heading 2"/>
    <w:basedOn w:val="1"/>
    <w:next w:val="1"/>
    <w:qFormat/>
    <w:uiPriority w:val="0"/>
    <w:pPr>
      <w:keepNext/>
      <w:keepLines/>
      <w:numPr>
        <w:ilvl w:val="0"/>
        <w:numId w:val="2"/>
      </w:numPr>
      <w:spacing w:before="240" w:after="240"/>
      <w:outlineLvl w:val="1"/>
    </w:pPr>
    <w:rPr>
      <w:b/>
      <w:bCs/>
      <w:szCs w:val="32"/>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style>
  <w:style w:type="paragraph" w:styleId="6">
    <w:name w:val="Body Text Indent"/>
    <w:basedOn w:val="1"/>
    <w:next w:val="7"/>
    <w:qFormat/>
    <w:uiPriority w:val="0"/>
    <w:pPr>
      <w:ind w:firstLine="830" w:firstLineChars="352"/>
    </w:pPr>
    <w:rPr>
      <w:rFonts w:ascii="仿宋_GB2312" w:hAnsi="Calibri" w:eastAsia="仿宋_GB2312" w:cs="Times New Roman"/>
      <w:sz w:val="32"/>
      <w:szCs w:val="20"/>
    </w:rPr>
  </w:style>
  <w:style w:type="paragraph" w:customStyle="1" w:styleId="7">
    <w:name w:val="font5"/>
    <w:basedOn w:val="1"/>
    <w:qFormat/>
    <w:uiPriority w:val="0"/>
    <w:pPr>
      <w:widowControl/>
      <w:spacing w:before="100" w:beforeAutospacing="1" w:after="100" w:afterAutospacing="1"/>
      <w:jc w:val="left"/>
    </w:pPr>
    <w:rPr>
      <w:rFonts w:ascii="宋体" w:hAnsi="宋体" w:cs="宋体"/>
      <w:sz w:val="18"/>
      <w:szCs w:val="18"/>
    </w:rPr>
  </w:style>
  <w:style w:type="paragraph" w:styleId="8">
    <w:name w:val="Plain Text"/>
    <w:basedOn w:val="1"/>
    <w:qFormat/>
    <w:uiPriority w:val="0"/>
    <w:rPr>
      <w:rFonts w:ascii="宋体" w:hAnsi="Courier New" w:eastAsia="宋体" w:cs="Courier New"/>
    </w:rPr>
  </w:style>
  <w:style w:type="paragraph" w:styleId="9">
    <w:name w:val="footer"/>
    <w:basedOn w:val="1"/>
    <w:qFormat/>
    <w:uiPriority w:val="99"/>
    <w:pPr>
      <w:tabs>
        <w:tab w:val="center" w:pos="4153"/>
        <w:tab w:val="right" w:pos="8306"/>
      </w:tabs>
    </w:pPr>
    <w:rPr>
      <w:rFonts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1">
    <w:name w:val="toc 1"/>
    <w:basedOn w:val="1"/>
    <w:next w:val="1"/>
    <w:qFormat/>
    <w:uiPriority w:val="39"/>
    <w:rPr>
      <w:rFonts w:ascii="Calibri" w:hAnsi="Calibri" w:eastAsia="宋体" w:cs="Times New Roman"/>
    </w:rPr>
  </w:style>
  <w:style w:type="paragraph" w:styleId="12">
    <w:name w:val="toc 2"/>
    <w:basedOn w:val="1"/>
    <w:next w:val="1"/>
    <w:qFormat/>
    <w:uiPriority w:val="39"/>
    <w:pPr>
      <w:tabs>
        <w:tab w:val="right" w:leader="dot" w:pos="8302"/>
      </w:tabs>
    </w:pPr>
    <w:rPr>
      <w:rFonts w:ascii="仿宋_GB2312" w:hAnsi="仿宋" w:eastAsia="仿宋_GB2312" w:cs="Times New Roman"/>
      <w:b/>
      <w:smallCaps/>
    </w:rPr>
  </w:style>
  <w:style w:type="paragraph" w:styleId="13">
    <w:name w:val="Normal (Web)"/>
    <w:basedOn w:val="1"/>
    <w:qFormat/>
    <w:uiPriority w:val="0"/>
    <w:pPr>
      <w:spacing w:beforeAutospacing="1" w:afterAutospacing="1"/>
    </w:pPr>
    <w:rPr>
      <w:rFonts w:cs="Times New Roman"/>
      <w:sz w:val="24"/>
    </w:rPr>
  </w:style>
  <w:style w:type="paragraph" w:styleId="14">
    <w:name w:val="annotation subject"/>
    <w:basedOn w:val="5"/>
    <w:next w:val="5"/>
    <w:link w:val="27"/>
    <w:qFormat/>
    <w:uiPriority w:val="0"/>
    <w:rPr>
      <w:b/>
      <w:bCs/>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customStyle="1" w:styleId="21">
    <w:name w:val="Normal Indent1"/>
    <w:basedOn w:val="1"/>
    <w:qFormat/>
    <w:uiPriority w:val="0"/>
    <w:pPr>
      <w:widowControl/>
      <w:spacing w:line="360" w:lineRule="auto"/>
      <w:ind w:firstLine="420"/>
      <w:jc w:val="left"/>
    </w:pPr>
    <w:rPr>
      <w:rFonts w:ascii="宋体" w:hAnsi="Times New Roman"/>
      <w:kern w:val="0"/>
      <w:sz w:val="20"/>
      <w:szCs w:val="20"/>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styleId="23">
    <w:name w:val="List Paragraph"/>
    <w:basedOn w:val="1"/>
    <w:qFormat/>
    <w:uiPriority w:val="99"/>
    <w:pPr>
      <w:ind w:firstLine="420" w:firstLineChars="200"/>
    </w:pPr>
  </w:style>
  <w:style w:type="paragraph" w:customStyle="1" w:styleId="24">
    <w:name w:val="WPSOffice手动目录 1"/>
    <w:qFormat/>
    <w:uiPriority w:val="0"/>
    <w:rPr>
      <w:rFonts w:ascii="Arial" w:hAnsi="Arial" w:cs="Arial" w:eastAsiaTheme="minorEastAsia"/>
      <w:lang w:val="en-US" w:eastAsia="zh-CN" w:bidi="ar-SA"/>
    </w:rPr>
  </w:style>
  <w:style w:type="paragraph" w:customStyle="1" w:styleId="25">
    <w:name w:val="WPSOffice手动目录 2"/>
    <w:qFormat/>
    <w:uiPriority w:val="0"/>
    <w:pPr>
      <w:ind w:left="200" w:leftChars="200"/>
    </w:pPr>
    <w:rPr>
      <w:rFonts w:ascii="Arial" w:hAnsi="Arial" w:cs="Arial" w:eastAsiaTheme="minorEastAsia"/>
      <w:lang w:val="en-US" w:eastAsia="zh-CN" w:bidi="ar-SA"/>
    </w:rPr>
  </w:style>
  <w:style w:type="character" w:customStyle="1" w:styleId="26">
    <w:name w:val="批注文字 字符"/>
    <w:basedOn w:val="18"/>
    <w:link w:val="5"/>
    <w:qFormat/>
    <w:uiPriority w:val="0"/>
    <w:rPr>
      <w:rFonts w:ascii="Arial" w:hAnsi="Arial" w:eastAsia="Arial" w:cs="Arial"/>
      <w:snapToGrid w:val="0"/>
      <w:color w:val="000000"/>
      <w:sz w:val="21"/>
      <w:szCs w:val="21"/>
    </w:rPr>
  </w:style>
  <w:style w:type="character" w:customStyle="1" w:styleId="27">
    <w:name w:val="批注主题 字符"/>
    <w:basedOn w:val="26"/>
    <w:link w:val="14"/>
    <w:qFormat/>
    <w:uiPriority w:val="0"/>
    <w:rPr>
      <w:rFonts w:ascii="Arial" w:hAnsi="Arial" w:eastAsia="Arial" w:cs="Arial"/>
      <w:b/>
      <w:bCs/>
      <w:snapToGrid w:val="0"/>
      <w:color w:val="000000"/>
      <w:sz w:val="21"/>
      <w:szCs w:val="21"/>
    </w:rPr>
  </w:style>
  <w:style w:type="paragraph" w:styleId="28">
    <w:name w:val="No Spacing"/>
    <w:qFormat/>
    <w:uiPriority w:val="99"/>
    <w:rPr>
      <w:rFonts w:ascii="Times New Roman" w:hAnsi="Times New Roman" w:eastAsia="宋体" w:cs="Calibri"/>
      <w:sz w:val="22"/>
      <w:szCs w:val="22"/>
      <w:lang w:val="en-US" w:eastAsia="en-US" w:bidi="ar-SA"/>
    </w:rPr>
  </w:style>
  <w:style w:type="character" w:customStyle="1" w:styleId="29">
    <w:name w:val="font21"/>
    <w:basedOn w:val="18"/>
    <w:qFormat/>
    <w:uiPriority w:val="0"/>
    <w:rPr>
      <w:rFonts w:hint="eastAsia" w:ascii="仿宋" w:hAnsi="仿宋" w:eastAsia="仿宋" w:cs="仿宋"/>
      <w:color w:val="000000"/>
      <w:sz w:val="26"/>
      <w:szCs w:val="26"/>
      <w:u w:val="none"/>
    </w:rPr>
  </w:style>
  <w:style w:type="character" w:customStyle="1" w:styleId="30">
    <w:name w:val="font11"/>
    <w:basedOn w:val="18"/>
    <w:qFormat/>
    <w:uiPriority w:val="0"/>
    <w:rPr>
      <w:rFonts w:hint="eastAsia" w:ascii="仿宋" w:hAnsi="仿宋" w:eastAsia="仿宋" w:cs="仿宋"/>
      <w:b/>
      <w:bCs/>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2025</Words>
  <Characters>2262</Characters>
  <Lines>1</Lines>
  <Paragraphs>1</Paragraphs>
  <TotalTime>1</TotalTime>
  <ScaleCrop>false</ScaleCrop>
  <LinksUpToDate>false</LinksUpToDate>
  <CharactersWithSpaces>2496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Patrick</cp:lastModifiedBy>
  <dcterms:modified xsi:type="dcterms:W3CDTF">2025-07-18T01:18:27Z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2052-12.1.0.21915</vt:lpwstr>
  </property>
  <property fmtid="{D5CDD505-2E9C-101B-9397-08002B2CF9AE}" pid="6" name="ICV">
    <vt:lpwstr>DC4E91C20B6E45F0B9A7F87305B9384E_13</vt:lpwstr>
  </property>
  <property fmtid="{D5CDD505-2E9C-101B-9397-08002B2CF9AE}" pid="7" name="KSOTemplateDocerSaveRecord">
    <vt:lpwstr>eyJoZGlkIjoiM2NiNjQ2ZjRiZDc4NjZjNDVjYTYzODBjMTk1ZGJjMzYiLCJ1c2VySWQiOiIyODgzODg4ODUifQ==</vt:lpwstr>
  </property>
</Properties>
</file>