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783E2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792684F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7068F807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D371EE0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0AE86D24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007BD686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908E1C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7D45B448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  <w:vertAlign w:val="baseline"/>
          <w:lang w:eastAsia="zh-CN"/>
        </w:rPr>
      </w:pPr>
      <w:bookmarkStart w:id="7" w:name="_GoBack"/>
      <w:bookmarkEnd w:id="7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-11"/>
          <w:sz w:val="44"/>
          <w:szCs w:val="44"/>
          <w:shd w:val="clear" w:fill="FFFFFF"/>
          <w:vertAlign w:val="baseline"/>
          <w:lang w:eastAsia="zh-CN"/>
        </w:rPr>
        <w:t>2026年荔湾区新开办企业免费刻章服务项目</w:t>
      </w:r>
    </w:p>
    <w:p w14:paraId="02F79F63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市场调研资料</w:t>
      </w:r>
    </w:p>
    <w:p w14:paraId="503B4A2A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00C3916B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548F3B23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69A50B5C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2918E3E6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4CA575BF">
      <w:pPr>
        <w:jc w:val="center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6D7E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3A58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2326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666B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填写日期：</w:t>
      </w:r>
    </w:p>
    <w:p w14:paraId="782F16C0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E598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t>调研资料目录清单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2962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sdtEndPr>
      <w:sdtContent>
        <w:p w14:paraId="579D1EA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305EACF1">
          <w:pPr>
            <w:pStyle w:val="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_Toc26958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 w:val="28"/>
              <w:szCs w:val="28"/>
              <w:shd w:val="clear" w:fill="FFFFFF"/>
              <w:vertAlign w:val="baseline"/>
              <w:lang w:val="en-US" w:eastAsia="zh-CN"/>
            </w:rPr>
            <w:t>一、项目报价表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_Toc26958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053D394">
          <w:pPr>
            <w:pStyle w:val="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_Toc12930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 w:val="28"/>
              <w:szCs w:val="28"/>
              <w:shd w:val="clear" w:fill="FFFFFF"/>
              <w:vertAlign w:val="baseline"/>
              <w:lang w:val="en-US" w:eastAsia="zh-CN"/>
            </w:rPr>
            <w:t>二、营业执照及本项目可能涉及到的相关证件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_Toc12930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55733E0">
          <w:pPr>
            <w:pStyle w:val="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i w:val="0"/>
              <w:iCs w:val="0"/>
              <w:caps w:val="0"/>
              <w:spacing w:val="0"/>
              <w:sz w:val="28"/>
              <w:szCs w:val="28"/>
              <w:shd w:val="clear" w:fill="FFFFFF"/>
              <w:vertAlign w:val="baseline"/>
              <w:lang w:val="en-US" w:eastAsia="zh-CN"/>
            </w:rPr>
            <w:t>三、产品标准、产品彩页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6D60F93E">
          <w:pPr>
            <w:pStyle w:val="2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_Toc6550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近三年同类项目市场业绩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_Toc6550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83B71AE">
          <w:pPr>
            <w:pStyle w:val="2"/>
            <w:tabs>
              <w:tab w:val="right" w:leader="dot" w:pos="8306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_Toc21221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</w:rPr>
            <w:t>、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  <w:lang w:val="en-US" w:eastAsia="zh-CN"/>
            </w:rPr>
            <w:t>中小企业</w:t>
          </w:r>
          <w:r>
            <w:rPr>
              <w:rFonts w:hint="eastAsia" w:ascii="仿宋" w:hAnsi="仿宋" w:eastAsia="仿宋" w:cs="仿宋"/>
              <w:bCs/>
              <w:kern w:val="44"/>
              <w:sz w:val="28"/>
              <w:szCs w:val="28"/>
            </w:rPr>
            <w:t>声明函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_Toc21221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4DA88905">
          <w:pPr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 w14:paraId="3C3E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DCD2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26958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项目报价表</w:t>
      </w:r>
      <w:bookmarkEnd w:id="0"/>
    </w:p>
    <w:p w14:paraId="13FEE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（一）报价表（单价：人民币元）</w:t>
      </w:r>
    </w:p>
    <w:tbl>
      <w:tblPr>
        <w:tblStyle w:val="9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300"/>
        <w:gridCol w:w="1352"/>
        <w:gridCol w:w="3205"/>
      </w:tblGrid>
      <w:tr w14:paraId="3C35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46B78A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包组号</w:t>
            </w:r>
          </w:p>
        </w:tc>
        <w:tc>
          <w:tcPr>
            <w:tcW w:w="330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35F437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包组名称</w:t>
            </w:r>
          </w:p>
        </w:tc>
        <w:tc>
          <w:tcPr>
            <w:tcW w:w="1352" w:type="dxa"/>
            <w:tcBorders>
              <w:top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2DF4127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数量（单位）</w:t>
            </w:r>
          </w:p>
        </w:tc>
        <w:tc>
          <w:tcPr>
            <w:tcW w:w="3205" w:type="dxa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1B36D0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每套印章单价（人民币 元/套）</w:t>
            </w:r>
          </w:p>
        </w:tc>
      </w:tr>
      <w:tr w14:paraId="2B4F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7E63C67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51E534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2026年荔湾区新开办企业免费刻章服务项目1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62BD41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33C249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356B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062C0A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包组二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222D0E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2026年荔湾区新开办企业免费刻章服务项目2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2CDE5CF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5B5983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7B13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765C795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包组三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875169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2026年荔湾区新开办企业免费刻章服务项目3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C3E6B8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D94E46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434B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6E4B2E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包组四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18F096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2026年荔湾区新开办企业免费刻章服务项目4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E19E47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B05380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1D92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5FD763A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包组五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B0532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2026年荔湾区新开办企业免费刻章服务项目5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3BF775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F7BC82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3AA0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4C37BD9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包组六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6B368BD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2026年荔湾区新开办企业免费刻章服务项目6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612DAB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1C1A217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54EB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53BE4F8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包组七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70D4BF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2026年荔湾区新开办企业免费刻章服务项目7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B975AF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072565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6D62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7A086EB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包组八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3813B9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2026年荔湾区新开办企业免费刻章服务项目8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2E2FFD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88CE80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2587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67BC3721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包组九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F931F0E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2026年荔湾区新开办企业免费刻章服务项目9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9038A82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2ABA950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  <w:tr w14:paraId="4EE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1" w:type="dxa"/>
            <w:shd w:val="clear" w:color="auto" w:fill="auto"/>
            <w:vAlign w:val="center"/>
          </w:tcPr>
          <w:p w14:paraId="1439A40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包组十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EE54199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2026年荔湾区新开办企业免费刻章服务项目10</w:t>
            </w:r>
          </w:p>
        </w:tc>
        <w:tc>
          <w:tcPr>
            <w:tcW w:w="135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EB8A783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  <w:t>1项</w:t>
            </w:r>
          </w:p>
        </w:tc>
        <w:tc>
          <w:tcPr>
            <w:tcW w:w="3205" w:type="dxa"/>
            <w:tcBorders>
              <w:left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FCA3F55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pacing w:val="-5"/>
                <w:sz w:val="22"/>
                <w:szCs w:val="22"/>
                <w:lang w:val="en-US" w:eastAsia="zh-CN"/>
              </w:rPr>
            </w:pPr>
          </w:p>
        </w:tc>
      </w:tr>
    </w:tbl>
    <w:p w14:paraId="5627A35F">
      <w:pPr>
        <w:spacing w:line="360" w:lineRule="auto"/>
        <w:rPr>
          <w:rFonts w:hint="eastAsia" w:ascii="仿宋" w:hAnsi="仿宋" w:eastAsia="仿宋" w:cs="仿宋"/>
          <w:b/>
          <w:bCs/>
          <w:spacing w:val="-5"/>
          <w:sz w:val="22"/>
          <w:szCs w:val="22"/>
          <w:lang w:val="en-US" w:eastAsia="zh-CN"/>
        </w:rPr>
      </w:pPr>
    </w:p>
    <w:p w14:paraId="56C74ECF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</w:p>
    <w:p w14:paraId="4F1D37DE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供应商名称(加盖公章)：</w:t>
      </w:r>
    </w:p>
    <w:p w14:paraId="3EF1EA67">
      <w:pPr>
        <w:widowControl w:val="0"/>
        <w:kinsoku/>
        <w:autoSpaceDE/>
        <w:autoSpaceDN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napToGrid/>
          <w:kern w:val="2"/>
          <w:sz w:val="24"/>
          <w:szCs w:val="22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t>日期：   年  月  日</w:t>
      </w:r>
    </w:p>
    <w:p w14:paraId="1B04970F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24"/>
          <w:szCs w:val="22"/>
        </w:rPr>
        <w:br w:type="page"/>
      </w:r>
    </w:p>
    <w:p w14:paraId="3AF4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1" w:name="_Toc1293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二、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营业执照及本项目可能涉及到的相关证件</w:t>
      </w:r>
      <w:bookmarkEnd w:id="1"/>
    </w:p>
    <w:p w14:paraId="772F6BAD">
      <w:pPr>
        <w:pStyle w:val="2"/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</w:t>
      </w:r>
      <w:r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</w:rPr>
        <w:t>复印件（加盖供应商单位公章）</w:t>
      </w:r>
    </w:p>
    <w:p w14:paraId="1BBEA73F">
      <w:pPr>
        <w:pStyle w:val="2"/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mallCaps w:val="0"/>
          <w:spacing w:val="10"/>
          <w:sz w:val="28"/>
          <w:szCs w:val="28"/>
          <w:lang w:val="en-US" w:eastAsia="zh-CN"/>
        </w:rPr>
        <w:t>其他与本项目相关的资质证件。</w:t>
      </w:r>
    </w:p>
    <w:p w14:paraId="2BDE31D7">
      <w:pPr>
        <w:rPr>
          <w:rFonts w:hint="eastAsia"/>
          <w:lang w:eastAsia="zh-CN"/>
        </w:rPr>
      </w:pPr>
    </w:p>
    <w:tbl>
      <w:tblPr>
        <w:tblStyle w:val="10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6D38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1EC80B4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7BC575E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797D1E2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68EB8503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5389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2D88133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85439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FAD14C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0D0080F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11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0338B0AB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1DB2C0A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954E2C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B27BE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0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550290A6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427939C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3481F6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21EC67D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F8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5D588F31">
            <w:pPr>
              <w:widowControl w:val="0"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2D6D1F4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D0FAAB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78EDBF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7B93BE">
      <w:pP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D898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2" w:name="_Toc848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三、产品标准、产品彩页</w:t>
      </w:r>
      <w:bookmarkEnd w:id="2"/>
    </w:p>
    <w:p w14:paraId="4674CAED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需包含提供产品的具体清单，产品材质及质量标准等。</w:t>
      </w:r>
      <w:r>
        <w:rPr>
          <w:rFonts w:hint="eastAsia" w:ascii="仿宋" w:hAnsi="仿宋" w:eastAsia="仿宋" w:cs="仿宋"/>
          <w:sz w:val="24"/>
          <w:szCs w:val="24"/>
        </w:rPr>
        <w:t>需加盖公章。</w:t>
      </w:r>
    </w:p>
    <w:p w14:paraId="5359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0E8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50130E6A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37059114">
      <w:pPr>
        <w:pStyle w:val="3"/>
        <w:numPr>
          <w:ilvl w:val="0"/>
          <w:numId w:val="0"/>
        </w:numPr>
        <w:spacing w:before="120" w:after="120"/>
        <w:ind w:leftChars="0"/>
        <w:rPr>
          <w:rFonts w:ascii="仿宋" w:hAnsi="仿宋" w:eastAsia="仿宋" w:cs="仿宋"/>
        </w:rPr>
      </w:pPr>
      <w:bookmarkStart w:id="3" w:name="_Toc6550"/>
      <w:bookmarkStart w:id="4" w:name="_Toc9157"/>
      <w:bookmarkStart w:id="5" w:name="_Toc14259"/>
      <w:r>
        <w:rPr>
          <w:rFonts w:hint="eastAsia" w:ascii="仿宋" w:hAnsi="仿宋" w:eastAsia="仿宋" w:cs="仿宋"/>
          <w:lang w:val="en-US" w:eastAsia="zh-CN"/>
        </w:rPr>
        <w:t>四、</w:t>
      </w:r>
      <w:r>
        <w:rPr>
          <w:rFonts w:hint="eastAsia" w:ascii="仿宋" w:hAnsi="仿宋" w:eastAsia="仿宋" w:cs="仿宋"/>
        </w:rPr>
        <w:t>近三年同类项目市场业绩</w:t>
      </w:r>
      <w:bookmarkEnd w:id="3"/>
      <w:bookmarkEnd w:id="4"/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139"/>
        <w:gridCol w:w="1571"/>
        <w:gridCol w:w="1481"/>
        <w:gridCol w:w="1398"/>
        <w:gridCol w:w="1302"/>
      </w:tblGrid>
      <w:tr w14:paraId="74BC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7" w:type="pct"/>
            <w:vAlign w:val="center"/>
          </w:tcPr>
          <w:p w14:paraId="6DEEA1BF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255" w:type="pct"/>
            <w:vAlign w:val="center"/>
          </w:tcPr>
          <w:p w14:paraId="40BFEAE1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922" w:type="pct"/>
            <w:vAlign w:val="center"/>
          </w:tcPr>
          <w:p w14:paraId="46DC2563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采购人名称</w:t>
            </w:r>
          </w:p>
        </w:tc>
        <w:tc>
          <w:tcPr>
            <w:tcW w:w="869" w:type="pct"/>
            <w:vAlign w:val="center"/>
          </w:tcPr>
          <w:p w14:paraId="7E91E606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74FEF881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中标价</w:t>
            </w:r>
          </w:p>
        </w:tc>
        <w:tc>
          <w:tcPr>
            <w:tcW w:w="764" w:type="pct"/>
            <w:vAlign w:val="center"/>
          </w:tcPr>
          <w:p w14:paraId="6B8396A3">
            <w:pPr>
              <w:widowControl w:val="0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公示时间</w:t>
            </w:r>
          </w:p>
        </w:tc>
      </w:tr>
      <w:tr w14:paraId="30EF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7" w:type="pct"/>
            <w:vAlign w:val="center"/>
          </w:tcPr>
          <w:p w14:paraId="12B5EC53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pct"/>
            <w:vAlign w:val="center"/>
          </w:tcPr>
          <w:p w14:paraId="1370767B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14:paraId="6562D0EC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7E044AB5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0" w:type="pct"/>
            <w:vAlign w:val="center"/>
          </w:tcPr>
          <w:p w14:paraId="010A5780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1830D66A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C1E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7" w:type="pct"/>
            <w:vAlign w:val="center"/>
          </w:tcPr>
          <w:p w14:paraId="61562DEF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pct"/>
            <w:vAlign w:val="center"/>
          </w:tcPr>
          <w:p w14:paraId="2857C48B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14:paraId="32187761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6D1B899F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0" w:type="pct"/>
            <w:vAlign w:val="center"/>
          </w:tcPr>
          <w:p w14:paraId="18A7D755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742ED928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940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7" w:type="pct"/>
            <w:vAlign w:val="center"/>
          </w:tcPr>
          <w:p w14:paraId="196A7884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pct"/>
            <w:vAlign w:val="center"/>
          </w:tcPr>
          <w:p w14:paraId="1FFEB69A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14:paraId="3978E90B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1FE549D9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0" w:type="pct"/>
            <w:vAlign w:val="center"/>
          </w:tcPr>
          <w:p w14:paraId="524190D3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2B89C4B1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37D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7" w:type="pct"/>
            <w:vAlign w:val="center"/>
          </w:tcPr>
          <w:p w14:paraId="76B2DA9A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pct"/>
            <w:vAlign w:val="center"/>
          </w:tcPr>
          <w:p w14:paraId="209FD48C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14:paraId="06E1AA64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19B9860C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0" w:type="pct"/>
            <w:vAlign w:val="center"/>
          </w:tcPr>
          <w:p w14:paraId="414FA884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6EA0B5B8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7DA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67" w:type="pct"/>
            <w:vAlign w:val="center"/>
          </w:tcPr>
          <w:p w14:paraId="344A9707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5" w:type="pct"/>
            <w:vAlign w:val="center"/>
          </w:tcPr>
          <w:p w14:paraId="7BEC0B0E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922" w:type="pct"/>
            <w:vAlign w:val="center"/>
          </w:tcPr>
          <w:p w14:paraId="57A6199A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69" w:type="pct"/>
            <w:vAlign w:val="center"/>
          </w:tcPr>
          <w:p w14:paraId="67485960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20" w:type="pct"/>
            <w:vAlign w:val="center"/>
          </w:tcPr>
          <w:p w14:paraId="7B592E49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64" w:type="pct"/>
            <w:vAlign w:val="center"/>
          </w:tcPr>
          <w:p w14:paraId="327A568A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636ECFF6">
      <w:pPr>
        <w:rPr>
          <w:rFonts w:hint="eastAsia" w:ascii="仿宋" w:hAnsi="仿宋" w:eastAsia="仿宋" w:cs="仿宋"/>
          <w:sz w:val="22"/>
          <w:szCs w:val="22"/>
        </w:rPr>
      </w:pPr>
    </w:p>
    <w:p w14:paraId="50223B97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</w:t>
      </w:r>
      <w:r>
        <w:rPr>
          <w:rFonts w:hint="eastAsia" w:ascii="仿宋" w:hAnsi="仿宋" w:eastAsia="仿宋" w:cs="仿宋"/>
        </w:rPr>
        <w:t>后附相关业绩复印件。</w:t>
      </w:r>
      <w:r>
        <w:rPr>
          <w:rFonts w:hint="eastAsia" w:ascii="仿宋" w:hAnsi="仿宋" w:eastAsia="仿宋" w:cs="仿宋"/>
          <w:sz w:val="22"/>
          <w:szCs w:val="22"/>
        </w:rPr>
        <w:t>需加盖公章。</w:t>
      </w:r>
    </w:p>
    <w:p w14:paraId="2FDC199B">
      <w:pP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  <w:bookmarkEnd w:id="5"/>
    </w:p>
    <w:p w14:paraId="6069870D">
      <w:pPr>
        <w:pStyle w:val="3"/>
        <w:widowControl/>
        <w:numPr>
          <w:ilvl w:val="0"/>
          <w:numId w:val="0"/>
        </w:numPr>
        <w:spacing w:before="120" w:beforeAutospacing="0" w:after="120" w:afterAutospacing="0"/>
        <w:ind w:left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bookmarkStart w:id="6" w:name="_Toc21221"/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  <w:t>中小企业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声明函</w:t>
      </w:r>
      <w:bookmarkEnd w:id="6"/>
    </w:p>
    <w:p w14:paraId="378C6869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outlineLvl w:val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0"/>
          <w:sz w:val="28"/>
          <w:szCs w:val="28"/>
          <w:lang w:val="en-US" w:eastAsia="zh-CN" w:bidi="ar"/>
        </w:rPr>
        <w:t>中小企业声明函（货物）</w:t>
      </w:r>
    </w:p>
    <w:p w14:paraId="0CDB0DE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（单位名称）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（项目名称）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4D3F47B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1.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（标的名称）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，属于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（供应商主营业务所属行业）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行业；制造商为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；</w:t>
      </w:r>
    </w:p>
    <w:p w14:paraId="075284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2.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（标的名称）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，属于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（供应商主营业务所属行业） 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行业；制造商为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，从业人员__________________人，营业收入为__________________万元，资产总额为__________________万元1，属于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；</w:t>
      </w:r>
    </w:p>
    <w:p w14:paraId="00EBAA0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……</w:t>
      </w:r>
    </w:p>
    <w:p w14:paraId="4864947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以上企业，不属于大企业的分支机构，不存在控股股东为大企业的情形，也不存在与大企业的负责人为同一人的情形。</w:t>
      </w:r>
    </w:p>
    <w:p w14:paraId="505244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本企业对上述声明内容的真实性负责。如有虚假，将依法承担相应责任。</w:t>
      </w:r>
    </w:p>
    <w:p w14:paraId="6D33C0C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                              企业名称（盖章）：__________________</w:t>
      </w:r>
    </w:p>
    <w:p w14:paraId="299DEA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                                          日期：   年    月   日</w:t>
      </w:r>
    </w:p>
    <w:p w14:paraId="257674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</w:p>
    <w:p w14:paraId="14E8D57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1：从业人员、营业收入、资产总额填报上一年度数据，无上一年度数据的新成立企业可不填报</w:t>
      </w:r>
    </w:p>
    <w:p w14:paraId="4563AEA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2：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p w14:paraId="7494203F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16BF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A660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A660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2C0AA"/>
    <w:multiLevelType w:val="singleLevel"/>
    <w:tmpl w:val="A6F2C0AA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28"/>
        <w:szCs w:val="28"/>
      </w:rPr>
    </w:lvl>
  </w:abstractNum>
  <w:abstractNum w:abstractNumId="1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71677C"/>
    <w:multiLevelType w:val="singleLevel"/>
    <w:tmpl w:val="3D7167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ZDI0MTljMmMyZWM5ZWVlMWUwOTViOTIyNWU4MGUifQ=="/>
  </w:docVars>
  <w:rsids>
    <w:rsidRoot w:val="52AF7596"/>
    <w:rsid w:val="051354F0"/>
    <w:rsid w:val="09F53B3E"/>
    <w:rsid w:val="0A217608"/>
    <w:rsid w:val="0A244FBD"/>
    <w:rsid w:val="0B876FF9"/>
    <w:rsid w:val="0CF11921"/>
    <w:rsid w:val="123404ED"/>
    <w:rsid w:val="126E2215"/>
    <w:rsid w:val="17DE2AD8"/>
    <w:rsid w:val="1D136873"/>
    <w:rsid w:val="1D53466D"/>
    <w:rsid w:val="1E91567A"/>
    <w:rsid w:val="20A27EC4"/>
    <w:rsid w:val="21823A71"/>
    <w:rsid w:val="21FB6838"/>
    <w:rsid w:val="23137077"/>
    <w:rsid w:val="24ED7262"/>
    <w:rsid w:val="2BB4516F"/>
    <w:rsid w:val="2E7223AC"/>
    <w:rsid w:val="2F6263FB"/>
    <w:rsid w:val="300D7EBB"/>
    <w:rsid w:val="365402D7"/>
    <w:rsid w:val="3A1C285D"/>
    <w:rsid w:val="3B1B48C3"/>
    <w:rsid w:val="3FE11E25"/>
    <w:rsid w:val="413E2AC3"/>
    <w:rsid w:val="42547274"/>
    <w:rsid w:val="4CD6689C"/>
    <w:rsid w:val="4F6E4558"/>
    <w:rsid w:val="52AF7596"/>
    <w:rsid w:val="52D962FF"/>
    <w:rsid w:val="539E07C9"/>
    <w:rsid w:val="55D12128"/>
    <w:rsid w:val="5AB521E6"/>
    <w:rsid w:val="5B6B0AF7"/>
    <w:rsid w:val="62134C5B"/>
    <w:rsid w:val="65CF2343"/>
    <w:rsid w:val="661B637C"/>
    <w:rsid w:val="675863D3"/>
    <w:rsid w:val="67740F0B"/>
    <w:rsid w:val="67CA4DF7"/>
    <w:rsid w:val="6E084B41"/>
    <w:rsid w:val="71E556C6"/>
    <w:rsid w:val="74122000"/>
    <w:rsid w:val="74A754ED"/>
    <w:rsid w:val="76AF3B36"/>
    <w:rsid w:val="77974CF6"/>
    <w:rsid w:val="7F9A5662"/>
    <w:rsid w:val="7FE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4">
    <w:name w:val="null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1197</Words>
  <Characters>1356</Characters>
  <Lines>1</Lines>
  <Paragraphs>1</Paragraphs>
  <TotalTime>4</TotalTime>
  <ScaleCrop>false</ScaleCrop>
  <LinksUpToDate>false</LinksUpToDate>
  <CharactersWithSpaces>1470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华格</dc:creator>
  <cp:lastModifiedBy>郭婉勋</cp:lastModifiedBy>
  <dcterms:modified xsi:type="dcterms:W3CDTF">2025-11-04T00:49:46Z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8CD9AF357C784AECAFFEEC9198765C78_13</vt:lpwstr>
  </property>
  <property fmtid="{D5CDD505-2E9C-101B-9397-08002B2CF9AE}" pid="4" name="KSOTemplateDocerSaveRecord">
    <vt:lpwstr>eyJoZGlkIjoiNGVmYjZmODIyZGQ5ZTg5ZjRkZGU5ZmMwNzc5NGZmMDgiLCJ1c2VySWQiOiIzNTIyMjI5OTEifQ==</vt:lpwstr>
  </property>
</Properties>
</file>