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A529F" w14:textId="77777777" w:rsidR="001424B2" w:rsidRDefault="001424B2">
      <w:pPr>
        <w:tabs>
          <w:tab w:val="left" w:pos="2977"/>
        </w:tabs>
        <w:snapToGrid w:val="0"/>
        <w:spacing w:beforeLines="50" w:before="156"/>
        <w:jc w:val="center"/>
        <w:rPr>
          <w:rFonts w:ascii="宋体" w:hAnsi="宋体"/>
          <w:b/>
          <w:sz w:val="84"/>
          <w:szCs w:val="84"/>
        </w:rPr>
      </w:pPr>
    </w:p>
    <w:p w14:paraId="4720ACF3" w14:textId="77777777" w:rsidR="001424B2" w:rsidRDefault="001424B2">
      <w:pPr>
        <w:snapToGrid w:val="0"/>
        <w:spacing w:beforeLines="50" w:before="156"/>
        <w:jc w:val="center"/>
        <w:rPr>
          <w:rFonts w:ascii="宋体" w:hAnsi="宋体"/>
          <w:b/>
          <w:sz w:val="84"/>
          <w:szCs w:val="84"/>
        </w:rPr>
      </w:pPr>
    </w:p>
    <w:p w14:paraId="4B97C49D" w14:textId="77777777" w:rsidR="001424B2" w:rsidRDefault="00000000">
      <w:pPr>
        <w:snapToGrid w:val="0"/>
        <w:spacing w:beforeLines="50" w:before="156"/>
        <w:jc w:val="center"/>
        <w:rPr>
          <w:rFonts w:ascii="仿宋_GB2312" w:hAnsi="仿宋_GB2312"/>
          <w:b/>
          <w:bCs/>
          <w:sz w:val="84"/>
          <w:szCs w:val="84"/>
        </w:rPr>
      </w:pPr>
      <w:r>
        <w:rPr>
          <w:rFonts w:ascii="宋体" w:hAnsi="宋体" w:hint="eastAsia"/>
          <w:b/>
          <w:sz w:val="84"/>
          <w:szCs w:val="84"/>
        </w:rPr>
        <w:t>综合评审文件</w:t>
      </w:r>
    </w:p>
    <w:p w14:paraId="185E88D0" w14:textId="77777777" w:rsidR="001424B2" w:rsidRDefault="001424B2">
      <w:pPr>
        <w:spacing w:line="360" w:lineRule="auto"/>
        <w:jc w:val="center"/>
        <w:rPr>
          <w:rFonts w:ascii="宋体" w:hAnsi="宋体"/>
          <w:b/>
          <w:bCs/>
          <w:sz w:val="24"/>
          <w:szCs w:val="24"/>
        </w:rPr>
      </w:pPr>
    </w:p>
    <w:p w14:paraId="7DB35BDD" w14:textId="77777777" w:rsidR="001424B2" w:rsidRDefault="001424B2">
      <w:pPr>
        <w:spacing w:line="360" w:lineRule="auto"/>
        <w:rPr>
          <w:rFonts w:ascii="华文中宋" w:eastAsia="华文中宋" w:hAnsi="华文中宋"/>
          <w:sz w:val="30"/>
          <w:szCs w:val="30"/>
        </w:rPr>
      </w:pPr>
    </w:p>
    <w:p w14:paraId="64D8385A" w14:textId="77777777" w:rsidR="001424B2" w:rsidRDefault="001424B2">
      <w:pPr>
        <w:spacing w:line="360" w:lineRule="auto"/>
        <w:rPr>
          <w:rFonts w:ascii="华文中宋" w:eastAsia="华文中宋" w:hAnsi="华文中宋"/>
          <w:sz w:val="30"/>
          <w:szCs w:val="30"/>
        </w:rPr>
      </w:pPr>
    </w:p>
    <w:p w14:paraId="55F6B354" w14:textId="77777777" w:rsidR="001424B2" w:rsidRDefault="001424B2">
      <w:pPr>
        <w:spacing w:line="360" w:lineRule="auto"/>
        <w:rPr>
          <w:rFonts w:ascii="华文中宋" w:eastAsia="华文中宋" w:hAnsi="华文中宋"/>
          <w:sz w:val="30"/>
          <w:szCs w:val="30"/>
        </w:rPr>
      </w:pPr>
    </w:p>
    <w:p w14:paraId="744A8729" w14:textId="77777777" w:rsidR="001424B2" w:rsidRDefault="001424B2">
      <w:pPr>
        <w:spacing w:line="360" w:lineRule="auto"/>
        <w:rPr>
          <w:rFonts w:ascii="华文中宋" w:eastAsia="华文中宋" w:hAnsi="华文中宋"/>
          <w:sz w:val="30"/>
          <w:szCs w:val="30"/>
        </w:rPr>
      </w:pPr>
    </w:p>
    <w:p w14:paraId="6A303471" w14:textId="77777777" w:rsidR="001424B2" w:rsidRDefault="00000000">
      <w:pPr>
        <w:spacing w:line="360" w:lineRule="auto"/>
        <w:jc w:val="left"/>
        <w:rPr>
          <w:rFonts w:ascii="仿宋_GB2312" w:hAnsi="仿宋_GB2312"/>
          <w:b/>
          <w:bCs/>
          <w:sz w:val="28"/>
          <w:szCs w:val="32"/>
        </w:rPr>
      </w:pPr>
      <w:r>
        <w:rPr>
          <w:rFonts w:ascii="仿宋_GB2312" w:hAnsi="仿宋_GB2312"/>
          <w:b/>
          <w:bCs/>
          <w:sz w:val="28"/>
          <w:szCs w:val="32"/>
        </w:rPr>
        <w:t>采购方式：</w:t>
      </w:r>
      <w:r>
        <w:rPr>
          <w:rFonts w:ascii="仿宋_GB2312" w:hAnsi="仿宋_GB2312" w:hint="eastAsia"/>
          <w:b/>
          <w:bCs/>
          <w:sz w:val="28"/>
          <w:szCs w:val="32"/>
        </w:rPr>
        <w:t>综合评审</w:t>
      </w:r>
    </w:p>
    <w:p w14:paraId="5658B954" w14:textId="5168BC93" w:rsidR="001424B2" w:rsidRDefault="00000000">
      <w:pPr>
        <w:spacing w:line="360" w:lineRule="auto"/>
        <w:jc w:val="left"/>
        <w:rPr>
          <w:rFonts w:ascii="仿宋_GB2312" w:hAnsi="仿宋_GB2312"/>
          <w:b/>
          <w:bCs/>
          <w:sz w:val="28"/>
          <w:szCs w:val="32"/>
        </w:rPr>
      </w:pPr>
      <w:r>
        <w:rPr>
          <w:rFonts w:ascii="仿宋_GB2312" w:hAnsi="仿宋_GB2312"/>
          <w:b/>
          <w:bCs/>
          <w:sz w:val="28"/>
          <w:szCs w:val="32"/>
        </w:rPr>
        <w:t>项目</w:t>
      </w:r>
      <w:r>
        <w:rPr>
          <w:rFonts w:ascii="仿宋_GB2312" w:hAnsi="仿宋_GB2312" w:hint="eastAsia"/>
          <w:b/>
          <w:bCs/>
          <w:sz w:val="28"/>
          <w:szCs w:val="32"/>
        </w:rPr>
        <w:t>名称</w:t>
      </w:r>
      <w:r>
        <w:rPr>
          <w:rFonts w:ascii="仿宋_GB2312" w:hAnsi="仿宋_GB2312"/>
          <w:b/>
          <w:bCs/>
          <w:sz w:val="28"/>
          <w:szCs w:val="32"/>
        </w:rPr>
        <w:t>：</w:t>
      </w:r>
      <w:r w:rsidR="0079642A">
        <w:rPr>
          <w:rFonts w:ascii="宋体" w:hAnsi="宋体" w:hint="eastAsia"/>
          <w:b/>
          <w:bCs/>
          <w:sz w:val="28"/>
          <w:szCs w:val="32"/>
          <w:u w:val="single"/>
        </w:rPr>
        <w:t>2024年度广州市食源性疾病病原学菌株运输外包服务（第三次）</w:t>
      </w:r>
    </w:p>
    <w:p w14:paraId="24CAA309" w14:textId="77777777" w:rsidR="001424B2" w:rsidRDefault="001424B2">
      <w:pPr>
        <w:snapToGrid w:val="0"/>
        <w:spacing w:beforeLines="50" w:before="156" w:afterLines="50" w:after="156" w:line="360" w:lineRule="auto"/>
        <w:jc w:val="center"/>
        <w:rPr>
          <w:rFonts w:ascii="黑体" w:eastAsia="黑体" w:hAnsi="华文中宋" w:cs="华文中宋"/>
          <w:sz w:val="30"/>
          <w:szCs w:val="30"/>
        </w:rPr>
      </w:pPr>
    </w:p>
    <w:p w14:paraId="0CDD49BE" w14:textId="77777777" w:rsidR="001424B2" w:rsidRDefault="001424B2">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14:paraId="2062BDB7" w14:textId="77777777" w:rsidR="001424B2" w:rsidRDefault="001424B2">
      <w:pPr>
        <w:autoSpaceDE w:val="0"/>
        <w:autoSpaceDN w:val="0"/>
        <w:adjustRightInd w:val="0"/>
        <w:snapToGrid w:val="0"/>
        <w:spacing w:beforeLines="50" w:before="156" w:afterLines="50" w:after="156" w:line="360" w:lineRule="auto"/>
        <w:jc w:val="left"/>
        <w:rPr>
          <w:rFonts w:ascii="黑体" w:eastAsia="黑体" w:hAnsi="华文中宋" w:cs="华文中宋"/>
          <w:kern w:val="0"/>
          <w:sz w:val="30"/>
          <w:szCs w:val="30"/>
        </w:rPr>
      </w:pPr>
    </w:p>
    <w:p w14:paraId="0714D818" w14:textId="77777777" w:rsidR="001424B2" w:rsidRDefault="00000000">
      <w:pPr>
        <w:autoSpaceDE w:val="0"/>
        <w:autoSpaceDN w:val="0"/>
        <w:adjustRightInd w:val="0"/>
        <w:snapToGrid w:val="0"/>
        <w:spacing w:line="360" w:lineRule="auto"/>
        <w:jc w:val="center"/>
        <w:rPr>
          <w:rFonts w:ascii="仿宋_GB2312" w:hAnsi="仿宋_GB2312"/>
          <w:b/>
          <w:bCs/>
          <w:sz w:val="28"/>
          <w:szCs w:val="32"/>
        </w:rPr>
      </w:pPr>
      <w:r>
        <w:rPr>
          <w:rFonts w:ascii="仿宋_GB2312" w:hAnsi="仿宋_GB2312" w:hint="eastAsia"/>
          <w:b/>
          <w:bCs/>
          <w:sz w:val="28"/>
          <w:szCs w:val="32"/>
        </w:rPr>
        <w:t>广州市疾病预防控制中心</w:t>
      </w:r>
    </w:p>
    <w:p w14:paraId="45B2D68D" w14:textId="77777777" w:rsidR="001424B2" w:rsidRDefault="00000000">
      <w:pPr>
        <w:autoSpaceDE w:val="0"/>
        <w:autoSpaceDN w:val="0"/>
        <w:adjustRightInd w:val="0"/>
        <w:snapToGrid w:val="0"/>
        <w:spacing w:line="360" w:lineRule="auto"/>
        <w:jc w:val="center"/>
        <w:rPr>
          <w:b/>
          <w:sz w:val="28"/>
        </w:rPr>
      </w:pPr>
      <w:proofErr w:type="gramStart"/>
      <w:r>
        <w:rPr>
          <w:b/>
          <w:sz w:val="28"/>
        </w:rPr>
        <w:t>云采</w:t>
      </w:r>
      <w:proofErr w:type="gramEnd"/>
      <w:r>
        <w:rPr>
          <w:b/>
          <w:sz w:val="28"/>
        </w:rPr>
        <w:t>链（广州）信息科技有限公司</w:t>
      </w:r>
    </w:p>
    <w:p w14:paraId="78DDC426" w14:textId="77777777" w:rsidR="001424B2" w:rsidRDefault="00000000">
      <w:pPr>
        <w:autoSpaceDE w:val="0"/>
        <w:autoSpaceDN w:val="0"/>
        <w:adjustRightInd w:val="0"/>
        <w:snapToGrid w:val="0"/>
        <w:spacing w:line="360" w:lineRule="auto"/>
        <w:jc w:val="center"/>
        <w:rPr>
          <w:rFonts w:ascii="仿宋_GB2312" w:hAnsi="仿宋_GB2312"/>
          <w:b/>
          <w:sz w:val="28"/>
        </w:rPr>
      </w:pPr>
      <w:r>
        <w:rPr>
          <w:rFonts w:ascii="仿宋_GB2312" w:hAnsi="仿宋_GB2312" w:hint="eastAsia"/>
          <w:b/>
          <w:sz w:val="28"/>
        </w:rPr>
        <w:t>二零二四年四</w:t>
      </w:r>
      <w:r>
        <w:rPr>
          <w:rFonts w:ascii="仿宋_GB2312" w:hAnsi="仿宋_GB2312"/>
          <w:b/>
          <w:sz w:val="28"/>
        </w:rPr>
        <w:t>月</w:t>
      </w:r>
    </w:p>
    <w:p w14:paraId="6EBAD957" w14:textId="77777777" w:rsidR="001424B2" w:rsidRDefault="001424B2">
      <w:pPr>
        <w:autoSpaceDE w:val="0"/>
        <w:autoSpaceDN w:val="0"/>
        <w:adjustRightInd w:val="0"/>
        <w:snapToGrid w:val="0"/>
        <w:spacing w:line="360" w:lineRule="auto"/>
        <w:ind w:left="420" w:firstLine="420"/>
        <w:jc w:val="center"/>
        <w:rPr>
          <w:rFonts w:ascii="仿宋_GB2312" w:hAnsi="仿宋_GB2312"/>
          <w:sz w:val="28"/>
        </w:rPr>
      </w:pPr>
    </w:p>
    <w:p w14:paraId="3893298E" w14:textId="77777777" w:rsidR="001424B2" w:rsidRDefault="001424B2">
      <w:pPr>
        <w:autoSpaceDE w:val="0"/>
        <w:autoSpaceDN w:val="0"/>
        <w:adjustRightInd w:val="0"/>
        <w:snapToGrid w:val="0"/>
        <w:spacing w:line="360" w:lineRule="auto"/>
        <w:ind w:left="420" w:firstLine="420"/>
        <w:jc w:val="center"/>
        <w:rPr>
          <w:rFonts w:ascii="仿宋_GB2312" w:hAnsi="仿宋_GB2312"/>
          <w:b/>
          <w:bCs/>
          <w:sz w:val="28"/>
          <w:szCs w:val="32"/>
        </w:rPr>
        <w:sectPr w:rsidR="001424B2" w:rsidSect="00AE76F2">
          <w:headerReference w:type="default" r:id="rId8"/>
          <w:pgSz w:w="11906" w:h="16838"/>
          <w:pgMar w:top="1440" w:right="1800" w:bottom="1440" w:left="1800" w:header="851" w:footer="992" w:gutter="0"/>
          <w:cols w:space="720"/>
          <w:docGrid w:type="lines" w:linePitch="312"/>
        </w:sectPr>
      </w:pPr>
    </w:p>
    <w:p w14:paraId="00AE0BE6" w14:textId="77777777" w:rsidR="001424B2" w:rsidRDefault="00000000">
      <w:pPr>
        <w:pStyle w:val="af0"/>
        <w:spacing w:before="0" w:after="0"/>
      </w:pPr>
      <w:proofErr w:type="gramStart"/>
      <w:r>
        <w:rPr>
          <w:rFonts w:hint="eastAsia"/>
        </w:rPr>
        <w:lastRenderedPageBreak/>
        <w:t>第一章线上</w:t>
      </w:r>
      <w:proofErr w:type="gramEnd"/>
      <w:r>
        <w:rPr>
          <w:rFonts w:hint="eastAsia"/>
        </w:rPr>
        <w:t>评审须知</w:t>
      </w:r>
    </w:p>
    <w:p w14:paraId="300B2BD4" w14:textId="77777777" w:rsidR="001424B2" w:rsidRDefault="00000000">
      <w:pPr>
        <w:pStyle w:val="af7"/>
        <w:numPr>
          <w:ilvl w:val="0"/>
          <w:numId w:val="2"/>
        </w:numPr>
        <w:spacing w:line="360" w:lineRule="auto"/>
        <w:ind w:firstLineChars="0"/>
        <w:rPr>
          <w:rFonts w:asciiTheme="minorEastAsia" w:hAnsiTheme="minorEastAsia"/>
        </w:rPr>
      </w:pPr>
      <w:r>
        <w:rPr>
          <w:rFonts w:asciiTheme="minorEastAsia" w:hAnsiTheme="minorEastAsia" w:hint="eastAsia"/>
          <w:szCs w:val="21"/>
        </w:rPr>
        <w:t>本项目通过</w:t>
      </w:r>
      <w:proofErr w:type="gramStart"/>
      <w:r>
        <w:rPr>
          <w:rFonts w:asciiTheme="minorEastAsia" w:hAnsiTheme="minorEastAsia" w:hint="eastAsia"/>
          <w:szCs w:val="21"/>
        </w:rPr>
        <w:t>云采链线上</w:t>
      </w:r>
      <w:proofErr w:type="gramEnd"/>
      <w:r>
        <w:rPr>
          <w:rFonts w:asciiTheme="minorEastAsia" w:hAnsiTheme="minorEastAsia" w:hint="eastAsia"/>
          <w:szCs w:val="21"/>
        </w:rPr>
        <w:t>采购一体化平台发布</w:t>
      </w:r>
      <w:r>
        <w:rPr>
          <w:rFonts w:ascii="宋体" w:hAnsi="宋体" w:hint="eastAsia"/>
          <w:szCs w:val="21"/>
        </w:rPr>
        <w:t>综合评审</w:t>
      </w:r>
      <w:r>
        <w:rPr>
          <w:rFonts w:asciiTheme="minorEastAsia" w:hAnsiTheme="minorEastAsia" w:hint="eastAsia"/>
          <w:szCs w:val="21"/>
        </w:rPr>
        <w:t>，</w:t>
      </w:r>
      <w:r>
        <w:rPr>
          <w:rFonts w:ascii="宋体" w:hAnsi="宋体" w:hint="eastAsia"/>
          <w:szCs w:val="21"/>
        </w:rPr>
        <w:t>参与评审的</w:t>
      </w:r>
      <w:r>
        <w:rPr>
          <w:rFonts w:asciiTheme="minorEastAsia" w:hAnsiTheme="minorEastAsia" w:hint="eastAsia"/>
          <w:szCs w:val="21"/>
        </w:rPr>
        <w:t>供应商必须登录平台进行注册，注册成功后方可参与项目。</w:t>
      </w:r>
    </w:p>
    <w:p w14:paraId="379D437A" w14:textId="77777777" w:rsidR="001424B2" w:rsidRDefault="00000000">
      <w:pPr>
        <w:pStyle w:val="af7"/>
        <w:numPr>
          <w:ilvl w:val="0"/>
          <w:numId w:val="2"/>
        </w:numPr>
        <w:spacing w:line="360" w:lineRule="auto"/>
        <w:ind w:firstLineChars="0"/>
        <w:rPr>
          <w:rFonts w:asciiTheme="minorEastAsia" w:hAnsiTheme="minorEastAsia"/>
        </w:rPr>
      </w:pPr>
      <w:r>
        <w:t>语言要求</w:t>
      </w:r>
    </w:p>
    <w:p w14:paraId="27326E09" w14:textId="77777777" w:rsidR="001424B2" w:rsidRDefault="00000000">
      <w:pPr>
        <w:spacing w:line="360" w:lineRule="auto"/>
        <w:ind w:leftChars="200" w:left="420"/>
      </w:pPr>
      <w: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54B40ECF" w14:textId="77777777" w:rsidR="001424B2" w:rsidRDefault="00000000">
      <w:pPr>
        <w:pStyle w:val="af7"/>
        <w:numPr>
          <w:ilvl w:val="0"/>
          <w:numId w:val="2"/>
        </w:numPr>
        <w:spacing w:line="360" w:lineRule="auto"/>
        <w:ind w:firstLineChars="0"/>
        <w:rPr>
          <w:rFonts w:asciiTheme="minorEastAsia" w:hAnsiTheme="minorEastAsia"/>
          <w:b/>
          <w:bCs/>
        </w:rPr>
      </w:pPr>
      <w:r>
        <w:rPr>
          <w:rFonts w:asciiTheme="minorEastAsia" w:hAnsiTheme="minorEastAsia" w:hint="eastAsia"/>
          <w:b/>
          <w:bCs/>
          <w:szCs w:val="21"/>
        </w:rPr>
        <w:t>在</w:t>
      </w:r>
      <w:proofErr w:type="gramStart"/>
      <w:r>
        <w:rPr>
          <w:rFonts w:asciiTheme="minorEastAsia" w:hAnsiTheme="minorEastAsia" w:hint="eastAsia"/>
          <w:b/>
          <w:bCs/>
          <w:szCs w:val="21"/>
        </w:rPr>
        <w:t>云采</w:t>
      </w:r>
      <w:proofErr w:type="gramEnd"/>
      <w:r>
        <w:rPr>
          <w:rFonts w:asciiTheme="minorEastAsia" w:hAnsiTheme="minorEastAsia" w:hint="eastAsia"/>
          <w:b/>
          <w:bCs/>
          <w:szCs w:val="21"/>
        </w:rPr>
        <w:t>链平台参与项目响应后放弃成交资格超过三次（含三次）的供应商</w:t>
      </w:r>
      <w:proofErr w:type="gramStart"/>
      <w:r>
        <w:rPr>
          <w:rFonts w:asciiTheme="minorEastAsia" w:hAnsiTheme="minorEastAsia" w:hint="eastAsia"/>
          <w:b/>
          <w:bCs/>
          <w:szCs w:val="21"/>
        </w:rPr>
        <w:t>连同该</w:t>
      </w:r>
      <w:proofErr w:type="gramEnd"/>
      <w:r>
        <w:rPr>
          <w:rFonts w:asciiTheme="minorEastAsia" w:hAnsiTheme="minorEastAsia" w:hint="eastAsia"/>
          <w:b/>
          <w:bCs/>
          <w:szCs w:val="21"/>
        </w:rPr>
        <w:t>供应商同一法人名下所有公司将被列入平台黑名单，永久不得参与平台的项目。</w:t>
      </w:r>
    </w:p>
    <w:p w14:paraId="1AA8F63D" w14:textId="77777777" w:rsidR="001424B2" w:rsidRDefault="00000000">
      <w:pPr>
        <w:pStyle w:val="af7"/>
        <w:numPr>
          <w:ilvl w:val="0"/>
          <w:numId w:val="2"/>
        </w:numPr>
        <w:spacing w:line="360" w:lineRule="auto"/>
        <w:ind w:firstLineChars="0"/>
      </w:pPr>
      <w:r>
        <w:rPr>
          <w:rFonts w:hint="eastAsia"/>
        </w:rPr>
        <w:t>综合评审须知</w:t>
      </w:r>
    </w:p>
    <w:p w14:paraId="5EFB503C" w14:textId="77777777" w:rsidR="001424B2" w:rsidRDefault="00000000">
      <w:pPr>
        <w:pStyle w:val="af7"/>
        <w:numPr>
          <w:ilvl w:val="0"/>
          <w:numId w:val="3"/>
        </w:numPr>
        <w:spacing w:line="360" w:lineRule="auto"/>
        <w:ind w:firstLineChars="0"/>
        <w:rPr>
          <w:rFonts w:asciiTheme="minorEastAsia" w:hAnsiTheme="minorEastAsia"/>
          <w:b/>
        </w:rPr>
      </w:pPr>
      <w:r>
        <w:rPr>
          <w:rStyle w:val="af5"/>
          <w:rFonts w:asciiTheme="minorEastAsia" w:hAnsiTheme="minorEastAsia" w:hint="eastAsia"/>
          <w:bCs w:val="0"/>
        </w:rPr>
        <w:t>综合评审说明</w:t>
      </w:r>
    </w:p>
    <w:p w14:paraId="6A41F1F9" w14:textId="77777777" w:rsidR="001424B2" w:rsidRDefault="00000000">
      <w:pPr>
        <w:pStyle w:val="af7"/>
        <w:numPr>
          <w:ilvl w:val="0"/>
          <w:numId w:val="4"/>
        </w:numPr>
        <w:tabs>
          <w:tab w:val="left" w:pos="851"/>
        </w:tabs>
        <w:spacing w:line="360" w:lineRule="auto"/>
        <w:ind w:left="851" w:firstLineChars="0"/>
        <w:rPr>
          <w:rFonts w:asciiTheme="minorEastAsia" w:hAnsiTheme="minorEastAsia"/>
        </w:rPr>
      </w:pPr>
      <w:r>
        <w:rPr>
          <w:rFonts w:ascii="宋体" w:hAnsi="宋体" w:hint="eastAsia"/>
          <w:szCs w:val="21"/>
        </w:rPr>
        <w:t>参与综合评审的供应商应承担所有与准备和参加项目有关的费用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综合评审</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14:paraId="7EECD809"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hint="eastAsia"/>
          <w:szCs w:val="21"/>
        </w:rPr>
        <w:t>参与综合评审的</w:t>
      </w:r>
      <w:r>
        <w:rPr>
          <w:rFonts w:asciiTheme="minorEastAsia" w:hAnsiTheme="minorEastAsia" w:hint="eastAsia"/>
          <w:bCs/>
          <w:szCs w:val="21"/>
        </w:rPr>
        <w:t>供应商必须按</w:t>
      </w:r>
      <w:r>
        <w:rPr>
          <w:rFonts w:ascii="宋体" w:hAnsi="宋体" w:hint="eastAsia"/>
          <w:szCs w:val="21"/>
        </w:rPr>
        <w:t>综合评审</w:t>
      </w:r>
      <w:r>
        <w:rPr>
          <w:rFonts w:asciiTheme="minorEastAsia" w:hAnsiTheme="minorEastAsia" w:hint="eastAsia"/>
          <w:bCs/>
          <w:szCs w:val="21"/>
        </w:rPr>
        <w:t>附件的格式填写，不得随意增加或删除表格内容。除单价、金额或项目要求填写的内容外，不得擅自改动</w:t>
      </w:r>
      <w:r>
        <w:rPr>
          <w:rFonts w:ascii="宋体" w:hAnsi="宋体" w:hint="eastAsia"/>
          <w:szCs w:val="21"/>
        </w:rPr>
        <w:t>综合评审</w:t>
      </w:r>
      <w:r>
        <w:rPr>
          <w:rFonts w:asciiTheme="minorEastAsia" w:hAnsiTheme="minorEastAsia" w:hint="eastAsia"/>
          <w:bCs/>
          <w:szCs w:val="21"/>
        </w:rPr>
        <w:t>附件内容，否则将有可能影响成交结果，不推荐为成交候选人。</w:t>
      </w:r>
    </w:p>
    <w:p w14:paraId="5F28D7C4"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hint="eastAsia"/>
          <w:szCs w:val="21"/>
        </w:rPr>
        <w:t>参与综合评审的</w:t>
      </w:r>
      <w:r>
        <w:rPr>
          <w:rFonts w:asciiTheme="minorEastAsia" w:hAnsiTheme="minorEastAsia" w:hint="eastAsia"/>
          <w:szCs w:val="21"/>
          <w:lang w:val="zh-CN"/>
        </w:rPr>
        <w:t>供应商需对用户需求书的所有条款进行整体响应，用户需求书条款若有一条负偏离或不响应，</w:t>
      </w:r>
      <w:r>
        <w:rPr>
          <w:rFonts w:asciiTheme="minorEastAsia" w:hAnsiTheme="minorEastAsia" w:hint="eastAsia"/>
          <w:bCs/>
          <w:szCs w:val="21"/>
        </w:rPr>
        <w:t>不推荐为成交候选人</w:t>
      </w:r>
      <w:r>
        <w:rPr>
          <w:rFonts w:asciiTheme="minorEastAsia" w:hAnsiTheme="minorEastAsia" w:hint="eastAsia"/>
          <w:szCs w:val="21"/>
          <w:lang w:val="zh-CN"/>
        </w:rPr>
        <w:t>。</w:t>
      </w:r>
    </w:p>
    <w:p w14:paraId="3CEA55D7"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szCs w:val="21"/>
        </w:rPr>
        <w:t>若成交供应商自身原因无法完成本项目，则采购人有权利保留追究责任。</w:t>
      </w:r>
    </w:p>
    <w:p w14:paraId="04EBF891"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rPr>
        <w:t>成交供应商因自身原因被取消成交资格，采购人可重新启动采购或按</w:t>
      </w:r>
      <w:r>
        <w:rPr>
          <w:rFonts w:ascii="宋体" w:hAnsi="宋体" w:hint="eastAsia"/>
          <w:szCs w:val="21"/>
        </w:rPr>
        <w:t>综合评审</w:t>
      </w:r>
      <w:r>
        <w:rPr>
          <w:rFonts w:asciiTheme="minorEastAsia" w:hAnsiTheme="minorEastAsia" w:hint="eastAsia"/>
        </w:rPr>
        <w:t>公告规定顺延推选符合要求的供应商作为成交人。</w:t>
      </w:r>
    </w:p>
    <w:p w14:paraId="6BAB95E2"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rPr>
        <w:t>若本项目</w:t>
      </w:r>
      <w:r>
        <w:rPr>
          <w:rFonts w:ascii="宋体" w:hAnsi="宋体" w:hint="eastAsia"/>
          <w:szCs w:val="21"/>
        </w:rPr>
        <w:t>综合评审</w:t>
      </w:r>
      <w:r>
        <w:rPr>
          <w:rFonts w:asciiTheme="minorEastAsia" w:hAnsiTheme="minorEastAsia" w:hint="eastAsia"/>
        </w:rPr>
        <w:t>采购失败，采购人将重新采购，届时采购人有权根据项目具体情况，决定重新采购项目的采购方式。</w:t>
      </w:r>
    </w:p>
    <w:p w14:paraId="30A1FCAF"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rPr>
        <w:t>成交供应商若无正当理由恶意放弃成交资格，采购人有权将拒绝其参加本项目重新组织的</w:t>
      </w:r>
      <w:r>
        <w:rPr>
          <w:rFonts w:ascii="宋体" w:hAnsi="宋体" w:hint="eastAsia"/>
          <w:szCs w:val="21"/>
        </w:rPr>
        <w:t>综合评审</w:t>
      </w:r>
      <w:r>
        <w:rPr>
          <w:rFonts w:asciiTheme="minorEastAsia" w:hAnsiTheme="minorEastAsia" w:hint="eastAsia"/>
        </w:rPr>
        <w:t>采购活动。</w:t>
      </w:r>
    </w:p>
    <w:p w14:paraId="51678989"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rPr>
        <w:t>如采购人或代理机构在审核或复核</w:t>
      </w:r>
      <w:r>
        <w:rPr>
          <w:rFonts w:ascii="宋体" w:hAnsi="宋体" w:hint="eastAsia"/>
          <w:szCs w:val="21"/>
        </w:rPr>
        <w:t>参与综合评审的</w:t>
      </w:r>
      <w:r>
        <w:rPr>
          <w:rFonts w:asciiTheme="minorEastAsia" w:hAnsiTheme="minorEastAsia" w:hint="eastAsia"/>
        </w:rPr>
        <w:t>供应商所提交的</w:t>
      </w:r>
      <w:r>
        <w:rPr>
          <w:rFonts w:ascii="宋体" w:hAnsi="宋体" w:hint="eastAsia"/>
          <w:szCs w:val="21"/>
        </w:rPr>
        <w:t>综合评审</w:t>
      </w:r>
      <w:r>
        <w:rPr>
          <w:rFonts w:asciiTheme="minorEastAsia" w:hAnsiTheme="minorEastAsia" w:hint="eastAsia"/>
        </w:rPr>
        <w:t>资料时，供应商须无条件配合；期间若发现存在弄虚作假或相关的失信记录或违反国家法律法规等相关的不良情形，采购人可取消其成交资格并保留追究责任的权力。</w:t>
      </w:r>
    </w:p>
    <w:p w14:paraId="0C141CF2"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cs="宋体" w:hint="eastAsia"/>
          <w:szCs w:val="21"/>
        </w:rPr>
        <w:t>参与综合评审的</w:t>
      </w:r>
      <w:r>
        <w:rPr>
          <w:rFonts w:ascii="宋体" w:hAnsi="宋体" w:cs="宋体" w:hint="eastAsia"/>
          <w:szCs w:val="21"/>
          <w:lang w:eastAsia="zh-TW"/>
        </w:rPr>
        <w:t>供应商向我司咨询的有关项目事项，一切以综合评审</w:t>
      </w:r>
      <w:r>
        <w:rPr>
          <w:rFonts w:ascii="宋体" w:hAnsi="宋体" w:cs="宋体" w:hint="eastAsia"/>
          <w:szCs w:val="21"/>
        </w:rPr>
        <w:t>文件</w:t>
      </w:r>
      <w:r>
        <w:rPr>
          <w:rFonts w:ascii="宋体" w:hAnsi="宋体" w:cs="宋体" w:hint="eastAsia"/>
          <w:szCs w:val="21"/>
          <w:lang w:eastAsia="zh-TW"/>
        </w:rPr>
        <w:t>规定</w:t>
      </w:r>
      <w:r>
        <w:rPr>
          <w:rFonts w:ascii="宋体" w:hAnsi="宋体" w:cs="宋体" w:hint="eastAsia"/>
          <w:szCs w:val="21"/>
        </w:rPr>
        <w:t>和</w:t>
      </w:r>
      <w:r>
        <w:rPr>
          <w:rFonts w:ascii="宋体" w:hAnsi="宋体" w:cs="宋体" w:hint="eastAsia"/>
          <w:szCs w:val="21"/>
        </w:rPr>
        <w:lastRenderedPageBreak/>
        <w:t>综合评审公告规定以及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14:paraId="7AA73106"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hint="eastAsia"/>
          <w:szCs w:val="21"/>
        </w:rPr>
        <w:t>参与本次综合评审的供应商应认真阅读</w:t>
      </w:r>
      <w:r>
        <w:rPr>
          <w:rFonts w:ascii="宋体" w:hAnsi="宋体" w:cs="宋体" w:hint="eastAsia"/>
          <w:szCs w:val="21"/>
          <w:lang w:eastAsia="zh-TW"/>
        </w:rPr>
        <w:t>、并充分理解</w:t>
      </w:r>
      <w:r>
        <w:rPr>
          <w:rFonts w:ascii="宋体" w:hAnsi="宋体" w:cs="宋体" w:hint="eastAsia"/>
          <w:szCs w:val="21"/>
        </w:rPr>
        <w:t>综合评审</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没有按照综合评审文件要求提交全部资料，或者</w:t>
      </w:r>
      <w:r>
        <w:rPr>
          <w:rFonts w:ascii="宋体" w:hAnsi="宋体" w:cs="宋体" w:hint="eastAsia"/>
          <w:szCs w:val="21"/>
        </w:rPr>
        <w:t>参与项目所上传的</w:t>
      </w:r>
      <w:r>
        <w:rPr>
          <w:rFonts w:ascii="宋体" w:hAnsi="宋体" w:cs="宋体" w:hint="eastAsia"/>
          <w:szCs w:val="21"/>
          <w:lang w:eastAsia="zh-TW"/>
        </w:rPr>
        <w:t>文件没有对综合评审文件在各方面都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的风险，有可能导致其参与评审项目被拒绝，</w:t>
      </w:r>
      <w:r>
        <w:rPr>
          <w:rFonts w:ascii="宋体" w:hAnsi="宋体" w:hint="eastAsia"/>
          <w:szCs w:val="21"/>
        </w:rPr>
        <w:t>或被认定为无效参与。</w:t>
      </w:r>
    </w:p>
    <w:p w14:paraId="7B10AD76"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14:paraId="49DB727D" w14:textId="77777777" w:rsidR="001424B2" w:rsidRDefault="00000000">
      <w:pPr>
        <w:pStyle w:val="af7"/>
        <w:numPr>
          <w:ilvl w:val="0"/>
          <w:numId w:val="4"/>
        </w:numPr>
        <w:spacing w:line="360" w:lineRule="auto"/>
        <w:ind w:left="851" w:firstLineChars="0"/>
        <w:rPr>
          <w:rFonts w:asciiTheme="minorEastAsia" w:hAnsiTheme="minorEastAsia"/>
        </w:rPr>
      </w:pPr>
      <w:r>
        <w:rPr>
          <w:rFonts w:asciiTheme="minorEastAsia" w:hAnsiTheme="minorEastAsia" w:hint="eastAsia"/>
        </w:rPr>
        <w:t>供应商认为评审结果损害其权益的，应按照</w:t>
      </w:r>
      <w:proofErr w:type="gramStart"/>
      <w:r>
        <w:rPr>
          <w:rFonts w:asciiTheme="minorEastAsia" w:hAnsiTheme="minorEastAsia" w:hint="eastAsia"/>
        </w:rPr>
        <w:t>云采</w:t>
      </w:r>
      <w:proofErr w:type="gramEnd"/>
      <w:r>
        <w:rPr>
          <w:rFonts w:asciiTheme="minorEastAsia" w:hAnsiTheme="minorEastAsia" w:hint="eastAsia"/>
        </w:rPr>
        <w:t>链平台相关指引在规定的时间内向采购人或代理机构提交书面质疑，不提交的视为无异议，</w:t>
      </w:r>
      <w:r>
        <w:t>逾期提交将不予受理</w:t>
      </w:r>
      <w:r>
        <w:rPr>
          <w:rFonts w:asciiTheme="minorEastAsia" w:hAnsiTheme="minorEastAsia" w:hint="eastAsia"/>
        </w:rPr>
        <w:t>。</w:t>
      </w:r>
    </w:p>
    <w:p w14:paraId="02C41189" w14:textId="77777777" w:rsidR="001424B2" w:rsidRDefault="00000000">
      <w:pPr>
        <w:pStyle w:val="af7"/>
        <w:numPr>
          <w:ilvl w:val="0"/>
          <w:numId w:val="4"/>
        </w:numPr>
        <w:spacing w:line="360" w:lineRule="auto"/>
        <w:ind w:left="851" w:firstLineChars="0"/>
        <w:rPr>
          <w:rFonts w:asciiTheme="minorEastAsia" w:hAnsiTheme="minorEastAsia"/>
        </w:rPr>
      </w:pPr>
      <w:r>
        <w:rPr>
          <w:rFonts w:cs="Segoe UI" w:hint="eastAsia"/>
          <w:szCs w:val="21"/>
          <w:shd w:val="clear" w:color="auto" w:fill="FFFFFF"/>
          <w:lang w:eastAsia="zh-TW"/>
        </w:rPr>
        <w:t>采购人确认评审结果后，代理机构将在线上采购一体化平台进行成交候选人公示，公示期为</w:t>
      </w:r>
      <w:r>
        <w:rPr>
          <w:rFonts w:cs="Segoe UI" w:hint="eastAsia"/>
          <w:szCs w:val="21"/>
          <w:shd w:val="clear" w:color="auto" w:fill="FFFFFF"/>
        </w:rPr>
        <w:t>3</w:t>
      </w:r>
      <w:r>
        <w:rPr>
          <w:rFonts w:cs="Segoe UI" w:hint="eastAsia"/>
          <w:szCs w:val="21"/>
          <w:shd w:val="clear" w:color="auto" w:fill="FFFFFF"/>
          <w:lang w:eastAsia="zh-TW"/>
        </w:rPr>
        <w:t>个工作日；</w:t>
      </w:r>
    </w:p>
    <w:p w14:paraId="36E16C5E" w14:textId="77777777" w:rsidR="001424B2" w:rsidRDefault="00000000">
      <w:pPr>
        <w:pStyle w:val="af7"/>
        <w:numPr>
          <w:ilvl w:val="0"/>
          <w:numId w:val="4"/>
        </w:numPr>
        <w:spacing w:line="360" w:lineRule="auto"/>
        <w:ind w:left="851" w:firstLineChars="0"/>
        <w:rPr>
          <w:rFonts w:asciiTheme="minorEastAsia" w:hAnsiTheme="minorEastAsia"/>
        </w:rPr>
      </w:pPr>
      <w:r>
        <w:rPr>
          <w:rFonts w:ascii="宋体" w:hAnsi="宋体" w:hint="eastAsia"/>
          <w:szCs w:val="21"/>
        </w:rPr>
        <w:t>本</w:t>
      </w:r>
      <w:bookmarkStart w:id="0" w:name="_Hlk67948553"/>
      <w:r>
        <w:rPr>
          <w:rFonts w:ascii="宋体" w:hAnsi="宋体" w:hint="eastAsia"/>
          <w:szCs w:val="21"/>
        </w:rPr>
        <w:t>综合评审</w:t>
      </w:r>
      <w:bookmarkEnd w:id="0"/>
      <w:r>
        <w:rPr>
          <w:rFonts w:ascii="宋体" w:hAnsi="宋体" w:hint="eastAsia"/>
          <w:szCs w:val="21"/>
        </w:rPr>
        <w:t>公告和综合评审文件的解释权归</w:t>
      </w:r>
      <w:r>
        <w:rPr>
          <w:rFonts w:ascii="宋体" w:hAnsi="宋体" w:cs="宋体" w:hint="eastAsia"/>
          <w:szCs w:val="21"/>
          <w:lang w:eastAsia="zh-TW"/>
        </w:rPr>
        <w:t>“</w:t>
      </w:r>
      <w:proofErr w:type="gramStart"/>
      <w:r>
        <w:t>云采</w:t>
      </w:r>
      <w:proofErr w:type="gramEnd"/>
      <w:r>
        <w:t>链（广州）信息科技有限公司</w:t>
      </w:r>
      <w:r>
        <w:rPr>
          <w:rFonts w:ascii="宋体" w:hAnsi="宋体" w:cs="宋体" w:hint="eastAsia"/>
          <w:szCs w:val="21"/>
          <w:lang w:eastAsia="zh-TW"/>
        </w:rPr>
        <w:t>”所有。</w:t>
      </w:r>
    </w:p>
    <w:p w14:paraId="01072374" w14:textId="77777777" w:rsidR="001424B2" w:rsidRDefault="00000000">
      <w:pPr>
        <w:pStyle w:val="af7"/>
        <w:numPr>
          <w:ilvl w:val="0"/>
          <w:numId w:val="3"/>
        </w:numPr>
        <w:spacing w:line="360" w:lineRule="auto"/>
        <w:ind w:firstLineChars="0"/>
        <w:rPr>
          <w:rFonts w:asciiTheme="minorEastAsia" w:hAnsiTheme="minorEastAsia"/>
        </w:rPr>
      </w:pPr>
      <w:r>
        <w:rPr>
          <w:rFonts w:asciiTheme="minorEastAsia" w:hAnsiTheme="minorEastAsia" w:hint="eastAsia"/>
          <w:b/>
        </w:rPr>
        <w:t>综合评审文件的澄清或修改</w:t>
      </w:r>
    </w:p>
    <w:p w14:paraId="09E7C055" w14:textId="77777777" w:rsidR="001424B2" w:rsidRDefault="00000000">
      <w:pPr>
        <w:pStyle w:val="af7"/>
        <w:numPr>
          <w:ilvl w:val="0"/>
          <w:numId w:val="5"/>
        </w:numPr>
        <w:spacing w:line="360" w:lineRule="auto"/>
        <w:ind w:firstLineChars="0"/>
        <w:rPr>
          <w:rFonts w:asciiTheme="minorEastAsia" w:hAnsiTheme="minorEastAsia"/>
        </w:rPr>
      </w:pPr>
      <w:r>
        <w:rPr>
          <w:rFonts w:asciiTheme="minorEastAsia" w:hAnsiTheme="minorEastAsia" w:hint="eastAsia"/>
        </w:rPr>
        <w:t>采购人或者采购代理机构可以对已发出的</w:t>
      </w:r>
      <w:r>
        <w:rPr>
          <w:rFonts w:ascii="宋体" w:hAnsi="宋体" w:hint="eastAsia"/>
          <w:szCs w:val="21"/>
        </w:rPr>
        <w:t>综合评审</w:t>
      </w:r>
      <w:r>
        <w:rPr>
          <w:rFonts w:asciiTheme="minorEastAsia" w:hAnsiTheme="minorEastAsia" w:hint="eastAsia"/>
        </w:rPr>
        <w:t>文件进行必要的澄清或者修改。澄清或者修改的内容将在</w:t>
      </w:r>
      <w:proofErr w:type="gramStart"/>
      <w:r>
        <w:rPr>
          <w:rFonts w:asciiTheme="minorEastAsia" w:hAnsiTheme="minorEastAsia" w:hint="eastAsia"/>
        </w:rPr>
        <w:t>云采</w:t>
      </w:r>
      <w:proofErr w:type="gramEnd"/>
      <w:r>
        <w:rPr>
          <w:rFonts w:asciiTheme="minorEastAsia" w:hAnsiTheme="minorEastAsia" w:hint="eastAsia"/>
        </w:rPr>
        <w:t>链平台上发布澄清（更正/变更）公告。</w:t>
      </w:r>
    </w:p>
    <w:p w14:paraId="1ACA3049" w14:textId="77777777" w:rsidR="001424B2" w:rsidRDefault="00000000">
      <w:pPr>
        <w:pStyle w:val="af7"/>
        <w:numPr>
          <w:ilvl w:val="0"/>
          <w:numId w:val="5"/>
        </w:numPr>
        <w:spacing w:line="360" w:lineRule="auto"/>
        <w:ind w:firstLineChars="0"/>
        <w:rPr>
          <w:rFonts w:asciiTheme="minorEastAsia" w:hAnsiTheme="minorEastAsia"/>
        </w:rPr>
      </w:pPr>
      <w:r>
        <w:rPr>
          <w:rFonts w:asciiTheme="minorEastAsia" w:hAnsiTheme="minorEastAsia" w:hint="eastAsia"/>
        </w:rPr>
        <w:t>无论澄清或者修改的内容是否影响</w:t>
      </w:r>
      <w:r>
        <w:rPr>
          <w:rFonts w:ascii="宋体" w:hAnsi="宋体" w:hint="eastAsia"/>
          <w:szCs w:val="21"/>
        </w:rPr>
        <w:t>综合评审</w:t>
      </w:r>
      <w:r>
        <w:rPr>
          <w:rFonts w:asciiTheme="minorEastAsia" w:hAnsiTheme="minorEastAsia" w:hint="eastAsia"/>
        </w:rPr>
        <w:t>，平台将以短信形式通知所有的报名供应商；报名供应商应按要求履行相应的义务；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Theme="minorEastAsia" w:hAnsiTheme="minorEastAsia" w:hint="eastAsia"/>
        </w:rPr>
        <w:t>采购人或者采购代理机构应当相应顺延报名的截止时间。</w:t>
      </w:r>
    </w:p>
    <w:p w14:paraId="59AB105C" w14:textId="77777777" w:rsidR="001424B2" w:rsidRDefault="00000000">
      <w:pPr>
        <w:pStyle w:val="af7"/>
        <w:numPr>
          <w:ilvl w:val="0"/>
          <w:numId w:val="5"/>
        </w:numPr>
        <w:spacing w:line="360" w:lineRule="auto"/>
        <w:ind w:firstLineChars="0"/>
        <w:rPr>
          <w:rFonts w:asciiTheme="minorEastAsia" w:hAnsiTheme="minorEastAsia"/>
        </w:rPr>
      </w:pPr>
      <w:r>
        <w:rPr>
          <w:rFonts w:asciiTheme="minorEastAsia" w:hAnsiTheme="minorEastAsia" w:hint="eastAsia"/>
        </w:rPr>
        <w:t>采购人或者采购代理机构发出的澄清或修改（更正/变更）的内容为</w:t>
      </w:r>
      <w:r>
        <w:rPr>
          <w:rFonts w:ascii="宋体" w:hAnsi="宋体" w:hint="eastAsia"/>
          <w:szCs w:val="21"/>
        </w:rPr>
        <w:t>综合评审</w:t>
      </w:r>
      <w:r>
        <w:rPr>
          <w:rFonts w:asciiTheme="minorEastAsia" w:hAnsiTheme="minorEastAsia" w:hint="eastAsia"/>
        </w:rPr>
        <w:t>文件的组成部分，并对供应商具有约束力。</w:t>
      </w:r>
    </w:p>
    <w:p w14:paraId="129F8595" w14:textId="77777777" w:rsidR="001424B2" w:rsidRDefault="00000000">
      <w:pPr>
        <w:pStyle w:val="af7"/>
        <w:numPr>
          <w:ilvl w:val="0"/>
          <w:numId w:val="3"/>
        </w:numPr>
        <w:spacing w:line="360" w:lineRule="auto"/>
        <w:ind w:firstLineChars="0"/>
        <w:rPr>
          <w:rStyle w:val="af5"/>
          <w:rFonts w:asciiTheme="minorEastAsia" w:hAnsiTheme="minorEastAsia"/>
          <w:bCs w:val="0"/>
        </w:rPr>
      </w:pPr>
      <w:r>
        <w:rPr>
          <w:rStyle w:val="af5"/>
          <w:rFonts w:asciiTheme="minorEastAsia" w:hAnsiTheme="minorEastAsia" w:hint="eastAsia"/>
          <w:bCs w:val="0"/>
        </w:rPr>
        <w:t>报名要求（</w:t>
      </w:r>
      <w:r>
        <w:rPr>
          <w:rFonts w:ascii="宋体" w:hAnsi="宋体" w:hint="eastAsia"/>
          <w:szCs w:val="21"/>
        </w:rPr>
        <w:t>参与综合评审的</w:t>
      </w:r>
      <w:r>
        <w:rPr>
          <w:rStyle w:val="af5"/>
          <w:rFonts w:asciiTheme="minorEastAsia" w:hAnsiTheme="minorEastAsia" w:hint="eastAsia"/>
          <w:bCs w:val="0"/>
        </w:rPr>
        <w:t>供应商资质要求:</w:t>
      </w:r>
      <w:r>
        <w:rPr>
          <w:rStyle w:val="af5"/>
          <w:rFonts w:asciiTheme="minorEastAsia" w:hAnsiTheme="minorEastAsia" w:hint="eastAsia"/>
          <w:b w:val="0"/>
          <w:szCs w:val="21"/>
        </w:rPr>
        <w:t xml:space="preserve"> 报名时需要提供以下</w:t>
      </w:r>
      <w:r>
        <w:rPr>
          <w:rStyle w:val="af5"/>
          <w:rFonts w:asciiTheme="minorEastAsia" w:hAnsiTheme="minorEastAsia" w:hint="eastAsia"/>
          <w:szCs w:val="21"/>
          <w:u w:val="double"/>
        </w:rPr>
        <w:t>盖章</w:t>
      </w:r>
      <w:r>
        <w:rPr>
          <w:rStyle w:val="af5"/>
          <w:rFonts w:asciiTheme="minorEastAsia" w:hAnsiTheme="minorEastAsia" w:hint="eastAsia"/>
          <w:b w:val="0"/>
          <w:szCs w:val="21"/>
        </w:rPr>
        <w:t>资料，</w:t>
      </w:r>
      <w:r>
        <w:rPr>
          <w:rFonts w:asciiTheme="minorEastAsia" w:hAnsiTheme="minorEastAsia" w:hint="eastAsia"/>
          <w:szCs w:val="21"/>
        </w:rPr>
        <w:t>并对上传的报名文件资料承担责任</w:t>
      </w:r>
      <w:r>
        <w:rPr>
          <w:rStyle w:val="af5"/>
          <w:rFonts w:asciiTheme="minorEastAsia" w:hAnsiTheme="minorEastAsia" w:hint="eastAsia"/>
          <w:bCs w:val="0"/>
        </w:rPr>
        <w:t>）</w:t>
      </w:r>
    </w:p>
    <w:p w14:paraId="18CF388B" w14:textId="77777777" w:rsidR="001424B2" w:rsidRDefault="00000000">
      <w:pPr>
        <w:pStyle w:val="af7"/>
        <w:widowControl/>
        <w:numPr>
          <w:ilvl w:val="0"/>
          <w:numId w:val="6"/>
        </w:numPr>
        <w:spacing w:line="360" w:lineRule="auto"/>
        <w:ind w:firstLineChars="0"/>
        <w:jc w:val="left"/>
        <w:rPr>
          <w:rFonts w:ascii="宋体" w:hAnsi="宋体" w:cs="宋体"/>
          <w:kern w:val="0"/>
          <w:szCs w:val="20"/>
        </w:rPr>
      </w:pPr>
      <w:r>
        <w:rPr>
          <w:rFonts w:ascii="宋体" w:hAnsi="宋体" w:cs="宋体" w:hint="eastAsia"/>
          <w:kern w:val="0"/>
          <w:szCs w:val="20"/>
        </w:rPr>
        <w:t>具有独立承担民事责任的在中华人民共和国境内注册的法人，或在民政部门登记的从事社会工作服务的民办非企业单位或社会团体或其它组织（提供法人或其他组织的营业执照等证明材料）；</w:t>
      </w:r>
    </w:p>
    <w:p w14:paraId="60B8E703" w14:textId="77777777" w:rsidR="001424B2" w:rsidRDefault="00000000">
      <w:pPr>
        <w:pStyle w:val="af7"/>
        <w:numPr>
          <w:ilvl w:val="0"/>
          <w:numId w:val="6"/>
        </w:numPr>
        <w:spacing w:line="360" w:lineRule="auto"/>
        <w:ind w:firstLineChars="0"/>
        <w:rPr>
          <w:rFonts w:ascii="宋体" w:hAnsi="宋体" w:cs="宋体"/>
          <w:kern w:val="0"/>
          <w:szCs w:val="20"/>
        </w:rPr>
      </w:pPr>
      <w:r>
        <w:rPr>
          <w:rFonts w:ascii="宋体" w:hAnsi="宋体" w:cs="宋体" w:hint="eastAsia"/>
          <w:kern w:val="0"/>
          <w:szCs w:val="20"/>
        </w:rPr>
        <w:t>符合《中华人民共和国政府采购法》第二十二条规定。本项目不接受联合体参评。供应商须提供供应商资格声明函</w:t>
      </w:r>
      <w:r>
        <w:rPr>
          <w:rFonts w:ascii="宋体" w:hAnsi="宋体" w:cs="宋体" w:hint="eastAsia"/>
          <w:b/>
          <w:bCs/>
          <w:kern w:val="0"/>
          <w:szCs w:val="20"/>
        </w:rPr>
        <w:t>，格式详见附件。</w:t>
      </w:r>
    </w:p>
    <w:p w14:paraId="308358F9" w14:textId="77777777" w:rsidR="001424B2" w:rsidRDefault="00000000">
      <w:pPr>
        <w:pStyle w:val="af7"/>
        <w:numPr>
          <w:ilvl w:val="0"/>
          <w:numId w:val="3"/>
        </w:numPr>
        <w:spacing w:line="360" w:lineRule="auto"/>
        <w:ind w:firstLineChars="0"/>
        <w:rPr>
          <w:rStyle w:val="af5"/>
          <w:rFonts w:asciiTheme="minorEastAsia" w:hAnsiTheme="minorEastAsia"/>
          <w:bCs w:val="0"/>
        </w:rPr>
      </w:pPr>
      <w:r>
        <w:rPr>
          <w:rStyle w:val="af5"/>
          <w:rFonts w:asciiTheme="minorEastAsia" w:hAnsiTheme="minorEastAsia" w:hint="eastAsia"/>
          <w:bCs w:val="0"/>
        </w:rPr>
        <w:lastRenderedPageBreak/>
        <w:t>报价要求</w:t>
      </w:r>
      <w:r>
        <w:rPr>
          <w:rStyle w:val="af5"/>
          <w:rFonts w:ascii="宋体" w:hAnsi="宋体" w:hint="eastAsia"/>
          <w:szCs w:val="21"/>
        </w:rPr>
        <w:t>（</w:t>
      </w:r>
      <w:r>
        <w:rPr>
          <w:rStyle w:val="af5"/>
          <w:rFonts w:asciiTheme="minorEastAsia" w:hAnsiTheme="minorEastAsia" w:hint="eastAsia"/>
          <w:b w:val="0"/>
          <w:szCs w:val="21"/>
        </w:rPr>
        <w:t>报价时需要提供以下</w:t>
      </w:r>
      <w:r>
        <w:rPr>
          <w:rStyle w:val="af5"/>
          <w:rFonts w:asciiTheme="minorEastAsia" w:hAnsiTheme="minorEastAsia" w:hint="eastAsia"/>
          <w:szCs w:val="21"/>
          <w:u w:val="double"/>
        </w:rPr>
        <w:t>盖章</w:t>
      </w:r>
      <w:r>
        <w:rPr>
          <w:rStyle w:val="af5"/>
          <w:rFonts w:asciiTheme="minorEastAsia" w:hAnsiTheme="minorEastAsia" w:hint="eastAsia"/>
          <w:b w:val="0"/>
          <w:szCs w:val="21"/>
        </w:rPr>
        <w:t>资料，</w:t>
      </w:r>
      <w:r>
        <w:rPr>
          <w:rFonts w:asciiTheme="minorEastAsia" w:hAnsiTheme="minorEastAsia" w:hint="eastAsia"/>
          <w:szCs w:val="21"/>
        </w:rPr>
        <w:t>并对上传的响应文件资料承担责任</w:t>
      </w:r>
      <w:r>
        <w:rPr>
          <w:rStyle w:val="af5"/>
          <w:rFonts w:ascii="宋体" w:hAnsi="宋体" w:hint="eastAsia"/>
          <w:szCs w:val="21"/>
        </w:rPr>
        <w:t>）</w:t>
      </w:r>
    </w:p>
    <w:p w14:paraId="39F91E1A" w14:textId="77777777" w:rsidR="001424B2" w:rsidRDefault="00000000">
      <w:pPr>
        <w:pStyle w:val="af7"/>
        <w:numPr>
          <w:ilvl w:val="0"/>
          <w:numId w:val="7"/>
        </w:numPr>
        <w:spacing w:line="360" w:lineRule="auto"/>
        <w:ind w:firstLineChars="0"/>
        <w:rPr>
          <w:rFonts w:asciiTheme="minorEastAsia" w:hAnsiTheme="minorEastAsia"/>
          <w:b/>
          <w:bCs/>
        </w:rPr>
      </w:pPr>
      <w:r>
        <w:rPr>
          <w:rFonts w:asciiTheme="minorEastAsia" w:hAnsiTheme="minorEastAsia" w:hint="eastAsia"/>
          <w:szCs w:val="21"/>
        </w:rPr>
        <w:t>通过报名供应商应根据本公告要求，在规定的时间内对采购项目进行响应，同时按本公告要求</w:t>
      </w:r>
      <w:r>
        <w:rPr>
          <w:rFonts w:ascii="宋体" w:hAnsi="宋体" w:hint="eastAsia"/>
          <w:szCs w:val="21"/>
        </w:rPr>
        <w:t>完整</w:t>
      </w:r>
      <w:r>
        <w:rPr>
          <w:rFonts w:ascii="宋体" w:hAnsi="宋体" w:cs="宋体" w:hint="eastAsia"/>
          <w:szCs w:val="21"/>
          <w:lang w:eastAsia="zh-TW"/>
        </w:rPr>
        <w:t>、真实、准确地</w:t>
      </w:r>
      <w:r>
        <w:rPr>
          <w:rFonts w:ascii="宋体" w:hAnsi="宋体" w:cs="宋体" w:hint="eastAsia"/>
          <w:szCs w:val="21"/>
        </w:rPr>
        <w:t>填写并</w:t>
      </w:r>
      <w:r>
        <w:rPr>
          <w:rFonts w:asciiTheme="minorEastAsia" w:hAnsiTheme="minorEastAsia" w:hint="eastAsia"/>
          <w:szCs w:val="21"/>
        </w:rPr>
        <w:t>上</w:t>
      </w:r>
      <w:proofErr w:type="gramStart"/>
      <w:r>
        <w:rPr>
          <w:rFonts w:asciiTheme="minorEastAsia" w:hAnsiTheme="minorEastAsia" w:hint="eastAsia"/>
          <w:szCs w:val="21"/>
        </w:rPr>
        <w:t>传相应</w:t>
      </w:r>
      <w:proofErr w:type="gramEnd"/>
      <w:r>
        <w:rPr>
          <w:rFonts w:asciiTheme="minorEastAsia" w:hAnsiTheme="minorEastAsia" w:hint="eastAsia"/>
          <w:szCs w:val="21"/>
        </w:rPr>
        <w:t>报价附件</w:t>
      </w:r>
      <w:r>
        <w:rPr>
          <w:rFonts w:asciiTheme="minorEastAsia" w:hAnsiTheme="minorEastAsia" w:hint="eastAsia"/>
          <w:b/>
          <w:bCs/>
          <w:szCs w:val="21"/>
        </w:rPr>
        <w:t>（报价表、第三章响应文件及评分要求的相关材料）。</w:t>
      </w:r>
    </w:p>
    <w:p w14:paraId="25049687" w14:textId="77777777" w:rsidR="001424B2" w:rsidRDefault="00000000">
      <w:pPr>
        <w:pStyle w:val="af7"/>
        <w:numPr>
          <w:ilvl w:val="0"/>
          <w:numId w:val="7"/>
        </w:numPr>
        <w:spacing w:line="360" w:lineRule="auto"/>
        <w:ind w:firstLineChars="0"/>
        <w:rPr>
          <w:rFonts w:asciiTheme="minorEastAsia" w:hAnsiTheme="minorEastAsia"/>
          <w:b/>
          <w:u w:val="double"/>
        </w:rPr>
      </w:pPr>
      <w:r>
        <w:rPr>
          <w:rFonts w:asciiTheme="minorEastAsia" w:hAnsiTheme="minorEastAsia"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3C0F6CAB" w14:textId="77777777" w:rsidR="001424B2" w:rsidRDefault="00000000">
      <w:pPr>
        <w:pStyle w:val="af7"/>
        <w:numPr>
          <w:ilvl w:val="0"/>
          <w:numId w:val="3"/>
        </w:numPr>
        <w:spacing w:line="360" w:lineRule="auto"/>
        <w:ind w:firstLineChars="0"/>
        <w:rPr>
          <w:rStyle w:val="af5"/>
          <w:rFonts w:asciiTheme="minorEastAsia" w:hAnsiTheme="minorEastAsia"/>
          <w:bCs w:val="0"/>
        </w:rPr>
      </w:pPr>
      <w:r>
        <w:rPr>
          <w:rStyle w:val="af5"/>
          <w:rFonts w:asciiTheme="minorEastAsia" w:hAnsiTheme="minorEastAsia" w:hint="eastAsia"/>
          <w:bCs w:val="0"/>
        </w:rPr>
        <w:t>确定成交候选人（</w:t>
      </w:r>
      <w:r>
        <w:rPr>
          <w:rStyle w:val="af5"/>
          <w:rFonts w:asciiTheme="minorEastAsia" w:hAnsiTheme="minorEastAsia" w:hint="eastAsia"/>
          <w:bCs w:val="0"/>
          <w:u w:val="double"/>
        </w:rPr>
        <w:t>供应商须在系统报价环节上传响应文件并报价，响应文件请按照本文件第三章响应文件模板进行编制后打印，每页加盖公章后扫描成一个P</w:t>
      </w:r>
      <w:r>
        <w:rPr>
          <w:rStyle w:val="af5"/>
          <w:rFonts w:asciiTheme="minorEastAsia" w:hAnsiTheme="minorEastAsia"/>
          <w:bCs w:val="0"/>
          <w:u w:val="double"/>
        </w:rPr>
        <w:t>DF</w:t>
      </w:r>
      <w:proofErr w:type="gramStart"/>
      <w:r>
        <w:rPr>
          <w:rStyle w:val="af5"/>
          <w:rFonts w:asciiTheme="minorEastAsia" w:hAnsiTheme="minorEastAsia" w:hint="eastAsia"/>
          <w:bCs w:val="0"/>
          <w:u w:val="double"/>
        </w:rPr>
        <w:t>上传即可</w:t>
      </w:r>
      <w:proofErr w:type="gramEnd"/>
      <w:r>
        <w:rPr>
          <w:rStyle w:val="af5"/>
          <w:rFonts w:asciiTheme="minorEastAsia" w:hAnsiTheme="minorEastAsia" w:hint="eastAsia"/>
          <w:bCs w:val="0"/>
        </w:rPr>
        <w:t>）</w:t>
      </w:r>
    </w:p>
    <w:p w14:paraId="36C8BBBB" w14:textId="77777777" w:rsidR="001424B2" w:rsidRDefault="00000000">
      <w:pPr>
        <w:pStyle w:val="af7"/>
        <w:numPr>
          <w:ilvl w:val="0"/>
          <w:numId w:val="8"/>
        </w:numPr>
        <w:spacing w:line="360" w:lineRule="auto"/>
        <w:ind w:firstLineChars="0"/>
        <w:rPr>
          <w:rFonts w:asciiTheme="minorEastAsia" w:hAnsiTheme="minorEastAsia"/>
          <w:szCs w:val="21"/>
        </w:rPr>
      </w:pPr>
      <w:r>
        <w:rPr>
          <w:rFonts w:asciiTheme="minorEastAsia" w:hAnsiTheme="minorEastAsia" w:hint="eastAsia"/>
          <w:szCs w:val="21"/>
        </w:rPr>
        <w:t>本项目以综合评分法确定成交供应商，参与评审的专家按照评分标准以及权重分配的规定就各个供应商的技术状况、商务状况、价格状况及其对本文件要求的响应情况进行评议和比较，评出其技术评分、商务评分和价格评分相加得出其综合得分，</w:t>
      </w:r>
      <w:r>
        <w:rPr>
          <w:rFonts w:ascii="宋体" w:hAnsi="宋体" w:hint="eastAsia"/>
          <w:szCs w:val="21"/>
        </w:rPr>
        <w:t>推荐综合得分排名第一的供应商为第一成交候选人，排名第二的竞价供应商为第二成交候选人，以此类推。</w:t>
      </w:r>
    </w:p>
    <w:p w14:paraId="4DD6C615" w14:textId="77777777" w:rsidR="001424B2" w:rsidRDefault="00000000">
      <w:pPr>
        <w:pStyle w:val="af7"/>
        <w:numPr>
          <w:ilvl w:val="0"/>
          <w:numId w:val="3"/>
        </w:numPr>
        <w:spacing w:line="360" w:lineRule="auto"/>
        <w:ind w:firstLineChars="0"/>
        <w:rPr>
          <w:rFonts w:asciiTheme="minorEastAsia" w:hAnsiTheme="minorEastAsia"/>
          <w:b/>
          <w:szCs w:val="21"/>
        </w:rPr>
      </w:pPr>
      <w:r>
        <w:rPr>
          <w:rFonts w:asciiTheme="minorEastAsia" w:hAnsiTheme="minorEastAsia" w:hint="eastAsia"/>
          <w:b/>
          <w:szCs w:val="21"/>
        </w:rPr>
        <w:t>无效参与</w:t>
      </w:r>
    </w:p>
    <w:p w14:paraId="4379E29A" w14:textId="77777777" w:rsidR="001424B2" w:rsidRDefault="00000000">
      <w:pPr>
        <w:pStyle w:val="af7"/>
        <w:numPr>
          <w:ilvl w:val="0"/>
          <w:numId w:val="9"/>
        </w:numPr>
        <w:spacing w:line="360" w:lineRule="auto"/>
        <w:ind w:firstLineChars="0"/>
        <w:rPr>
          <w:rFonts w:ascii="宋体" w:hAnsi="宋体"/>
          <w:szCs w:val="21"/>
        </w:rPr>
      </w:pPr>
      <w:r>
        <w:rPr>
          <w:rFonts w:ascii="宋体" w:hAnsi="宋体" w:hint="eastAsia"/>
          <w:szCs w:val="21"/>
        </w:rPr>
        <w:t>参与综合评审的</w:t>
      </w:r>
      <w:r>
        <w:rPr>
          <w:rFonts w:asciiTheme="minorEastAsia" w:hAnsiTheme="minorEastAsia" w:hint="eastAsia"/>
          <w:bCs/>
          <w:szCs w:val="21"/>
        </w:rPr>
        <w:t>供应商须提供本项目要求的资质文件，如果不按公告规定或</w:t>
      </w:r>
      <w:r>
        <w:rPr>
          <w:rFonts w:ascii="宋体" w:hAnsi="宋体" w:hint="eastAsia"/>
          <w:szCs w:val="21"/>
        </w:rPr>
        <w:t>综合评审</w:t>
      </w:r>
      <w:r>
        <w:rPr>
          <w:rFonts w:asciiTheme="minorEastAsia" w:hAnsiTheme="minorEastAsia" w:hint="eastAsia"/>
          <w:bCs/>
          <w:szCs w:val="21"/>
        </w:rPr>
        <w:t>文件要求等相关规定提供符合要求的资质文件，将被视为无效参与；</w:t>
      </w:r>
    </w:p>
    <w:p w14:paraId="35F71905" w14:textId="77777777" w:rsidR="001424B2" w:rsidRDefault="00000000">
      <w:pPr>
        <w:pStyle w:val="af7"/>
        <w:numPr>
          <w:ilvl w:val="0"/>
          <w:numId w:val="9"/>
        </w:numPr>
        <w:spacing w:line="360" w:lineRule="auto"/>
        <w:ind w:firstLineChars="0"/>
        <w:rPr>
          <w:rFonts w:asciiTheme="minorEastAsia" w:hAnsiTheme="minorEastAsia"/>
          <w:szCs w:val="21"/>
        </w:rPr>
      </w:pPr>
      <w:r>
        <w:rPr>
          <w:rFonts w:ascii="宋体" w:hAnsi="宋体" w:hint="eastAsia"/>
          <w:szCs w:val="21"/>
        </w:rPr>
        <w:t>参与综合评审的</w:t>
      </w:r>
      <w:r>
        <w:rPr>
          <w:rFonts w:asciiTheme="minorEastAsia" w:hAnsiTheme="minorEastAsia" w:hint="eastAsia"/>
          <w:bCs/>
          <w:szCs w:val="21"/>
        </w:rPr>
        <w:t>供应商须对本项目采购内容进行整体响应，任何只对其中一部分内容进行的响应都被视为无效参评。</w:t>
      </w:r>
    </w:p>
    <w:p w14:paraId="63879DF2" w14:textId="77777777" w:rsidR="001424B2" w:rsidRDefault="00000000">
      <w:pPr>
        <w:pStyle w:val="af7"/>
        <w:numPr>
          <w:ilvl w:val="0"/>
          <w:numId w:val="9"/>
        </w:numPr>
        <w:spacing w:line="360" w:lineRule="auto"/>
        <w:ind w:firstLineChars="0"/>
        <w:rPr>
          <w:rFonts w:asciiTheme="minorEastAsia" w:hAnsiTheme="minorEastAsia"/>
          <w:szCs w:val="21"/>
        </w:rPr>
      </w:pPr>
      <w:r>
        <w:rPr>
          <w:rFonts w:hint="eastAsia"/>
          <w:u w:val="double"/>
        </w:rPr>
        <w:t>所有参与评审提供的响应文件，供应商落款的文件</w:t>
      </w:r>
      <w:r>
        <w:rPr>
          <w:u w:val="double"/>
        </w:rPr>
        <w:t>必须加盖</w:t>
      </w:r>
      <w:r>
        <w:rPr>
          <w:rFonts w:hint="eastAsia"/>
          <w:u w:val="double"/>
        </w:rPr>
        <w:t>供应商</w:t>
      </w:r>
      <w:r>
        <w:rPr>
          <w:u w:val="double"/>
        </w:rPr>
        <w:t>公章，否则视为无效</w:t>
      </w:r>
      <w:r>
        <w:rPr>
          <w:rFonts w:hint="eastAsia"/>
          <w:u w:val="double"/>
        </w:rPr>
        <w:t>参评</w:t>
      </w:r>
      <w:r>
        <w:rPr>
          <w:rFonts w:hint="eastAsia"/>
        </w:rPr>
        <w:t>；</w:t>
      </w:r>
    </w:p>
    <w:p w14:paraId="64C3318A" w14:textId="77777777" w:rsidR="001424B2" w:rsidRDefault="00000000">
      <w:pPr>
        <w:pStyle w:val="af7"/>
        <w:numPr>
          <w:ilvl w:val="0"/>
          <w:numId w:val="9"/>
        </w:numPr>
        <w:spacing w:line="360" w:lineRule="auto"/>
        <w:ind w:firstLineChars="0"/>
        <w:rPr>
          <w:rFonts w:asciiTheme="minorEastAsia" w:hAnsiTheme="minorEastAsia"/>
          <w:szCs w:val="21"/>
        </w:rPr>
      </w:pPr>
      <w:r>
        <w:rPr>
          <w:rFonts w:ascii="等线" w:eastAsia="宋体" w:hAnsi="等线" w:cs="Times New Roman" w:hint="eastAsia"/>
          <w:szCs w:val="21"/>
          <w:lang w:bidi="ar"/>
        </w:rPr>
        <w:t>大写金额和小写金额不一致的，以大写金额为准；单价金额小数点或者百分比有明显错位的，以报价表的总价为准，并修改单价；总价金额与按单价汇总金额不一致的，以单价金额计算结果为准，</w:t>
      </w:r>
      <w:r>
        <w:rPr>
          <w:rFonts w:ascii="Calibri" w:eastAsia="宋体" w:hAnsi="Calibri" w:cs="Times New Roman" w:hint="eastAsia"/>
          <w:b/>
          <w:bCs/>
          <w:color w:val="000000"/>
          <w:szCs w:val="21"/>
          <w:shd w:val="clear" w:color="auto" w:fill="FFFFFF"/>
          <w:lang w:bidi="ar"/>
        </w:rPr>
        <w:t>不接受总价优惠折扣形式的报价，供应商应将对项目的优惠直接在清单报价中体现出来。</w:t>
      </w:r>
      <w:r>
        <w:rPr>
          <w:rFonts w:ascii="等线" w:eastAsia="宋体" w:hAnsi="等线" w:cs="Times New Roman" w:hint="eastAsia"/>
          <w:szCs w:val="21"/>
          <w:lang w:bidi="ar"/>
        </w:rPr>
        <w:t>如果供应商不接受对其错误的更正，其报价将被视为无效报价。</w:t>
      </w:r>
    </w:p>
    <w:p w14:paraId="2F50792A" w14:textId="77777777" w:rsidR="001424B2" w:rsidRDefault="00000000">
      <w:pPr>
        <w:pStyle w:val="af"/>
        <w:numPr>
          <w:ilvl w:val="0"/>
          <w:numId w:val="9"/>
        </w:numPr>
        <w:shd w:val="clear" w:color="auto" w:fill="FFFFFF"/>
        <w:spacing w:before="0" w:beforeAutospacing="0" w:after="0" w:afterAutospacing="0" w:line="276" w:lineRule="auto"/>
        <w:rPr>
          <w:rFonts w:asciiTheme="minorEastAsia" w:eastAsiaTheme="minorEastAsia" w:hAnsiTheme="minorEastAsia"/>
          <w:b/>
          <w:bCs/>
          <w:sz w:val="21"/>
          <w:szCs w:val="21"/>
          <w:u w:val="double"/>
        </w:rPr>
      </w:pPr>
      <w:r>
        <w:rPr>
          <w:rFonts w:asciiTheme="minorEastAsia" w:eastAsiaTheme="minorEastAsia" w:hAnsiTheme="minorEastAsia" w:hint="eastAsia"/>
          <w:b/>
          <w:bCs/>
          <w:sz w:val="21"/>
          <w:szCs w:val="21"/>
          <w:u w:val="double"/>
        </w:rPr>
        <w:t>按有关法律、法规、规章属于参评无效的。</w:t>
      </w:r>
    </w:p>
    <w:p w14:paraId="3D4507AA" w14:textId="77777777" w:rsidR="001424B2" w:rsidRDefault="00000000">
      <w:pPr>
        <w:pStyle w:val="af"/>
        <w:numPr>
          <w:ilvl w:val="0"/>
          <w:numId w:val="9"/>
        </w:numPr>
        <w:shd w:val="clear" w:color="auto" w:fill="FFFFFF"/>
        <w:spacing w:before="0" w:beforeAutospacing="0" w:after="0" w:afterAutospacing="0" w:line="360" w:lineRule="auto"/>
        <w:rPr>
          <w:rFonts w:asciiTheme="minorEastAsia" w:eastAsiaTheme="minorEastAsia" w:hAnsiTheme="minorEastAsia"/>
          <w:sz w:val="21"/>
          <w:szCs w:val="21"/>
        </w:rPr>
      </w:pPr>
      <w:r>
        <w:rPr>
          <w:rFonts w:hint="eastAsia"/>
          <w:b/>
          <w:sz w:val="21"/>
          <w:szCs w:val="21"/>
        </w:rPr>
        <w:t>有下列情形之一的，视为串通参与项目，其参与无效：</w:t>
      </w:r>
    </w:p>
    <w:p w14:paraId="1C43E292"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lastRenderedPageBreak/>
        <w:t>单位负责人为同一人或存在控股、管理关系的不同单位参与同一综合评审项目；</w:t>
      </w:r>
    </w:p>
    <w:p w14:paraId="7357BE66"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不同供应商的响应文件由同一单位或者个人编制；</w:t>
      </w:r>
    </w:p>
    <w:p w14:paraId="08303436"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不同供应商委托同一单位或者个人办理综合评审事宜；</w:t>
      </w:r>
    </w:p>
    <w:p w14:paraId="3C4FB77C"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不同供应商使用同一IP地址参与综合评审；</w:t>
      </w:r>
    </w:p>
    <w:p w14:paraId="593EEEE8"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不同供应商的响应文件载明的项目管理成员或者联系人员为同一人；</w:t>
      </w:r>
    </w:p>
    <w:p w14:paraId="5E601278"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不同供应商的响应文件异常一致或者报价呈规律性差异；</w:t>
      </w:r>
    </w:p>
    <w:p w14:paraId="26B17DC8"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不同供应商的响应文件相互混淆；</w:t>
      </w:r>
    </w:p>
    <w:p w14:paraId="023322A0" w14:textId="77777777" w:rsidR="001424B2" w:rsidRDefault="00000000">
      <w:pPr>
        <w:pStyle w:val="af7"/>
        <w:widowControl/>
        <w:numPr>
          <w:ilvl w:val="2"/>
          <w:numId w:val="10"/>
        </w:numPr>
        <w:spacing w:line="360" w:lineRule="auto"/>
        <w:ind w:firstLineChars="0"/>
        <w:jc w:val="left"/>
        <w:rPr>
          <w:rFonts w:ascii="宋体" w:hAnsi="宋体"/>
          <w:szCs w:val="21"/>
        </w:rPr>
      </w:pPr>
      <w:r>
        <w:rPr>
          <w:rFonts w:ascii="宋体" w:hAnsi="宋体" w:hint="eastAsia"/>
          <w:szCs w:val="21"/>
        </w:rPr>
        <w:t>不同供应商的平台服务费从同一单位或者个人的账户转出；</w:t>
      </w:r>
    </w:p>
    <w:p w14:paraId="7EC3F3BE" w14:textId="77777777" w:rsidR="001424B2" w:rsidRDefault="00000000">
      <w:pPr>
        <w:pStyle w:val="af7"/>
        <w:numPr>
          <w:ilvl w:val="0"/>
          <w:numId w:val="3"/>
        </w:numPr>
        <w:spacing w:line="360" w:lineRule="auto"/>
        <w:ind w:firstLineChars="0"/>
        <w:rPr>
          <w:rFonts w:asciiTheme="minorEastAsia" w:hAnsiTheme="minorEastAsia"/>
          <w:szCs w:val="21"/>
        </w:rPr>
      </w:pPr>
      <w:r>
        <w:rPr>
          <w:rFonts w:asciiTheme="minorEastAsia" w:hAnsiTheme="minorEastAsia" w:hint="eastAsia"/>
          <w:b/>
          <w:szCs w:val="21"/>
        </w:rPr>
        <w:t>综合评审活动失败</w:t>
      </w:r>
    </w:p>
    <w:p w14:paraId="3E6AB2E4" w14:textId="77777777" w:rsidR="001424B2" w:rsidRDefault="00000000">
      <w:pPr>
        <w:pStyle w:val="af7"/>
        <w:numPr>
          <w:ilvl w:val="0"/>
          <w:numId w:val="11"/>
        </w:numPr>
        <w:spacing w:line="360" w:lineRule="auto"/>
        <w:ind w:leftChars="200" w:left="840" w:firstLineChars="0"/>
        <w:rPr>
          <w:rFonts w:ascii="宋体" w:hAnsi="宋体"/>
          <w:szCs w:val="21"/>
        </w:rPr>
      </w:pPr>
      <w:r>
        <w:rPr>
          <w:rFonts w:ascii="宋体" w:hAnsi="宋体" w:hint="eastAsia"/>
          <w:szCs w:val="21"/>
        </w:rPr>
        <w:t>出现下列情况的，本次综合评审活动失败：</w:t>
      </w:r>
    </w:p>
    <w:p w14:paraId="1E5DB0C4" w14:textId="77777777" w:rsidR="001424B2" w:rsidRDefault="00000000">
      <w:pPr>
        <w:pStyle w:val="msolistparagraph0"/>
        <w:widowControl/>
        <w:numPr>
          <w:ilvl w:val="0"/>
          <w:numId w:val="12"/>
        </w:numPr>
        <w:spacing w:line="360" w:lineRule="auto"/>
        <w:ind w:leftChars="407" w:left="1275" w:firstLineChars="0"/>
        <w:rPr>
          <w:rFonts w:ascii="等线" w:hAnsi="等线" w:cs="等线"/>
        </w:rPr>
      </w:pPr>
      <w:r>
        <w:rPr>
          <w:rFonts w:ascii="等线" w:hAnsi="等线" w:cs="宋体" w:hint="eastAsia"/>
        </w:rPr>
        <w:t>报名供应商不足</w:t>
      </w:r>
      <w:r>
        <w:rPr>
          <w:rFonts w:ascii="等线" w:hAnsi="等线" w:cs="等线" w:hint="eastAsia"/>
        </w:rPr>
        <w:t>3</w:t>
      </w:r>
      <w:r>
        <w:rPr>
          <w:rFonts w:ascii="等线" w:hAnsi="等线" w:cs="宋体" w:hint="eastAsia"/>
        </w:rPr>
        <w:t>家；</w:t>
      </w:r>
    </w:p>
    <w:p w14:paraId="0B53242D" w14:textId="77777777" w:rsidR="001424B2" w:rsidRDefault="00000000">
      <w:pPr>
        <w:pStyle w:val="msolistparagraph0"/>
        <w:widowControl/>
        <w:numPr>
          <w:ilvl w:val="0"/>
          <w:numId w:val="12"/>
        </w:numPr>
        <w:spacing w:line="360" w:lineRule="auto"/>
        <w:ind w:leftChars="407" w:left="1275" w:firstLineChars="0"/>
        <w:rPr>
          <w:rFonts w:asciiTheme="minorEastAsia" w:hAnsiTheme="minorEastAsia"/>
          <w:szCs w:val="21"/>
        </w:rPr>
      </w:pPr>
      <w:r>
        <w:rPr>
          <w:rFonts w:ascii="等线" w:hAnsi="等线" w:cs="宋体" w:hint="eastAsia"/>
        </w:rPr>
        <w:t>参与评审的供应商不足</w:t>
      </w:r>
      <w:r>
        <w:rPr>
          <w:rFonts w:ascii="等线" w:hAnsi="等线" w:cs="等线" w:hint="eastAsia"/>
        </w:rPr>
        <w:t>3</w:t>
      </w:r>
      <w:r>
        <w:rPr>
          <w:rFonts w:ascii="等线" w:hAnsi="等线" w:cs="宋体" w:hint="eastAsia"/>
        </w:rPr>
        <w:t>家。</w:t>
      </w:r>
    </w:p>
    <w:p w14:paraId="0F9F8514" w14:textId="77777777" w:rsidR="001424B2" w:rsidRDefault="00000000">
      <w:pPr>
        <w:pStyle w:val="af7"/>
        <w:numPr>
          <w:ilvl w:val="0"/>
          <w:numId w:val="11"/>
        </w:numPr>
        <w:spacing w:line="360" w:lineRule="auto"/>
        <w:ind w:leftChars="200" w:left="840" w:firstLineChars="0"/>
        <w:rPr>
          <w:rFonts w:asciiTheme="minorEastAsia" w:hAnsiTheme="minorEastAsia"/>
          <w:szCs w:val="21"/>
        </w:rPr>
      </w:pPr>
      <w:r>
        <w:rPr>
          <w:rFonts w:ascii="宋体" w:hAnsi="宋体"/>
          <w:szCs w:val="21"/>
        </w:rPr>
        <w:t>出现影响采购公正的违法、违规行为的</w:t>
      </w:r>
      <w:r>
        <w:rPr>
          <w:rFonts w:ascii="宋体" w:hAnsi="宋体" w:hint="eastAsia"/>
          <w:szCs w:val="21"/>
        </w:rPr>
        <w:t>；</w:t>
      </w:r>
    </w:p>
    <w:p w14:paraId="75C1029D" w14:textId="77777777" w:rsidR="001424B2" w:rsidRDefault="00000000">
      <w:pPr>
        <w:pStyle w:val="af7"/>
        <w:numPr>
          <w:ilvl w:val="0"/>
          <w:numId w:val="11"/>
        </w:numPr>
        <w:spacing w:line="360" w:lineRule="auto"/>
        <w:ind w:leftChars="200" w:left="840" w:firstLineChars="0"/>
        <w:rPr>
          <w:rFonts w:asciiTheme="minorEastAsia" w:hAnsiTheme="minorEastAsia"/>
          <w:szCs w:val="21"/>
        </w:rPr>
      </w:pPr>
      <w:r>
        <w:rPr>
          <w:rFonts w:ascii="宋体" w:hAnsi="宋体"/>
          <w:szCs w:val="21"/>
        </w:rPr>
        <w:t>因重大变故，采购任务取消的</w:t>
      </w:r>
      <w:r>
        <w:rPr>
          <w:rFonts w:ascii="宋体" w:hAnsi="宋体" w:hint="eastAsia"/>
          <w:szCs w:val="21"/>
        </w:rPr>
        <w:t>；</w:t>
      </w:r>
    </w:p>
    <w:p w14:paraId="088E43A4" w14:textId="77777777" w:rsidR="001424B2" w:rsidRDefault="00000000">
      <w:pPr>
        <w:pStyle w:val="af7"/>
        <w:numPr>
          <w:ilvl w:val="0"/>
          <w:numId w:val="3"/>
        </w:numPr>
        <w:spacing w:line="360" w:lineRule="auto"/>
        <w:ind w:firstLineChars="0"/>
        <w:rPr>
          <w:rFonts w:asciiTheme="minorEastAsia" w:hAnsiTheme="minorEastAsia"/>
          <w:b/>
          <w:szCs w:val="21"/>
        </w:rPr>
      </w:pPr>
      <w:r>
        <w:rPr>
          <w:rFonts w:asciiTheme="minorEastAsia" w:hAnsiTheme="minorEastAsia" w:hint="eastAsia"/>
          <w:b/>
          <w:szCs w:val="21"/>
        </w:rPr>
        <w:t>服务费</w:t>
      </w:r>
    </w:p>
    <w:p w14:paraId="54C58EC4" w14:textId="77777777" w:rsidR="001424B2" w:rsidRDefault="00000000">
      <w:pPr>
        <w:pStyle w:val="af7"/>
        <w:numPr>
          <w:ilvl w:val="0"/>
          <w:numId w:val="13"/>
        </w:numPr>
        <w:spacing w:line="360" w:lineRule="auto"/>
        <w:ind w:firstLineChars="0"/>
        <w:rPr>
          <w:rFonts w:asciiTheme="minorEastAsia" w:hAnsiTheme="minorEastAsia"/>
        </w:rPr>
      </w:pPr>
      <w:r>
        <w:rPr>
          <w:rFonts w:asciiTheme="minorEastAsia" w:hAnsiTheme="minorEastAsia" w:hint="eastAsia"/>
        </w:rPr>
        <w:t>成交供应商须向平台服务商</w:t>
      </w:r>
      <w:proofErr w:type="gramStart"/>
      <w:r>
        <w:t>云采</w:t>
      </w:r>
      <w:proofErr w:type="gramEnd"/>
      <w:r>
        <w:t>链（广州）信息科技有限公司</w:t>
      </w:r>
      <w:r>
        <w:rPr>
          <w:rFonts w:asciiTheme="minorEastAsia" w:hAnsiTheme="minorEastAsia" w:hint="eastAsia"/>
        </w:rPr>
        <w:t>缴纳平台服务费，金额为成交金额的1</w:t>
      </w:r>
      <w:r>
        <w:rPr>
          <w:rFonts w:asciiTheme="minorEastAsia" w:hAnsiTheme="minorEastAsia"/>
        </w:rPr>
        <w:t>.5</w:t>
      </w:r>
      <w:r>
        <w:rPr>
          <w:rFonts w:asciiTheme="minorEastAsia" w:hAnsiTheme="minorEastAsia" w:hint="eastAsia"/>
        </w:rPr>
        <w:t>%</w:t>
      </w:r>
      <w:r>
        <w:rPr>
          <w:rFonts w:asciiTheme="minorEastAsia" w:hAnsiTheme="minorEastAsia" w:hint="eastAsia"/>
          <w:b/>
          <w:bCs/>
        </w:rPr>
        <w:t>（四舍五入取整数）。</w:t>
      </w:r>
    </w:p>
    <w:p w14:paraId="3A02EB24" w14:textId="77777777" w:rsidR="001424B2" w:rsidRDefault="00000000">
      <w:pPr>
        <w:pStyle w:val="af7"/>
        <w:numPr>
          <w:ilvl w:val="0"/>
          <w:numId w:val="13"/>
        </w:numPr>
        <w:spacing w:line="360" w:lineRule="auto"/>
        <w:ind w:firstLineChars="0"/>
        <w:rPr>
          <w:rFonts w:asciiTheme="minorEastAsia" w:hAnsiTheme="minorEastAsia"/>
        </w:rPr>
      </w:pPr>
      <w:r>
        <w:rPr>
          <w:rFonts w:asciiTheme="minorEastAsia" w:hAnsiTheme="minorEastAsia" w:hint="eastAsia"/>
        </w:rPr>
        <w:t>成交</w:t>
      </w:r>
      <w:proofErr w:type="gramStart"/>
      <w:r>
        <w:rPr>
          <w:rFonts w:asciiTheme="minorEastAsia" w:hAnsiTheme="minorEastAsia" w:hint="eastAsia"/>
        </w:rPr>
        <w:t>供应商无正当</w:t>
      </w:r>
      <w:proofErr w:type="gramEnd"/>
      <w:r>
        <w:rPr>
          <w:rFonts w:asciiTheme="minorEastAsia" w:hAnsiTheme="minorEastAsia" w:hint="eastAsia"/>
        </w:rPr>
        <w:t>理由放弃成交资格的必须按</w:t>
      </w:r>
      <w:r>
        <w:rPr>
          <w:rFonts w:ascii="宋体" w:hAnsi="宋体" w:hint="eastAsia"/>
          <w:szCs w:val="21"/>
        </w:rPr>
        <w:t>综合评审</w:t>
      </w:r>
      <w:r>
        <w:rPr>
          <w:rFonts w:asciiTheme="minorEastAsia" w:hAnsiTheme="minorEastAsia" w:hint="eastAsia"/>
        </w:rPr>
        <w:t>公告等相关规定缴纳相应的平台服务费。</w:t>
      </w:r>
    </w:p>
    <w:p w14:paraId="1D039A2C" w14:textId="77777777" w:rsidR="001424B2" w:rsidRDefault="00000000">
      <w:pPr>
        <w:pStyle w:val="af7"/>
        <w:numPr>
          <w:ilvl w:val="0"/>
          <w:numId w:val="13"/>
        </w:numPr>
        <w:spacing w:line="360" w:lineRule="auto"/>
        <w:ind w:firstLineChars="0"/>
        <w:rPr>
          <w:rFonts w:asciiTheme="minorEastAsia" w:hAnsiTheme="minorEastAsia"/>
        </w:rPr>
      </w:pPr>
      <w:r>
        <w:rPr>
          <w:rFonts w:asciiTheme="minorEastAsia" w:hAnsiTheme="minorEastAsia" w:hint="eastAsia"/>
          <w:szCs w:val="21"/>
        </w:rPr>
        <w:t>如确实因不可抗力放弃成交资格的，应在不可抗力发生后三个工作日内予以通知采购代理机构并提供相关的证明；如逾期，采购代理机构不予退还平台服务费。</w:t>
      </w:r>
    </w:p>
    <w:p w14:paraId="2E3E5883" w14:textId="77777777" w:rsidR="001424B2" w:rsidRDefault="00000000">
      <w:pPr>
        <w:pStyle w:val="af7"/>
        <w:widowControl/>
        <w:numPr>
          <w:ilvl w:val="0"/>
          <w:numId w:val="2"/>
        </w:numPr>
        <w:spacing w:line="360" w:lineRule="auto"/>
        <w:ind w:firstLineChars="0"/>
        <w:jc w:val="left"/>
        <w:rPr>
          <w:rFonts w:asciiTheme="minorEastAsia" w:hAnsiTheme="minorEastAsia"/>
          <w:b/>
        </w:rPr>
      </w:pPr>
      <w:r>
        <w:rPr>
          <w:rFonts w:asciiTheme="minorEastAsia" w:hAnsiTheme="minorEastAsia" w:hint="eastAsia"/>
          <w:b/>
        </w:rPr>
        <w:t>联系方式</w:t>
      </w:r>
    </w:p>
    <w:p w14:paraId="28D65ADB" w14:textId="77777777" w:rsidR="001424B2" w:rsidRDefault="00000000">
      <w:pPr>
        <w:pStyle w:val="af7"/>
        <w:widowControl/>
        <w:spacing w:line="360" w:lineRule="auto"/>
        <w:ind w:left="420" w:firstLineChars="0" w:firstLine="0"/>
        <w:jc w:val="left"/>
        <w:rPr>
          <w:rFonts w:asciiTheme="minorEastAsia" w:hAnsiTheme="minorEastAsia"/>
        </w:rPr>
      </w:pPr>
      <w:proofErr w:type="gramStart"/>
      <w:r>
        <w:t>扫码关注微信公众号</w:t>
      </w:r>
      <w:proofErr w:type="gramEnd"/>
      <w:r>
        <w:t>“</w:t>
      </w:r>
      <w:proofErr w:type="gramStart"/>
      <w:r>
        <w:t>云采</w:t>
      </w:r>
      <w:proofErr w:type="gramEnd"/>
      <w:r>
        <w:t>链互联服务平台</w:t>
      </w:r>
      <w:r>
        <w:t>”</w:t>
      </w:r>
      <w:r>
        <w:t>，即可在线咨询相关事项</w:t>
      </w:r>
      <w:r>
        <w:rPr>
          <w:rFonts w:asciiTheme="minorEastAsia" w:hAnsiTheme="minorEastAsia" w:hint="eastAsia"/>
        </w:rPr>
        <w:t>。</w:t>
      </w:r>
    </w:p>
    <w:p w14:paraId="42683F0D" w14:textId="77777777" w:rsidR="001424B2" w:rsidRDefault="00000000">
      <w:pPr>
        <w:pStyle w:val="af7"/>
        <w:widowControl/>
        <w:spacing w:line="360" w:lineRule="auto"/>
        <w:ind w:left="420" w:firstLineChars="0" w:firstLine="0"/>
        <w:jc w:val="center"/>
        <w:rPr>
          <w:rFonts w:asciiTheme="minorEastAsia" w:hAnsiTheme="minorEastAsia"/>
          <w:b/>
        </w:rPr>
      </w:pPr>
      <w:r>
        <w:rPr>
          <w:rFonts w:asciiTheme="minorEastAsia" w:hAnsiTheme="minorEastAsia" w:hint="eastAsia"/>
          <w:noProof/>
        </w:rPr>
        <w:drawing>
          <wp:inline distT="0" distB="0" distL="0" distR="0" wp14:anchorId="7C7102F0" wp14:editId="168AB30B">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3447B81B" w14:textId="77777777" w:rsidR="001424B2" w:rsidRDefault="00000000">
      <w:pPr>
        <w:pStyle w:val="af0"/>
        <w:spacing w:before="0" w:after="0"/>
        <w:rPr>
          <w:rFonts w:ascii="宋体" w:hAnsi="宋体"/>
        </w:rPr>
      </w:pPr>
      <w:r>
        <w:rPr>
          <w:rFonts w:asciiTheme="minorEastAsia" w:hAnsiTheme="minorEastAsia"/>
        </w:rPr>
        <w:br w:type="page"/>
      </w:r>
      <w:r>
        <w:rPr>
          <w:rFonts w:hint="eastAsia"/>
          <w:kern w:val="0"/>
          <w:lang w:val="zh-CN"/>
        </w:rPr>
        <w:lastRenderedPageBreak/>
        <w:t>第二章用户需求书</w:t>
      </w:r>
    </w:p>
    <w:p w14:paraId="3E6EAA3E" w14:textId="77777777" w:rsidR="001424B2" w:rsidRDefault="00000000">
      <w:pPr>
        <w:spacing w:line="360" w:lineRule="auto"/>
        <w:rPr>
          <w:rFonts w:ascii="宋体" w:eastAsia="宋体" w:hAnsi="宋体" w:cs="宋体"/>
          <w:b/>
          <w:bCs/>
          <w:szCs w:val="21"/>
        </w:rPr>
      </w:pPr>
      <w:r>
        <w:rPr>
          <w:rFonts w:ascii="宋体" w:hAnsi="宋体" w:hint="eastAsia"/>
          <w:b/>
          <w:bCs/>
        </w:rPr>
        <w:t>注：</w:t>
      </w:r>
    </w:p>
    <w:p w14:paraId="3685DC79" w14:textId="77777777" w:rsidR="001424B2" w:rsidRDefault="00000000">
      <w:pPr>
        <w:pStyle w:val="ListParagraph1"/>
        <w:numPr>
          <w:ilvl w:val="0"/>
          <w:numId w:val="14"/>
        </w:numPr>
        <w:spacing w:line="360" w:lineRule="auto"/>
        <w:ind w:firstLineChars="0"/>
        <w:rPr>
          <w:rFonts w:ascii="宋体" w:hAnsi="宋体"/>
          <w:b/>
          <w:bCs/>
        </w:rPr>
      </w:pPr>
      <w:r>
        <w:rPr>
          <w:rFonts w:ascii="宋体" w:hAnsi="宋体" w:hint="eastAsia"/>
          <w:b/>
          <w:bCs/>
        </w:rPr>
        <w:t>加注“★”的条款均被视为不可偏离条款，供应商要特别加以注意，必须对此响应并完全满足或优于这些条款，若有一项加注“★”的条款未响应或不满足，会直接导致无效响应。</w:t>
      </w:r>
    </w:p>
    <w:p w14:paraId="4867E087" w14:textId="77777777" w:rsidR="001424B2" w:rsidRDefault="00000000">
      <w:pPr>
        <w:pStyle w:val="ListParagraph1"/>
        <w:numPr>
          <w:ilvl w:val="0"/>
          <w:numId w:val="14"/>
        </w:numPr>
        <w:spacing w:line="360" w:lineRule="auto"/>
        <w:ind w:firstLineChars="0"/>
        <w:rPr>
          <w:rFonts w:ascii="宋体" w:hAnsi="宋体"/>
          <w:b/>
          <w:bCs/>
        </w:rPr>
      </w:pPr>
      <w:r>
        <w:rPr>
          <w:rFonts w:ascii="宋体" w:hAnsi="宋体" w:hint="eastAsia"/>
          <w:b/>
          <w:bCs/>
        </w:rPr>
        <w:t>加注“▲”的条款为重要条款，如不满足将会导致评审的严重扣分，但不作为无效响应条款。</w:t>
      </w:r>
    </w:p>
    <w:p w14:paraId="541D7B53" w14:textId="77777777" w:rsidR="001424B2" w:rsidRDefault="00000000">
      <w:pPr>
        <w:pStyle w:val="a7"/>
        <w:numPr>
          <w:ilvl w:val="0"/>
          <w:numId w:val="15"/>
        </w:numPr>
        <w:tabs>
          <w:tab w:val="left" w:pos="540"/>
        </w:tabs>
        <w:adjustRightInd w:val="0"/>
        <w:snapToGrid w:val="0"/>
        <w:spacing w:line="360" w:lineRule="auto"/>
        <w:rPr>
          <w:b/>
          <w:bCs/>
          <w:sz w:val="21"/>
        </w:rPr>
      </w:pPr>
      <w:r>
        <w:rPr>
          <w:rFonts w:hint="eastAsia"/>
          <w:b/>
          <w:bCs/>
          <w:sz w:val="21"/>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851"/>
        <w:gridCol w:w="2551"/>
        <w:gridCol w:w="1912"/>
      </w:tblGrid>
      <w:tr w:rsidR="001424B2" w14:paraId="31B09955" w14:textId="77777777">
        <w:trPr>
          <w:cantSplit/>
          <w:trHeight w:val="276"/>
          <w:jc w:val="center"/>
        </w:trPr>
        <w:tc>
          <w:tcPr>
            <w:tcW w:w="1790" w:type="pct"/>
            <w:shd w:val="clear" w:color="auto" w:fill="EEECE1"/>
            <w:vAlign w:val="center"/>
          </w:tcPr>
          <w:p w14:paraId="0A1108A8" w14:textId="77777777" w:rsidR="001424B2" w:rsidRDefault="00000000">
            <w:pPr>
              <w:spacing w:line="360" w:lineRule="auto"/>
              <w:jc w:val="center"/>
              <w:rPr>
                <w:rFonts w:ascii="宋体" w:hAnsi="宋体"/>
                <w:b/>
                <w:szCs w:val="21"/>
              </w:rPr>
            </w:pPr>
            <w:r>
              <w:rPr>
                <w:rFonts w:ascii="宋体" w:hAnsi="宋体" w:hint="eastAsia"/>
                <w:b/>
                <w:szCs w:val="21"/>
              </w:rPr>
              <w:t>项目名称</w:t>
            </w:r>
          </w:p>
        </w:tc>
        <w:tc>
          <w:tcPr>
            <w:tcW w:w="514" w:type="pct"/>
            <w:shd w:val="clear" w:color="auto" w:fill="EEECE1"/>
            <w:vAlign w:val="center"/>
          </w:tcPr>
          <w:p w14:paraId="4A85BEEA" w14:textId="77777777" w:rsidR="001424B2" w:rsidRDefault="00000000">
            <w:pPr>
              <w:spacing w:line="360" w:lineRule="auto"/>
              <w:jc w:val="center"/>
              <w:rPr>
                <w:rFonts w:ascii="宋体" w:hAnsi="宋体"/>
                <w:b/>
                <w:szCs w:val="21"/>
              </w:rPr>
            </w:pPr>
            <w:r>
              <w:rPr>
                <w:rFonts w:ascii="宋体" w:hAnsi="宋体" w:hint="eastAsia"/>
                <w:b/>
                <w:szCs w:val="21"/>
              </w:rPr>
              <w:t>数量</w:t>
            </w:r>
          </w:p>
        </w:tc>
        <w:tc>
          <w:tcPr>
            <w:tcW w:w="1541" w:type="pct"/>
            <w:shd w:val="clear" w:color="auto" w:fill="EEECE1"/>
            <w:vAlign w:val="center"/>
          </w:tcPr>
          <w:p w14:paraId="07FA0575" w14:textId="77777777" w:rsidR="001424B2" w:rsidRDefault="00000000">
            <w:pPr>
              <w:spacing w:line="360" w:lineRule="auto"/>
              <w:jc w:val="center"/>
              <w:rPr>
                <w:rFonts w:ascii="宋体" w:hAnsi="宋体"/>
                <w:b/>
                <w:szCs w:val="21"/>
              </w:rPr>
            </w:pPr>
            <w:r>
              <w:rPr>
                <w:rFonts w:ascii="宋体" w:hAnsi="宋体" w:hint="eastAsia"/>
                <w:b/>
                <w:szCs w:val="21"/>
              </w:rPr>
              <w:t>服务期</w:t>
            </w:r>
          </w:p>
        </w:tc>
        <w:tc>
          <w:tcPr>
            <w:tcW w:w="1155" w:type="pct"/>
            <w:shd w:val="clear" w:color="auto" w:fill="EEECE1"/>
            <w:vAlign w:val="center"/>
          </w:tcPr>
          <w:p w14:paraId="7C0D9F99" w14:textId="77777777" w:rsidR="001424B2" w:rsidRDefault="00000000">
            <w:pPr>
              <w:spacing w:line="360" w:lineRule="auto"/>
              <w:jc w:val="center"/>
              <w:rPr>
                <w:rFonts w:ascii="宋体" w:hAnsi="宋体"/>
                <w:b/>
                <w:szCs w:val="21"/>
              </w:rPr>
            </w:pPr>
            <w:r>
              <w:rPr>
                <w:rFonts w:ascii="宋体" w:hAnsi="宋体" w:hint="eastAsia"/>
                <w:b/>
                <w:szCs w:val="21"/>
              </w:rPr>
              <w:t>最高限价（含税）</w:t>
            </w:r>
          </w:p>
        </w:tc>
      </w:tr>
      <w:tr w:rsidR="001424B2" w14:paraId="599B1C1C" w14:textId="77777777">
        <w:trPr>
          <w:cantSplit/>
          <w:trHeight w:val="710"/>
          <w:jc w:val="center"/>
        </w:trPr>
        <w:tc>
          <w:tcPr>
            <w:tcW w:w="1790" w:type="pct"/>
            <w:vAlign w:val="center"/>
          </w:tcPr>
          <w:p w14:paraId="5EF72952" w14:textId="134D7195" w:rsidR="001424B2" w:rsidRDefault="0079642A">
            <w:pPr>
              <w:spacing w:before="156" w:line="360" w:lineRule="auto"/>
              <w:jc w:val="center"/>
              <w:rPr>
                <w:rFonts w:ascii="宋体" w:hAnsi="宋体"/>
                <w:bCs/>
                <w:szCs w:val="21"/>
              </w:rPr>
            </w:pPr>
            <w:r>
              <w:rPr>
                <w:rFonts w:ascii="宋体" w:hAnsi="宋体" w:hint="eastAsia"/>
                <w:bCs/>
                <w:szCs w:val="21"/>
              </w:rPr>
              <w:t>2024年度广州市食源性疾病病原学菌株运输外包服务（第三次）</w:t>
            </w:r>
          </w:p>
        </w:tc>
        <w:tc>
          <w:tcPr>
            <w:tcW w:w="514" w:type="pct"/>
            <w:vAlign w:val="center"/>
          </w:tcPr>
          <w:p w14:paraId="4AF907A7" w14:textId="77777777" w:rsidR="001424B2" w:rsidRDefault="00000000">
            <w:pPr>
              <w:keepNext/>
              <w:adjustRightInd w:val="0"/>
              <w:spacing w:before="156" w:after="60" w:line="360" w:lineRule="auto"/>
              <w:jc w:val="center"/>
              <w:textAlignment w:val="center"/>
              <w:rPr>
                <w:rFonts w:ascii="宋体" w:hAnsi="宋体"/>
                <w:szCs w:val="21"/>
              </w:rPr>
            </w:pPr>
            <w:r>
              <w:rPr>
                <w:rFonts w:ascii="宋体" w:hAnsi="宋体" w:hint="eastAsia"/>
                <w:szCs w:val="21"/>
              </w:rPr>
              <w:t>1项</w:t>
            </w:r>
          </w:p>
        </w:tc>
        <w:tc>
          <w:tcPr>
            <w:tcW w:w="1541" w:type="pct"/>
            <w:vAlign w:val="center"/>
          </w:tcPr>
          <w:p w14:paraId="4EA77BD7" w14:textId="0465955D" w:rsidR="001424B2" w:rsidRDefault="004337FF">
            <w:pPr>
              <w:keepNext/>
              <w:adjustRightInd w:val="0"/>
              <w:spacing w:before="156" w:after="60" w:line="360" w:lineRule="auto"/>
              <w:jc w:val="center"/>
              <w:textAlignment w:val="center"/>
              <w:rPr>
                <w:rFonts w:ascii="宋体" w:hAnsi="宋体" w:cs="宋体"/>
                <w:kern w:val="0"/>
              </w:rPr>
            </w:pPr>
            <w:r w:rsidRPr="004337FF">
              <w:rPr>
                <w:rFonts w:ascii="宋体" w:hAnsi="宋体" w:cs="宋体" w:hint="eastAsia"/>
                <w:kern w:val="0"/>
              </w:rPr>
              <w:t>2024年7月1日-2025年6月30日</w:t>
            </w:r>
          </w:p>
        </w:tc>
        <w:tc>
          <w:tcPr>
            <w:tcW w:w="1155" w:type="pct"/>
            <w:vAlign w:val="center"/>
          </w:tcPr>
          <w:p w14:paraId="0A46CFB5" w14:textId="77777777" w:rsidR="001424B2" w:rsidRDefault="00000000">
            <w:pPr>
              <w:keepNext/>
              <w:adjustRightInd w:val="0"/>
              <w:spacing w:before="156" w:after="60" w:line="360" w:lineRule="auto"/>
              <w:jc w:val="center"/>
              <w:textAlignment w:val="center"/>
              <w:rPr>
                <w:rFonts w:ascii="宋体" w:hAnsi="宋体"/>
                <w:szCs w:val="21"/>
              </w:rPr>
            </w:pPr>
            <w:r>
              <w:rPr>
                <w:rFonts w:ascii="宋体" w:hAnsi="宋体" w:hint="eastAsia"/>
                <w:szCs w:val="21"/>
              </w:rPr>
              <w:t>人民币</w:t>
            </w:r>
            <w:r>
              <w:rPr>
                <w:rFonts w:ascii="宋体" w:hAnsi="宋体"/>
                <w:szCs w:val="21"/>
              </w:rPr>
              <w:t>65800</w:t>
            </w:r>
            <w:r>
              <w:rPr>
                <w:rFonts w:ascii="宋体" w:hAnsi="宋体" w:hint="eastAsia"/>
                <w:szCs w:val="21"/>
              </w:rPr>
              <w:t>元</w:t>
            </w:r>
          </w:p>
        </w:tc>
      </w:tr>
    </w:tbl>
    <w:p w14:paraId="2E923158" w14:textId="77777777" w:rsidR="001424B2" w:rsidRDefault="00000000">
      <w:pPr>
        <w:pStyle w:val="a7"/>
        <w:numPr>
          <w:ilvl w:val="0"/>
          <w:numId w:val="15"/>
        </w:numPr>
        <w:tabs>
          <w:tab w:val="left" w:pos="540"/>
        </w:tabs>
        <w:adjustRightInd w:val="0"/>
        <w:snapToGrid w:val="0"/>
        <w:spacing w:line="360" w:lineRule="auto"/>
        <w:rPr>
          <w:rFonts w:asciiTheme="minorEastAsia" w:hAnsiTheme="minorEastAsia"/>
          <w:b/>
          <w:bCs/>
        </w:rPr>
      </w:pPr>
      <w:r>
        <w:rPr>
          <w:rFonts w:asciiTheme="minorEastAsia" w:hAnsiTheme="minorEastAsia" w:hint="eastAsia"/>
          <w:b/>
          <w:bCs/>
        </w:rPr>
        <w:t>项目服务内容</w:t>
      </w:r>
    </w:p>
    <w:tbl>
      <w:tblPr>
        <w:tblStyle w:val="af4"/>
        <w:tblW w:w="5000" w:type="pct"/>
        <w:jc w:val="center"/>
        <w:tblLook w:val="04A0" w:firstRow="1" w:lastRow="0" w:firstColumn="1" w:lastColumn="0" w:noHBand="0" w:noVBand="1"/>
      </w:tblPr>
      <w:tblGrid>
        <w:gridCol w:w="846"/>
        <w:gridCol w:w="4807"/>
        <w:gridCol w:w="2643"/>
      </w:tblGrid>
      <w:tr w:rsidR="001424B2" w14:paraId="76325E4E" w14:textId="77777777">
        <w:trPr>
          <w:trHeight w:val="654"/>
          <w:jc w:val="center"/>
        </w:trPr>
        <w:tc>
          <w:tcPr>
            <w:tcW w:w="510" w:type="pct"/>
            <w:tcBorders>
              <w:top w:val="single" w:sz="4" w:space="0" w:color="auto"/>
              <w:left w:val="single" w:sz="4" w:space="0" w:color="auto"/>
              <w:bottom w:val="single" w:sz="4" w:space="0" w:color="auto"/>
              <w:right w:val="single" w:sz="4" w:space="0" w:color="auto"/>
            </w:tcBorders>
            <w:vAlign w:val="center"/>
          </w:tcPr>
          <w:p w14:paraId="397BC846" w14:textId="6AF3875A" w:rsidR="001424B2" w:rsidRDefault="00000000">
            <w:pPr>
              <w:spacing w:line="360" w:lineRule="auto"/>
              <w:jc w:val="center"/>
              <w:rPr>
                <w:rFonts w:asciiTheme="minorEastAsia" w:hAnsiTheme="minorEastAsia" w:cs="Times New Roman"/>
                <w:b/>
                <w:kern w:val="0"/>
                <w:szCs w:val="21"/>
              </w:rPr>
            </w:pPr>
            <w:r>
              <w:rPr>
                <w:rFonts w:asciiTheme="minorEastAsia" w:hAnsiTheme="minorEastAsia" w:cs="Times New Roman" w:hint="eastAsia"/>
                <w:b/>
                <w:szCs w:val="21"/>
              </w:rPr>
              <w:t>序号</w:t>
            </w:r>
          </w:p>
        </w:tc>
        <w:tc>
          <w:tcPr>
            <w:tcW w:w="2897" w:type="pct"/>
            <w:tcBorders>
              <w:top w:val="single" w:sz="4" w:space="0" w:color="auto"/>
              <w:left w:val="single" w:sz="4" w:space="0" w:color="auto"/>
              <w:bottom w:val="single" w:sz="4" w:space="0" w:color="auto"/>
              <w:right w:val="single" w:sz="4" w:space="0" w:color="auto"/>
            </w:tcBorders>
            <w:vAlign w:val="center"/>
          </w:tcPr>
          <w:p w14:paraId="5CBEEDF5" w14:textId="77777777" w:rsidR="001424B2" w:rsidRDefault="00000000">
            <w:pPr>
              <w:spacing w:line="360" w:lineRule="auto"/>
              <w:jc w:val="center"/>
              <w:rPr>
                <w:rFonts w:asciiTheme="minorEastAsia" w:hAnsiTheme="minorEastAsia" w:cs="Times New Roman"/>
                <w:b/>
                <w:szCs w:val="21"/>
              </w:rPr>
            </w:pPr>
            <w:r>
              <w:rPr>
                <w:rFonts w:asciiTheme="minorEastAsia" w:hAnsiTheme="minorEastAsia" w:cs="Times New Roman" w:hint="eastAsia"/>
                <w:b/>
                <w:szCs w:val="21"/>
              </w:rPr>
              <w:t>服务内容</w:t>
            </w:r>
          </w:p>
        </w:tc>
        <w:tc>
          <w:tcPr>
            <w:tcW w:w="1593" w:type="pct"/>
            <w:tcBorders>
              <w:top w:val="single" w:sz="4" w:space="0" w:color="auto"/>
              <w:left w:val="single" w:sz="4" w:space="0" w:color="auto"/>
              <w:bottom w:val="single" w:sz="4" w:space="0" w:color="auto"/>
              <w:right w:val="single" w:sz="4" w:space="0" w:color="auto"/>
            </w:tcBorders>
            <w:vAlign w:val="center"/>
          </w:tcPr>
          <w:p w14:paraId="23BBC99D" w14:textId="77777777" w:rsidR="001424B2" w:rsidRDefault="00000000">
            <w:pPr>
              <w:spacing w:line="360" w:lineRule="auto"/>
              <w:jc w:val="center"/>
              <w:rPr>
                <w:rFonts w:asciiTheme="minorEastAsia" w:hAnsiTheme="minorEastAsia" w:cs="Times New Roman"/>
                <w:b/>
                <w:szCs w:val="21"/>
              </w:rPr>
            </w:pPr>
            <w:r>
              <w:rPr>
                <w:rFonts w:asciiTheme="minorEastAsia" w:hAnsiTheme="minorEastAsia" w:cs="Times New Roman" w:hint="eastAsia"/>
                <w:b/>
                <w:szCs w:val="21"/>
              </w:rPr>
              <w:t>预算</w:t>
            </w:r>
          </w:p>
        </w:tc>
      </w:tr>
      <w:tr w:rsidR="001424B2" w14:paraId="0E5602E5" w14:textId="77777777">
        <w:trPr>
          <w:trHeight w:val="1332"/>
          <w:jc w:val="center"/>
        </w:trPr>
        <w:tc>
          <w:tcPr>
            <w:tcW w:w="510" w:type="pct"/>
            <w:tcBorders>
              <w:top w:val="single" w:sz="4" w:space="0" w:color="auto"/>
              <w:left w:val="single" w:sz="4" w:space="0" w:color="auto"/>
              <w:bottom w:val="single" w:sz="4" w:space="0" w:color="auto"/>
              <w:right w:val="single" w:sz="4" w:space="0" w:color="auto"/>
            </w:tcBorders>
            <w:vAlign w:val="center"/>
          </w:tcPr>
          <w:p w14:paraId="0558C11D" w14:textId="77777777" w:rsidR="001424B2" w:rsidRDefault="00000000">
            <w:pPr>
              <w:spacing w:line="360" w:lineRule="auto"/>
              <w:jc w:val="center"/>
              <w:rPr>
                <w:rFonts w:asciiTheme="minorEastAsia" w:hAnsiTheme="minorEastAsia" w:cs="Times New Roman"/>
                <w:szCs w:val="21"/>
              </w:rPr>
            </w:pPr>
            <w:r>
              <w:rPr>
                <w:rFonts w:asciiTheme="minorEastAsia" w:hAnsiTheme="minorEastAsia" w:cs="Times New Roman" w:hint="eastAsia"/>
                <w:szCs w:val="21"/>
              </w:rPr>
              <w:t>1</w:t>
            </w:r>
          </w:p>
        </w:tc>
        <w:tc>
          <w:tcPr>
            <w:tcW w:w="2897" w:type="pct"/>
            <w:tcBorders>
              <w:top w:val="single" w:sz="4" w:space="0" w:color="auto"/>
              <w:left w:val="single" w:sz="4" w:space="0" w:color="auto"/>
              <w:bottom w:val="single" w:sz="4" w:space="0" w:color="auto"/>
              <w:right w:val="single" w:sz="4" w:space="0" w:color="auto"/>
            </w:tcBorders>
            <w:vAlign w:val="center"/>
          </w:tcPr>
          <w:p w14:paraId="38F522DE" w14:textId="049E35EC" w:rsidR="001424B2" w:rsidRDefault="00000000">
            <w:pPr>
              <w:spacing w:line="360" w:lineRule="auto"/>
              <w:jc w:val="left"/>
              <w:rPr>
                <w:rFonts w:asciiTheme="minorEastAsia" w:hAnsiTheme="minorEastAsia" w:cs="Times New Roman"/>
                <w:szCs w:val="21"/>
              </w:rPr>
            </w:pPr>
            <w:r>
              <w:rPr>
                <w:rFonts w:asciiTheme="minorEastAsia" w:hAnsiTheme="minorEastAsia" w:cs="Times New Roman" w:hint="eastAsia"/>
                <w:szCs w:val="21"/>
              </w:rPr>
              <w:t>每</w:t>
            </w:r>
            <w:proofErr w:type="gramStart"/>
            <w:r>
              <w:rPr>
                <w:rFonts w:asciiTheme="minorEastAsia" w:hAnsiTheme="minorEastAsia" w:cs="Times New Roman" w:hint="eastAsia"/>
                <w:szCs w:val="21"/>
              </w:rPr>
              <w:t>周完成</w:t>
            </w:r>
            <w:proofErr w:type="gramEnd"/>
            <w:r>
              <w:rPr>
                <w:rFonts w:asciiTheme="minorEastAsia" w:hAnsiTheme="minorEastAsia" w:cs="Times New Roman" w:hint="eastAsia"/>
                <w:szCs w:val="21"/>
              </w:rPr>
              <w:t>一次广州市区内7家医疗机构（广东省妇幼保健院、广州医科大学附属第一医院、中山大学附属孙逸仙医院、广东省第二人民医院、中国解放军南部战区总医院、广州市第一人民医院、广州市妇儿儿童医疗中心儿童院区）的样本往</w:t>
            </w:r>
            <w:proofErr w:type="gramStart"/>
            <w:r>
              <w:rPr>
                <w:rFonts w:asciiTheme="minorEastAsia" w:hAnsiTheme="minorEastAsia" w:cs="Times New Roman" w:hint="eastAsia"/>
                <w:szCs w:val="21"/>
              </w:rPr>
              <w:t>广州市疾控中心</w:t>
            </w:r>
            <w:proofErr w:type="gramEnd"/>
            <w:r>
              <w:rPr>
                <w:rFonts w:asciiTheme="minorEastAsia" w:hAnsiTheme="minorEastAsia" w:cs="Times New Roman" w:hint="eastAsia"/>
                <w:szCs w:val="21"/>
              </w:rPr>
              <w:t>的运输任务，样本离开医疗机构后需4小时内送达</w:t>
            </w:r>
            <w:proofErr w:type="gramStart"/>
            <w:r>
              <w:rPr>
                <w:rFonts w:asciiTheme="minorEastAsia" w:hAnsiTheme="minorEastAsia" w:cs="Times New Roman" w:hint="eastAsia"/>
                <w:szCs w:val="21"/>
              </w:rPr>
              <w:t>广州市疾控中心</w:t>
            </w:r>
            <w:proofErr w:type="gramEnd"/>
            <w:r>
              <w:rPr>
                <w:rFonts w:asciiTheme="minorEastAsia" w:hAnsiTheme="minorEastAsia" w:cs="Times New Roman" w:hint="eastAsia"/>
                <w:szCs w:val="21"/>
              </w:rPr>
              <w:t>实验室，并将标本信息汇总报采购单位专职人员，共执行12个月（计52周）。</w:t>
            </w:r>
          </w:p>
        </w:tc>
        <w:tc>
          <w:tcPr>
            <w:tcW w:w="1593" w:type="pct"/>
            <w:vMerge w:val="restart"/>
            <w:tcBorders>
              <w:top w:val="nil"/>
              <w:left w:val="single" w:sz="4" w:space="0" w:color="auto"/>
              <w:bottom w:val="single" w:sz="4" w:space="0" w:color="auto"/>
              <w:right w:val="single" w:sz="4" w:space="0" w:color="auto"/>
            </w:tcBorders>
            <w:vAlign w:val="center"/>
          </w:tcPr>
          <w:p w14:paraId="2F47745E" w14:textId="77777777" w:rsidR="001424B2" w:rsidRDefault="00000000">
            <w:pPr>
              <w:spacing w:line="360" w:lineRule="auto"/>
              <w:jc w:val="left"/>
              <w:rPr>
                <w:rFonts w:asciiTheme="minorEastAsia" w:hAnsiTheme="minorEastAsia" w:cs="Times New Roman"/>
                <w:szCs w:val="21"/>
              </w:rPr>
            </w:pPr>
            <w:r>
              <w:rPr>
                <w:rFonts w:asciiTheme="minorEastAsia" w:hAnsiTheme="minorEastAsia" w:cs="Times New Roman" w:hint="eastAsia"/>
                <w:szCs w:val="21"/>
              </w:rPr>
              <w:t>根据近三年此项外包服务费用计算，每周服务费约1265元，共计52周。</w:t>
            </w:r>
          </w:p>
        </w:tc>
      </w:tr>
      <w:tr w:rsidR="001424B2" w14:paraId="6C1D7BE3" w14:textId="77777777">
        <w:trPr>
          <w:trHeight w:val="1578"/>
          <w:jc w:val="center"/>
        </w:trPr>
        <w:tc>
          <w:tcPr>
            <w:tcW w:w="510" w:type="pct"/>
            <w:tcBorders>
              <w:top w:val="single" w:sz="4" w:space="0" w:color="auto"/>
              <w:left w:val="single" w:sz="4" w:space="0" w:color="auto"/>
              <w:bottom w:val="single" w:sz="4" w:space="0" w:color="auto"/>
              <w:right w:val="single" w:sz="4" w:space="0" w:color="auto"/>
            </w:tcBorders>
            <w:vAlign w:val="center"/>
          </w:tcPr>
          <w:p w14:paraId="14B9B275" w14:textId="77777777" w:rsidR="001424B2" w:rsidRDefault="00000000">
            <w:pPr>
              <w:spacing w:line="360" w:lineRule="auto"/>
              <w:jc w:val="center"/>
              <w:rPr>
                <w:rFonts w:asciiTheme="minorEastAsia" w:hAnsiTheme="minorEastAsia" w:cs="Times New Roman"/>
                <w:szCs w:val="21"/>
              </w:rPr>
            </w:pPr>
            <w:r>
              <w:rPr>
                <w:rFonts w:asciiTheme="minorEastAsia" w:hAnsiTheme="minorEastAsia" w:cs="Times New Roman" w:hint="eastAsia"/>
                <w:szCs w:val="21"/>
              </w:rPr>
              <w:t>2</w:t>
            </w:r>
          </w:p>
        </w:tc>
        <w:tc>
          <w:tcPr>
            <w:tcW w:w="2897" w:type="pct"/>
            <w:tcBorders>
              <w:top w:val="single" w:sz="4" w:space="0" w:color="auto"/>
              <w:left w:val="single" w:sz="4" w:space="0" w:color="auto"/>
              <w:bottom w:val="single" w:sz="4" w:space="0" w:color="auto"/>
              <w:right w:val="single" w:sz="4" w:space="0" w:color="auto"/>
            </w:tcBorders>
            <w:vAlign w:val="center"/>
          </w:tcPr>
          <w:p w14:paraId="32FFECE0" w14:textId="77777777" w:rsidR="001424B2" w:rsidRDefault="00000000">
            <w:pPr>
              <w:spacing w:line="360" w:lineRule="auto"/>
              <w:jc w:val="left"/>
              <w:rPr>
                <w:rFonts w:asciiTheme="minorEastAsia" w:hAnsiTheme="minorEastAsia" w:cs="Times New Roman"/>
                <w:szCs w:val="21"/>
              </w:rPr>
            </w:pPr>
            <w:r>
              <w:rPr>
                <w:rFonts w:asciiTheme="minorEastAsia" w:hAnsiTheme="minorEastAsia" w:cs="Times New Roman"/>
                <w:szCs w:val="21"/>
              </w:rPr>
              <w:t>每周一次前往广州市疾病预防控制中心收取感染性样本并送达广东省疾病预防控制中心的样本收取任务（计52周）</w:t>
            </w:r>
            <w:r>
              <w:rPr>
                <w:rFonts w:asciiTheme="minorEastAsia" w:hAnsiTheme="minorEastAsia" w:cs="Times New Roman" w:hint="eastAsia"/>
                <w:szCs w:val="21"/>
              </w:rPr>
              <w:t>。</w:t>
            </w:r>
          </w:p>
        </w:tc>
        <w:tc>
          <w:tcPr>
            <w:tcW w:w="1593" w:type="pct"/>
            <w:vMerge/>
            <w:tcBorders>
              <w:top w:val="nil"/>
              <w:left w:val="single" w:sz="4" w:space="0" w:color="auto"/>
              <w:bottom w:val="single" w:sz="4" w:space="0" w:color="auto"/>
              <w:right w:val="single" w:sz="4" w:space="0" w:color="auto"/>
            </w:tcBorders>
            <w:vAlign w:val="center"/>
          </w:tcPr>
          <w:p w14:paraId="1F2F13F6" w14:textId="77777777" w:rsidR="001424B2" w:rsidRDefault="001424B2">
            <w:pPr>
              <w:widowControl/>
              <w:spacing w:line="360" w:lineRule="auto"/>
              <w:jc w:val="left"/>
              <w:rPr>
                <w:rFonts w:asciiTheme="minorEastAsia" w:hAnsiTheme="minorEastAsia" w:cs="Times New Roman"/>
                <w:szCs w:val="21"/>
              </w:rPr>
            </w:pPr>
          </w:p>
        </w:tc>
      </w:tr>
    </w:tbl>
    <w:p w14:paraId="4226A428" w14:textId="77777777" w:rsidR="001424B2" w:rsidRDefault="00000000">
      <w:pPr>
        <w:pStyle w:val="a7"/>
        <w:numPr>
          <w:ilvl w:val="0"/>
          <w:numId w:val="15"/>
        </w:numPr>
        <w:tabs>
          <w:tab w:val="left" w:pos="540"/>
        </w:tabs>
        <w:adjustRightInd w:val="0"/>
        <w:snapToGrid w:val="0"/>
        <w:spacing w:line="360" w:lineRule="auto"/>
        <w:rPr>
          <w:rFonts w:asciiTheme="minorEastAsia" w:hAnsiTheme="minorEastAsia"/>
          <w:b/>
          <w:bCs/>
        </w:rPr>
      </w:pPr>
      <w:r>
        <w:rPr>
          <w:rFonts w:asciiTheme="minorEastAsia" w:hAnsiTheme="minorEastAsia" w:hint="eastAsia"/>
          <w:b/>
          <w:bCs/>
        </w:rPr>
        <w:t>付款方式</w:t>
      </w:r>
    </w:p>
    <w:p w14:paraId="4C887BF8" w14:textId="77777777" w:rsidR="001424B2" w:rsidRDefault="00000000">
      <w:pPr>
        <w:snapToGrid w:val="0"/>
        <w:spacing w:line="360" w:lineRule="auto"/>
        <w:ind w:firstLineChars="200" w:firstLine="420"/>
        <w:rPr>
          <w:rFonts w:ascii="宋体" w:hAnsi="宋体" w:cs="宋体"/>
          <w:szCs w:val="21"/>
        </w:rPr>
      </w:pPr>
      <w:r>
        <w:rPr>
          <w:rFonts w:ascii="宋体" w:hAnsi="宋体" w:cs="宋体" w:hint="eastAsia"/>
          <w:szCs w:val="21"/>
        </w:rPr>
        <w:t xml:space="preserve">由采购人按下列程序付款： </w:t>
      </w:r>
    </w:p>
    <w:p w14:paraId="2B08A4EC" w14:textId="6AEBBD2B" w:rsidR="001424B2" w:rsidRDefault="00000000">
      <w:pPr>
        <w:numPr>
          <w:ilvl w:val="0"/>
          <w:numId w:val="16"/>
        </w:numPr>
        <w:autoSpaceDE w:val="0"/>
        <w:autoSpaceDN w:val="0"/>
        <w:adjustRightInd w:val="0"/>
        <w:snapToGrid w:val="0"/>
        <w:spacing w:line="360" w:lineRule="auto"/>
        <w:rPr>
          <w:rFonts w:ascii="宋体" w:hAnsi="宋体" w:cs="宋体"/>
          <w:szCs w:val="21"/>
        </w:rPr>
      </w:pPr>
      <w:r>
        <w:rPr>
          <w:rFonts w:ascii="宋体" w:hAnsi="宋体" w:cs="宋体" w:hint="eastAsia"/>
          <w:szCs w:val="21"/>
        </w:rPr>
        <w:t>在合同签订后30个</w:t>
      </w:r>
      <w:proofErr w:type="gramStart"/>
      <w:r w:rsidR="004337FF">
        <w:rPr>
          <w:rFonts w:ascii="宋体" w:hAnsi="宋体" w:cs="宋体" w:hint="eastAsia"/>
          <w:szCs w:val="21"/>
        </w:rPr>
        <w:t>日历天</w:t>
      </w:r>
      <w:proofErr w:type="gramEnd"/>
      <w:r>
        <w:rPr>
          <w:rFonts w:ascii="宋体" w:hAnsi="宋体" w:cs="宋体" w:hint="eastAsia"/>
          <w:szCs w:val="21"/>
        </w:rPr>
        <w:t>内，且在成交供应商向采购人提供下列单据的情况下，采购人</w:t>
      </w:r>
      <w:r>
        <w:rPr>
          <w:rFonts w:ascii="宋体" w:hAnsi="宋体" w:cs="宋体" w:hint="eastAsia"/>
          <w:szCs w:val="21"/>
        </w:rPr>
        <w:lastRenderedPageBreak/>
        <w:t>向成交供应商按合同价的50%支付预付款：1.合同；2.成交供应商开具相应金额的正式发票。</w:t>
      </w:r>
    </w:p>
    <w:p w14:paraId="05ABC4AF" w14:textId="55B09489" w:rsidR="001424B2" w:rsidRDefault="004337FF">
      <w:pPr>
        <w:numPr>
          <w:ilvl w:val="0"/>
          <w:numId w:val="16"/>
        </w:numPr>
        <w:autoSpaceDE w:val="0"/>
        <w:autoSpaceDN w:val="0"/>
        <w:adjustRightInd w:val="0"/>
        <w:snapToGrid w:val="0"/>
        <w:spacing w:line="360" w:lineRule="auto"/>
        <w:rPr>
          <w:rFonts w:ascii="宋体" w:hAnsi="宋体" w:cs="宋体"/>
          <w:szCs w:val="21"/>
        </w:rPr>
      </w:pPr>
      <w:r w:rsidRPr="004337FF">
        <w:rPr>
          <w:rFonts w:ascii="宋体" w:hAnsi="宋体" w:cs="宋体" w:hint="eastAsia"/>
          <w:szCs w:val="21"/>
        </w:rPr>
        <w:t>合同签订当年10月</w:t>
      </w:r>
      <w:r>
        <w:rPr>
          <w:rFonts w:ascii="宋体" w:hAnsi="宋体" w:cs="宋体" w:hint="eastAsia"/>
          <w:szCs w:val="21"/>
        </w:rPr>
        <w:t>，成交供应商向采购人提供以下资料文件，采购人向成交供应商支付剩余尾款（合同金额的50%）</w:t>
      </w:r>
      <w:r>
        <w:rPr>
          <w:rFonts w:ascii="宋体" w:hAnsi="宋体" w:hint="eastAsia"/>
          <w:kern w:val="21"/>
          <w:szCs w:val="21"/>
        </w:rPr>
        <w:t>：</w:t>
      </w:r>
    </w:p>
    <w:p w14:paraId="29A523F9" w14:textId="77777777" w:rsidR="001424B2" w:rsidRDefault="00000000">
      <w:pPr>
        <w:pStyle w:val="af7"/>
        <w:numPr>
          <w:ilvl w:val="0"/>
          <w:numId w:val="17"/>
        </w:numPr>
        <w:snapToGrid w:val="0"/>
        <w:spacing w:line="360" w:lineRule="auto"/>
        <w:ind w:left="851" w:firstLineChars="0"/>
        <w:rPr>
          <w:rFonts w:ascii="宋体" w:hAnsi="宋体"/>
          <w:szCs w:val="21"/>
        </w:rPr>
      </w:pPr>
      <w:r>
        <w:rPr>
          <w:rFonts w:ascii="宋体" w:hAnsi="宋体"/>
          <w:szCs w:val="21"/>
        </w:rPr>
        <w:t>合同；</w:t>
      </w:r>
    </w:p>
    <w:p w14:paraId="3F61DC5A" w14:textId="77777777" w:rsidR="001424B2" w:rsidRDefault="00000000">
      <w:pPr>
        <w:pStyle w:val="af7"/>
        <w:numPr>
          <w:ilvl w:val="0"/>
          <w:numId w:val="17"/>
        </w:numPr>
        <w:snapToGrid w:val="0"/>
        <w:spacing w:line="360" w:lineRule="auto"/>
        <w:ind w:left="851" w:firstLineChars="0"/>
        <w:rPr>
          <w:rFonts w:ascii="宋体" w:hAnsi="宋体"/>
          <w:szCs w:val="21"/>
        </w:rPr>
      </w:pPr>
      <w:r>
        <w:rPr>
          <w:rFonts w:ascii="宋体" w:hAnsi="宋体"/>
          <w:szCs w:val="21"/>
        </w:rPr>
        <w:t>成交人开具的正式发票；</w:t>
      </w:r>
    </w:p>
    <w:p w14:paraId="284F3AD2" w14:textId="77777777" w:rsidR="001424B2" w:rsidRDefault="00000000">
      <w:pPr>
        <w:pStyle w:val="af7"/>
        <w:numPr>
          <w:ilvl w:val="0"/>
          <w:numId w:val="17"/>
        </w:numPr>
        <w:snapToGrid w:val="0"/>
        <w:spacing w:line="360" w:lineRule="auto"/>
        <w:ind w:left="851" w:firstLineChars="0"/>
        <w:rPr>
          <w:rFonts w:ascii="宋体" w:hAnsi="宋体"/>
          <w:szCs w:val="21"/>
        </w:rPr>
      </w:pPr>
      <w:r>
        <w:rPr>
          <w:rFonts w:ascii="宋体" w:hAnsi="宋体"/>
          <w:szCs w:val="21"/>
        </w:rPr>
        <w:t>验收报告（加盖采购人公章）；</w:t>
      </w:r>
    </w:p>
    <w:p w14:paraId="029040C4" w14:textId="77777777" w:rsidR="001424B2" w:rsidRDefault="00000000">
      <w:pPr>
        <w:pStyle w:val="af7"/>
        <w:numPr>
          <w:ilvl w:val="0"/>
          <w:numId w:val="17"/>
        </w:numPr>
        <w:snapToGrid w:val="0"/>
        <w:spacing w:line="360" w:lineRule="auto"/>
        <w:ind w:left="851" w:firstLineChars="0"/>
        <w:rPr>
          <w:rFonts w:ascii="宋体" w:hAnsi="宋体"/>
          <w:b/>
          <w:szCs w:val="21"/>
        </w:rPr>
      </w:pPr>
      <w:r>
        <w:rPr>
          <w:rFonts w:ascii="宋体" w:hAnsi="宋体"/>
          <w:szCs w:val="21"/>
        </w:rPr>
        <w:t>成交通知书。</w:t>
      </w:r>
      <w:r>
        <w:rPr>
          <w:rFonts w:ascii="宋体" w:hAnsi="宋体"/>
          <w:b/>
          <w:szCs w:val="21"/>
        </w:rPr>
        <w:tab/>
      </w:r>
    </w:p>
    <w:p w14:paraId="731154B3" w14:textId="77777777" w:rsidR="001424B2" w:rsidRDefault="00000000">
      <w:pPr>
        <w:pStyle w:val="a7"/>
        <w:numPr>
          <w:ilvl w:val="0"/>
          <w:numId w:val="15"/>
        </w:numPr>
        <w:tabs>
          <w:tab w:val="left" w:pos="540"/>
        </w:tabs>
        <w:adjustRightInd w:val="0"/>
        <w:snapToGrid w:val="0"/>
        <w:spacing w:line="360" w:lineRule="auto"/>
        <w:rPr>
          <w:b/>
          <w:bCs/>
        </w:rPr>
      </w:pPr>
      <w:r>
        <w:rPr>
          <w:rFonts w:hint="eastAsia"/>
          <w:b/>
          <w:bCs/>
        </w:rPr>
        <w:t>评分标准</w:t>
      </w:r>
    </w:p>
    <w:p w14:paraId="7AEB4B64" w14:textId="77777777" w:rsidR="001424B2" w:rsidRDefault="00000000">
      <w:pPr>
        <w:widowControl/>
        <w:tabs>
          <w:tab w:val="left" w:pos="0"/>
          <w:tab w:val="left" w:pos="945"/>
        </w:tabs>
        <w:spacing w:line="360" w:lineRule="auto"/>
        <w:jc w:val="left"/>
        <w:rPr>
          <w:rFonts w:ascii="宋体" w:hAnsi="宋体"/>
          <w:szCs w:val="21"/>
        </w:rPr>
      </w:pPr>
      <w:r>
        <w:rPr>
          <w:rFonts w:ascii="宋体" w:hAnsi="宋体" w:hint="eastAsia"/>
          <w:szCs w:val="21"/>
        </w:rPr>
        <w:t>1、总值最高为100分，商务、服务及响应报价得分分值（权重）分配、分值设置如下：</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14"/>
        <w:gridCol w:w="2088"/>
        <w:gridCol w:w="2087"/>
        <w:gridCol w:w="2087"/>
      </w:tblGrid>
      <w:tr w:rsidR="001424B2" w14:paraId="1C8C039B" w14:textId="77777777">
        <w:trPr>
          <w:trHeight w:val="595"/>
          <w:jc w:val="center"/>
        </w:trPr>
        <w:tc>
          <w:tcPr>
            <w:tcW w:w="1216" w:type="pct"/>
            <w:vAlign w:val="center"/>
          </w:tcPr>
          <w:p w14:paraId="2FB82F8B" w14:textId="77777777" w:rsidR="001424B2" w:rsidRDefault="00000000">
            <w:pPr>
              <w:snapToGrid w:val="0"/>
              <w:spacing w:line="360" w:lineRule="auto"/>
              <w:jc w:val="center"/>
              <w:rPr>
                <w:rFonts w:ascii="宋体" w:hAnsi="宋体"/>
                <w:b/>
                <w:szCs w:val="21"/>
              </w:rPr>
            </w:pPr>
            <w:r>
              <w:rPr>
                <w:rFonts w:ascii="宋体" w:hAnsi="宋体" w:hint="eastAsia"/>
                <w:b/>
                <w:szCs w:val="21"/>
              </w:rPr>
              <w:t>分值比例（100%）</w:t>
            </w:r>
          </w:p>
        </w:tc>
        <w:tc>
          <w:tcPr>
            <w:tcW w:w="1261" w:type="pct"/>
            <w:vAlign w:val="center"/>
          </w:tcPr>
          <w:p w14:paraId="4804B6D8" w14:textId="77777777" w:rsidR="001424B2" w:rsidRDefault="00000000">
            <w:pPr>
              <w:snapToGrid w:val="0"/>
              <w:spacing w:line="360" w:lineRule="auto"/>
              <w:jc w:val="center"/>
              <w:rPr>
                <w:rFonts w:ascii="宋体" w:hAnsi="宋体"/>
                <w:b/>
                <w:szCs w:val="21"/>
              </w:rPr>
            </w:pPr>
            <w:r>
              <w:rPr>
                <w:rFonts w:ascii="宋体" w:hAnsi="宋体" w:hint="eastAsia"/>
                <w:b/>
                <w:szCs w:val="21"/>
              </w:rPr>
              <w:t>技术部分</w:t>
            </w:r>
            <w:r>
              <w:rPr>
                <w:rFonts w:ascii="宋体" w:hAnsi="宋体" w:hint="eastAsia"/>
                <w:b/>
                <w:spacing w:val="-4"/>
                <w:szCs w:val="21"/>
              </w:rPr>
              <w:t>（55</w:t>
            </w:r>
            <w:r>
              <w:rPr>
                <w:rFonts w:ascii="宋体" w:hAnsi="宋体" w:hint="eastAsia"/>
                <w:b/>
                <w:szCs w:val="21"/>
              </w:rPr>
              <w:t>%</w:t>
            </w:r>
            <w:r>
              <w:rPr>
                <w:rFonts w:ascii="宋体" w:hAnsi="宋体" w:hint="eastAsia"/>
                <w:b/>
                <w:spacing w:val="-4"/>
                <w:szCs w:val="21"/>
              </w:rPr>
              <w:t>）</w:t>
            </w:r>
          </w:p>
        </w:tc>
        <w:tc>
          <w:tcPr>
            <w:tcW w:w="1261" w:type="pct"/>
            <w:vAlign w:val="center"/>
          </w:tcPr>
          <w:p w14:paraId="77E76404" w14:textId="77777777" w:rsidR="001424B2" w:rsidRDefault="00000000">
            <w:pPr>
              <w:snapToGrid w:val="0"/>
              <w:spacing w:line="360" w:lineRule="auto"/>
              <w:jc w:val="center"/>
              <w:rPr>
                <w:rFonts w:ascii="宋体" w:hAnsi="宋体"/>
                <w:b/>
                <w:szCs w:val="21"/>
              </w:rPr>
            </w:pPr>
            <w:r>
              <w:rPr>
                <w:rFonts w:ascii="宋体" w:hAnsi="宋体" w:hint="eastAsia"/>
                <w:b/>
                <w:bCs/>
                <w:szCs w:val="21"/>
              </w:rPr>
              <w:t>商务部分</w:t>
            </w:r>
            <w:r>
              <w:rPr>
                <w:rFonts w:ascii="宋体" w:hAnsi="宋体" w:hint="eastAsia"/>
                <w:b/>
                <w:spacing w:val="-4"/>
                <w:szCs w:val="21"/>
              </w:rPr>
              <w:t>（30</w:t>
            </w:r>
            <w:r>
              <w:rPr>
                <w:rFonts w:ascii="宋体" w:hAnsi="宋体" w:hint="eastAsia"/>
                <w:b/>
                <w:szCs w:val="21"/>
              </w:rPr>
              <w:t>%</w:t>
            </w:r>
            <w:r>
              <w:rPr>
                <w:rFonts w:ascii="宋体" w:hAnsi="宋体" w:hint="eastAsia"/>
                <w:b/>
                <w:spacing w:val="-4"/>
                <w:szCs w:val="21"/>
              </w:rPr>
              <w:t>）</w:t>
            </w:r>
          </w:p>
        </w:tc>
        <w:tc>
          <w:tcPr>
            <w:tcW w:w="1261" w:type="pct"/>
            <w:vAlign w:val="center"/>
          </w:tcPr>
          <w:p w14:paraId="02F4EEB5" w14:textId="77777777" w:rsidR="001424B2" w:rsidRDefault="00000000">
            <w:pPr>
              <w:snapToGrid w:val="0"/>
              <w:spacing w:line="360" w:lineRule="auto"/>
              <w:jc w:val="center"/>
              <w:rPr>
                <w:rFonts w:ascii="宋体" w:hAnsi="宋体"/>
                <w:b/>
                <w:szCs w:val="21"/>
              </w:rPr>
            </w:pPr>
            <w:r>
              <w:rPr>
                <w:rFonts w:ascii="宋体" w:hAnsi="宋体" w:hint="eastAsia"/>
                <w:b/>
                <w:spacing w:val="-4"/>
                <w:szCs w:val="21"/>
              </w:rPr>
              <w:t>价格部分（</w:t>
            </w:r>
            <w:r>
              <w:rPr>
                <w:rFonts w:ascii="宋体" w:hAnsi="宋体"/>
                <w:b/>
                <w:spacing w:val="-4"/>
                <w:szCs w:val="21"/>
              </w:rPr>
              <w:t>1</w:t>
            </w:r>
            <w:r>
              <w:rPr>
                <w:rFonts w:ascii="宋体" w:hAnsi="宋体" w:hint="eastAsia"/>
                <w:b/>
                <w:spacing w:val="-4"/>
                <w:szCs w:val="21"/>
              </w:rPr>
              <w:t>5</w:t>
            </w:r>
            <w:r>
              <w:rPr>
                <w:rFonts w:ascii="宋体" w:hAnsi="宋体" w:hint="eastAsia"/>
                <w:b/>
                <w:szCs w:val="21"/>
              </w:rPr>
              <w:t>%</w:t>
            </w:r>
            <w:r>
              <w:rPr>
                <w:rFonts w:ascii="宋体" w:hAnsi="宋体" w:hint="eastAsia"/>
                <w:b/>
                <w:spacing w:val="-4"/>
                <w:szCs w:val="21"/>
              </w:rPr>
              <w:t>）</w:t>
            </w:r>
          </w:p>
        </w:tc>
      </w:tr>
      <w:tr w:rsidR="001424B2" w14:paraId="4BB2FCF4" w14:textId="77777777">
        <w:trPr>
          <w:trHeight w:val="595"/>
          <w:jc w:val="center"/>
        </w:trPr>
        <w:tc>
          <w:tcPr>
            <w:tcW w:w="1216" w:type="pct"/>
            <w:vAlign w:val="center"/>
          </w:tcPr>
          <w:p w14:paraId="4273208C" w14:textId="77777777" w:rsidR="001424B2" w:rsidRDefault="00000000">
            <w:pPr>
              <w:snapToGrid w:val="0"/>
              <w:spacing w:line="360" w:lineRule="auto"/>
              <w:jc w:val="center"/>
              <w:rPr>
                <w:rFonts w:ascii="宋体" w:hAnsi="宋体"/>
                <w:szCs w:val="21"/>
              </w:rPr>
            </w:pPr>
            <w:r>
              <w:rPr>
                <w:rFonts w:ascii="宋体" w:hAnsi="宋体" w:hint="eastAsia"/>
                <w:szCs w:val="21"/>
              </w:rPr>
              <w:t>得分100分</w:t>
            </w:r>
          </w:p>
        </w:tc>
        <w:tc>
          <w:tcPr>
            <w:tcW w:w="1261" w:type="pct"/>
            <w:vAlign w:val="center"/>
          </w:tcPr>
          <w:p w14:paraId="55B464C6" w14:textId="77777777" w:rsidR="001424B2" w:rsidRDefault="00000000">
            <w:pPr>
              <w:snapToGrid w:val="0"/>
              <w:spacing w:line="360" w:lineRule="auto"/>
              <w:jc w:val="center"/>
              <w:rPr>
                <w:rFonts w:ascii="宋体" w:hAnsi="宋体"/>
                <w:szCs w:val="21"/>
              </w:rPr>
            </w:pPr>
            <w:r>
              <w:rPr>
                <w:rFonts w:ascii="宋体" w:hAnsi="宋体" w:hint="eastAsia"/>
                <w:szCs w:val="21"/>
              </w:rPr>
              <w:t>55分</w:t>
            </w:r>
          </w:p>
        </w:tc>
        <w:tc>
          <w:tcPr>
            <w:tcW w:w="1261" w:type="pct"/>
            <w:vAlign w:val="center"/>
          </w:tcPr>
          <w:p w14:paraId="048AF439" w14:textId="77777777" w:rsidR="001424B2" w:rsidRDefault="00000000">
            <w:pPr>
              <w:snapToGrid w:val="0"/>
              <w:spacing w:line="360" w:lineRule="auto"/>
              <w:jc w:val="center"/>
              <w:rPr>
                <w:rFonts w:ascii="宋体" w:hAnsi="宋体"/>
                <w:szCs w:val="21"/>
              </w:rPr>
            </w:pPr>
            <w:r>
              <w:rPr>
                <w:rFonts w:ascii="宋体" w:hAnsi="宋体" w:hint="eastAsia"/>
                <w:szCs w:val="21"/>
              </w:rPr>
              <w:t>30分</w:t>
            </w:r>
          </w:p>
        </w:tc>
        <w:tc>
          <w:tcPr>
            <w:tcW w:w="1261" w:type="pct"/>
            <w:vAlign w:val="center"/>
          </w:tcPr>
          <w:p w14:paraId="61C7DE96" w14:textId="77777777" w:rsidR="001424B2" w:rsidRDefault="00000000">
            <w:pPr>
              <w:snapToGrid w:val="0"/>
              <w:spacing w:line="360" w:lineRule="auto"/>
              <w:jc w:val="center"/>
              <w:rPr>
                <w:rFonts w:ascii="宋体" w:hAnsi="宋体"/>
                <w:szCs w:val="21"/>
              </w:rPr>
            </w:pPr>
            <w:r>
              <w:rPr>
                <w:rFonts w:ascii="宋体" w:hAnsi="宋体"/>
                <w:szCs w:val="21"/>
              </w:rPr>
              <w:t>1</w:t>
            </w:r>
            <w:r>
              <w:rPr>
                <w:rFonts w:ascii="宋体" w:hAnsi="宋体" w:hint="eastAsia"/>
                <w:szCs w:val="21"/>
              </w:rPr>
              <w:t>5分</w:t>
            </w:r>
          </w:p>
        </w:tc>
      </w:tr>
    </w:tbl>
    <w:tbl>
      <w:tblPr>
        <w:tblpPr w:leftFromText="180" w:rightFromText="180" w:vertAnchor="text" w:horzAnchor="page" w:tblpX="1786" w:tblpY="3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00"/>
        <w:gridCol w:w="4591"/>
        <w:gridCol w:w="853"/>
        <w:gridCol w:w="1072"/>
      </w:tblGrid>
      <w:tr w:rsidR="001424B2" w:rsidRPr="005B1FD5" w14:paraId="19B1CFF4" w14:textId="77777777">
        <w:trPr>
          <w:trHeight w:val="883"/>
        </w:trPr>
        <w:tc>
          <w:tcPr>
            <w:tcW w:w="410" w:type="pct"/>
            <w:vAlign w:val="center"/>
          </w:tcPr>
          <w:p w14:paraId="2C9EFC07"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cs="宋体" w:hint="eastAsia"/>
                <w:b/>
                <w:szCs w:val="21"/>
              </w:rPr>
              <w:t>序号</w:t>
            </w:r>
          </w:p>
        </w:tc>
        <w:tc>
          <w:tcPr>
            <w:tcW w:w="663" w:type="pct"/>
            <w:vAlign w:val="center"/>
          </w:tcPr>
          <w:p w14:paraId="6A3754C8"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cs="宋体" w:hint="eastAsia"/>
                <w:b/>
                <w:szCs w:val="21"/>
              </w:rPr>
              <w:t>评审因素</w:t>
            </w:r>
          </w:p>
        </w:tc>
        <w:tc>
          <w:tcPr>
            <w:tcW w:w="2767" w:type="pct"/>
            <w:vAlign w:val="center"/>
          </w:tcPr>
          <w:p w14:paraId="67BC7E5B"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cs="宋体" w:hint="eastAsia"/>
                <w:b/>
                <w:szCs w:val="21"/>
              </w:rPr>
              <w:t>评分细则</w:t>
            </w:r>
          </w:p>
        </w:tc>
        <w:tc>
          <w:tcPr>
            <w:tcW w:w="514" w:type="pct"/>
            <w:vAlign w:val="center"/>
          </w:tcPr>
          <w:p w14:paraId="45485302" w14:textId="77777777" w:rsidR="001424B2" w:rsidRPr="005B1FD5" w:rsidRDefault="00000000" w:rsidP="005B1FD5">
            <w:pPr>
              <w:spacing w:line="360" w:lineRule="auto"/>
              <w:jc w:val="center"/>
              <w:rPr>
                <w:rFonts w:ascii="宋体" w:eastAsia="宋体" w:hAnsi="宋体" w:cs="宋体"/>
                <w:b/>
                <w:szCs w:val="21"/>
              </w:rPr>
            </w:pPr>
            <w:r w:rsidRPr="005B1FD5">
              <w:rPr>
                <w:rFonts w:ascii="宋体" w:eastAsia="宋体" w:hAnsi="宋体"/>
                <w:b/>
                <w:szCs w:val="21"/>
              </w:rPr>
              <w:t>权重（%）</w:t>
            </w:r>
          </w:p>
        </w:tc>
        <w:tc>
          <w:tcPr>
            <w:tcW w:w="646" w:type="pct"/>
            <w:vAlign w:val="center"/>
          </w:tcPr>
          <w:p w14:paraId="02A5476D" w14:textId="77777777" w:rsidR="001424B2" w:rsidRPr="005B1FD5" w:rsidRDefault="00000000" w:rsidP="005B1FD5">
            <w:pPr>
              <w:spacing w:line="360" w:lineRule="auto"/>
              <w:jc w:val="center"/>
              <w:rPr>
                <w:rFonts w:ascii="宋体" w:eastAsia="宋体" w:hAnsi="宋体" w:cs="宋体"/>
                <w:b/>
                <w:szCs w:val="21"/>
              </w:rPr>
            </w:pPr>
            <w:r w:rsidRPr="005B1FD5">
              <w:rPr>
                <w:rFonts w:ascii="宋体" w:eastAsia="宋体" w:hAnsi="宋体"/>
                <w:b/>
                <w:szCs w:val="21"/>
              </w:rPr>
              <w:t>分值（分）</w:t>
            </w:r>
          </w:p>
        </w:tc>
      </w:tr>
      <w:tr w:rsidR="001424B2" w:rsidRPr="005B1FD5" w14:paraId="420B751E" w14:textId="77777777">
        <w:trPr>
          <w:trHeight w:val="549"/>
        </w:trPr>
        <w:tc>
          <w:tcPr>
            <w:tcW w:w="410" w:type="pct"/>
            <w:vAlign w:val="center"/>
          </w:tcPr>
          <w:p w14:paraId="558395B0" w14:textId="77777777" w:rsidR="001424B2" w:rsidRPr="005B1FD5" w:rsidRDefault="00000000" w:rsidP="005B1FD5">
            <w:pPr>
              <w:snapToGrid w:val="0"/>
              <w:spacing w:line="360" w:lineRule="auto"/>
              <w:ind w:leftChars="-37" w:left="-78" w:rightChars="-35" w:right="-73"/>
              <w:jc w:val="center"/>
              <w:rPr>
                <w:rFonts w:ascii="宋体" w:eastAsia="宋体" w:hAnsi="宋体" w:cs="宋体"/>
                <w:szCs w:val="21"/>
              </w:rPr>
            </w:pPr>
            <w:proofErr w:type="gramStart"/>
            <w:r w:rsidRPr="005B1FD5">
              <w:rPr>
                <w:rFonts w:ascii="宋体" w:eastAsia="宋体" w:hAnsi="宋体" w:cs="宋体" w:hint="eastAsia"/>
                <w:szCs w:val="21"/>
              </w:rPr>
              <w:t>一</w:t>
            </w:r>
            <w:proofErr w:type="gramEnd"/>
          </w:p>
        </w:tc>
        <w:tc>
          <w:tcPr>
            <w:tcW w:w="4590" w:type="pct"/>
            <w:gridSpan w:val="4"/>
            <w:vAlign w:val="center"/>
          </w:tcPr>
          <w:p w14:paraId="34126DCF"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hint="eastAsia"/>
                <w:b/>
                <w:szCs w:val="21"/>
              </w:rPr>
              <w:t>技术部分（合计55分）</w:t>
            </w:r>
          </w:p>
        </w:tc>
      </w:tr>
      <w:tr w:rsidR="001424B2" w:rsidRPr="005B1FD5" w14:paraId="7ABE276B" w14:textId="77777777">
        <w:trPr>
          <w:trHeight w:val="1190"/>
        </w:trPr>
        <w:tc>
          <w:tcPr>
            <w:tcW w:w="410" w:type="pct"/>
            <w:vAlign w:val="center"/>
          </w:tcPr>
          <w:p w14:paraId="4C98CE59" w14:textId="77777777" w:rsidR="001424B2" w:rsidRPr="005B1FD5" w:rsidRDefault="001424B2" w:rsidP="005B1FD5">
            <w:pPr>
              <w:pStyle w:val="21"/>
              <w:numPr>
                <w:ilvl w:val="0"/>
                <w:numId w:val="18"/>
              </w:numPr>
              <w:snapToGrid w:val="0"/>
              <w:spacing w:line="360" w:lineRule="auto"/>
              <w:ind w:firstLineChars="0"/>
              <w:jc w:val="center"/>
              <w:rPr>
                <w:rFonts w:ascii="宋体" w:eastAsia="宋体" w:hAnsi="宋体"/>
                <w:sz w:val="21"/>
                <w:szCs w:val="21"/>
              </w:rPr>
            </w:pPr>
          </w:p>
        </w:tc>
        <w:tc>
          <w:tcPr>
            <w:tcW w:w="663" w:type="pct"/>
            <w:vAlign w:val="center"/>
          </w:tcPr>
          <w:p w14:paraId="1D310CFE"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服务实施方案</w:t>
            </w:r>
          </w:p>
        </w:tc>
        <w:tc>
          <w:tcPr>
            <w:tcW w:w="2767" w:type="pct"/>
            <w:vAlign w:val="center"/>
          </w:tcPr>
          <w:p w14:paraId="7DCC2BE2" w14:textId="77777777" w:rsidR="001424B2" w:rsidRPr="005B1FD5" w:rsidRDefault="00000000" w:rsidP="005B1FD5">
            <w:pPr>
              <w:spacing w:line="360" w:lineRule="auto"/>
              <w:rPr>
                <w:rFonts w:ascii="宋体" w:eastAsia="宋体" w:hAnsi="宋体" w:cs="宋体"/>
                <w:szCs w:val="21"/>
              </w:rPr>
            </w:pPr>
            <w:r w:rsidRPr="005B1FD5">
              <w:rPr>
                <w:rFonts w:ascii="宋体" w:eastAsia="宋体" w:hAnsi="宋体" w:hint="eastAsia"/>
                <w:szCs w:val="21"/>
              </w:rPr>
              <w:t>重点考察供应商针对本项目的服务内容、服务承诺、延伸服务方案、实施方案、过程管理服务架构，对供应商提供的服务实施方案的先进性、完整性、合理性进行综合评审：</w:t>
            </w:r>
          </w:p>
          <w:p w14:paraId="1CBC8579"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1、服务方案合理、可行且满足用户要求的，得20分；</w:t>
            </w:r>
          </w:p>
          <w:p w14:paraId="07593CEA"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2、服务方案较合理、可行且基本满足用户要求的，得15分；</w:t>
            </w:r>
          </w:p>
          <w:p w14:paraId="05829B34"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3、服务方案基本合理、可行的，得10分；</w:t>
            </w:r>
          </w:p>
          <w:p w14:paraId="7E88C439"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4、服务方案不完整、不合理的，得5分；</w:t>
            </w:r>
          </w:p>
          <w:p w14:paraId="5FDCB099"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其他或不提供不得分。</w:t>
            </w:r>
          </w:p>
        </w:tc>
        <w:tc>
          <w:tcPr>
            <w:tcW w:w="514" w:type="pct"/>
            <w:vAlign w:val="center"/>
          </w:tcPr>
          <w:p w14:paraId="306FBB05"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cs="宋体" w:hint="eastAsia"/>
                <w:szCs w:val="21"/>
              </w:rPr>
              <w:t>20%</w:t>
            </w:r>
          </w:p>
        </w:tc>
        <w:tc>
          <w:tcPr>
            <w:tcW w:w="646" w:type="pct"/>
            <w:vAlign w:val="center"/>
          </w:tcPr>
          <w:p w14:paraId="496675B3"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20</w:t>
            </w:r>
          </w:p>
        </w:tc>
      </w:tr>
      <w:tr w:rsidR="001424B2" w:rsidRPr="005B1FD5" w14:paraId="4D089F8A" w14:textId="77777777">
        <w:trPr>
          <w:trHeight w:val="983"/>
        </w:trPr>
        <w:tc>
          <w:tcPr>
            <w:tcW w:w="410" w:type="pct"/>
            <w:vAlign w:val="center"/>
          </w:tcPr>
          <w:p w14:paraId="6BFB3A71" w14:textId="77777777" w:rsidR="001424B2" w:rsidRPr="005B1FD5" w:rsidRDefault="001424B2" w:rsidP="005B1FD5">
            <w:pPr>
              <w:pStyle w:val="21"/>
              <w:numPr>
                <w:ilvl w:val="0"/>
                <w:numId w:val="18"/>
              </w:numPr>
              <w:snapToGrid w:val="0"/>
              <w:spacing w:line="360" w:lineRule="auto"/>
              <w:ind w:firstLineChars="0"/>
              <w:jc w:val="center"/>
              <w:rPr>
                <w:rFonts w:ascii="宋体" w:eastAsia="宋体" w:hAnsi="宋体"/>
                <w:sz w:val="21"/>
                <w:szCs w:val="21"/>
              </w:rPr>
            </w:pPr>
          </w:p>
        </w:tc>
        <w:tc>
          <w:tcPr>
            <w:tcW w:w="663" w:type="pct"/>
            <w:vAlign w:val="center"/>
          </w:tcPr>
          <w:p w14:paraId="1FFDE395"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配送资质及设备证明文件</w:t>
            </w:r>
          </w:p>
        </w:tc>
        <w:tc>
          <w:tcPr>
            <w:tcW w:w="2767" w:type="pct"/>
            <w:vAlign w:val="center"/>
          </w:tcPr>
          <w:p w14:paraId="6A109F92"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t>提供以下相关证明材料：</w:t>
            </w:r>
          </w:p>
          <w:p w14:paraId="1AC69914"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t>1、广州市自有冷链车车辆资源证明材料；</w:t>
            </w:r>
          </w:p>
          <w:p w14:paraId="4FEB6377"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t>2、样本保温冷藏运输箱采购证明及说明书彩页；</w:t>
            </w:r>
          </w:p>
          <w:p w14:paraId="1453A5D9"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lastRenderedPageBreak/>
              <w:t>3、样本物流运输资质并提供相关证明；</w:t>
            </w:r>
          </w:p>
          <w:p w14:paraId="680E3299"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t>4、配备温度记录仪；</w:t>
            </w:r>
          </w:p>
          <w:p w14:paraId="03B7FD57" w14:textId="77777777" w:rsidR="001424B2" w:rsidRPr="005B1FD5" w:rsidRDefault="00000000" w:rsidP="005B1FD5">
            <w:pPr>
              <w:spacing w:line="360" w:lineRule="auto"/>
              <w:rPr>
                <w:rFonts w:ascii="宋体" w:eastAsia="宋体" w:hAnsi="宋体" w:cs="微软雅黑"/>
                <w:bCs/>
                <w:szCs w:val="21"/>
              </w:rPr>
            </w:pPr>
            <w:r w:rsidRPr="005B1FD5">
              <w:rPr>
                <w:rFonts w:ascii="宋体" w:eastAsia="宋体" w:hAnsi="宋体" w:cs="微软雅黑" w:hint="eastAsia"/>
                <w:bCs/>
                <w:szCs w:val="21"/>
              </w:rPr>
              <w:t>5、配备GPS定位系统；</w:t>
            </w:r>
          </w:p>
          <w:p w14:paraId="447E9958" w14:textId="77777777" w:rsidR="001424B2" w:rsidRPr="005B1FD5" w:rsidRDefault="00000000" w:rsidP="005B1FD5">
            <w:pPr>
              <w:spacing w:line="360" w:lineRule="auto"/>
              <w:rPr>
                <w:rFonts w:ascii="宋体" w:eastAsia="宋体" w:hAnsi="宋体" w:cs="宋体"/>
                <w:szCs w:val="21"/>
              </w:rPr>
            </w:pPr>
            <w:r w:rsidRPr="005B1FD5">
              <w:rPr>
                <w:rFonts w:ascii="宋体" w:eastAsia="宋体" w:hAnsi="宋体" w:cs="微软雅黑" w:hint="eastAsia"/>
                <w:bCs/>
                <w:szCs w:val="21"/>
              </w:rPr>
              <w:t>提供一项有效证明文件得3分，最高得15分。</w:t>
            </w:r>
          </w:p>
        </w:tc>
        <w:tc>
          <w:tcPr>
            <w:tcW w:w="514" w:type="pct"/>
            <w:vAlign w:val="center"/>
          </w:tcPr>
          <w:p w14:paraId="47CD9B49"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lastRenderedPageBreak/>
              <w:t>15</w:t>
            </w:r>
            <w:r w:rsidRPr="005B1FD5">
              <w:rPr>
                <w:rFonts w:ascii="宋体" w:eastAsia="宋体" w:hAnsi="宋体"/>
                <w:szCs w:val="21"/>
              </w:rPr>
              <w:t>%</w:t>
            </w:r>
          </w:p>
        </w:tc>
        <w:tc>
          <w:tcPr>
            <w:tcW w:w="646" w:type="pct"/>
            <w:vAlign w:val="center"/>
          </w:tcPr>
          <w:p w14:paraId="35CB22F3"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15</w:t>
            </w:r>
          </w:p>
        </w:tc>
      </w:tr>
      <w:tr w:rsidR="001424B2" w:rsidRPr="005B1FD5" w14:paraId="50898600" w14:textId="77777777">
        <w:trPr>
          <w:trHeight w:val="883"/>
        </w:trPr>
        <w:tc>
          <w:tcPr>
            <w:tcW w:w="410" w:type="pct"/>
            <w:vAlign w:val="center"/>
          </w:tcPr>
          <w:p w14:paraId="5EDD541D" w14:textId="77777777" w:rsidR="001424B2" w:rsidRPr="005B1FD5" w:rsidRDefault="001424B2" w:rsidP="005B1FD5">
            <w:pPr>
              <w:pStyle w:val="21"/>
              <w:numPr>
                <w:ilvl w:val="0"/>
                <w:numId w:val="18"/>
              </w:numPr>
              <w:snapToGrid w:val="0"/>
              <w:spacing w:line="360" w:lineRule="auto"/>
              <w:ind w:firstLineChars="0"/>
              <w:jc w:val="center"/>
              <w:rPr>
                <w:rFonts w:ascii="宋体" w:eastAsia="宋体" w:hAnsi="宋体"/>
                <w:sz w:val="21"/>
                <w:szCs w:val="21"/>
              </w:rPr>
            </w:pPr>
          </w:p>
        </w:tc>
        <w:tc>
          <w:tcPr>
            <w:tcW w:w="663" w:type="pct"/>
            <w:vAlign w:val="center"/>
          </w:tcPr>
          <w:p w14:paraId="6BF0B459" w14:textId="77777777" w:rsidR="001424B2" w:rsidRPr="005B1FD5" w:rsidRDefault="00000000" w:rsidP="005B1FD5">
            <w:pPr>
              <w:widowControl/>
              <w:spacing w:line="360" w:lineRule="auto"/>
              <w:jc w:val="center"/>
              <w:textAlignment w:val="center"/>
              <w:rPr>
                <w:rFonts w:ascii="宋体" w:eastAsia="宋体" w:hAnsi="宋体" w:cs="宋体"/>
                <w:szCs w:val="21"/>
              </w:rPr>
            </w:pPr>
            <w:r w:rsidRPr="005B1FD5">
              <w:rPr>
                <w:rFonts w:ascii="宋体" w:eastAsia="宋体" w:hAnsi="宋体" w:cs="宋体" w:hint="eastAsia"/>
                <w:kern w:val="0"/>
                <w:szCs w:val="21"/>
                <w:lang w:bidi="ar"/>
              </w:rPr>
              <w:t>技术服务人员配置</w:t>
            </w:r>
          </w:p>
        </w:tc>
        <w:tc>
          <w:tcPr>
            <w:tcW w:w="2767" w:type="pct"/>
            <w:vAlign w:val="center"/>
          </w:tcPr>
          <w:p w14:paraId="0C43B60B" w14:textId="77777777" w:rsidR="001424B2" w:rsidRPr="005B1FD5" w:rsidRDefault="00000000" w:rsidP="005B1FD5">
            <w:pPr>
              <w:widowControl/>
              <w:spacing w:line="360" w:lineRule="auto"/>
              <w:jc w:val="left"/>
              <w:textAlignment w:val="center"/>
              <w:rPr>
                <w:rFonts w:ascii="宋体" w:eastAsia="宋体" w:hAnsi="宋体" w:cs="宋体"/>
                <w:szCs w:val="21"/>
              </w:rPr>
            </w:pPr>
            <w:r w:rsidRPr="005B1FD5">
              <w:rPr>
                <w:rFonts w:ascii="宋体" w:eastAsia="宋体" w:hAnsi="宋体" w:cs="宋体" w:hint="eastAsia"/>
                <w:kern w:val="0"/>
                <w:szCs w:val="21"/>
                <w:lang w:bidi="ar"/>
              </w:rPr>
              <w:t>根据项目服务团队投入成员的经验和与本项目相关的职称或职业资格等情况（资格证、毕业证书、</w:t>
            </w:r>
            <w:proofErr w:type="gramStart"/>
            <w:r w:rsidRPr="005B1FD5">
              <w:rPr>
                <w:rFonts w:ascii="宋体" w:eastAsia="宋体" w:hAnsi="宋体" w:cs="宋体" w:hint="eastAsia"/>
                <w:kern w:val="0"/>
                <w:szCs w:val="21"/>
                <w:lang w:bidi="ar"/>
              </w:rPr>
              <w:t>社保证明</w:t>
            </w:r>
            <w:proofErr w:type="gramEnd"/>
            <w:r w:rsidRPr="005B1FD5">
              <w:rPr>
                <w:rFonts w:ascii="宋体" w:eastAsia="宋体" w:hAnsi="宋体" w:cs="宋体" w:hint="eastAsia"/>
                <w:kern w:val="0"/>
                <w:szCs w:val="21"/>
                <w:lang w:bidi="ar"/>
              </w:rPr>
              <w:t>、健康证等等）。</w:t>
            </w:r>
            <w:r w:rsidRPr="005B1FD5">
              <w:rPr>
                <w:rFonts w:ascii="宋体" w:eastAsia="宋体" w:hAnsi="宋体" w:cs="宋体" w:hint="eastAsia"/>
                <w:kern w:val="0"/>
                <w:szCs w:val="21"/>
                <w:lang w:bidi="ar"/>
              </w:rPr>
              <w:br/>
              <w:t>注：提供以上人员的职称或职业资格等情况（资格证、毕业证书、</w:t>
            </w:r>
            <w:proofErr w:type="gramStart"/>
            <w:r w:rsidRPr="005B1FD5">
              <w:rPr>
                <w:rFonts w:ascii="宋体" w:eastAsia="宋体" w:hAnsi="宋体" w:cs="宋体" w:hint="eastAsia"/>
                <w:kern w:val="0"/>
                <w:szCs w:val="21"/>
                <w:lang w:bidi="ar"/>
              </w:rPr>
              <w:t>社保证明</w:t>
            </w:r>
            <w:proofErr w:type="gramEnd"/>
            <w:r w:rsidRPr="005B1FD5">
              <w:rPr>
                <w:rFonts w:ascii="宋体" w:eastAsia="宋体" w:hAnsi="宋体" w:cs="宋体" w:hint="eastAsia"/>
                <w:kern w:val="0"/>
                <w:szCs w:val="21"/>
                <w:lang w:bidi="ar"/>
              </w:rPr>
              <w:t>、健康证等等），并提供在职证明，否则不得分。提供一名得2分，最多得10分。</w:t>
            </w:r>
          </w:p>
        </w:tc>
        <w:tc>
          <w:tcPr>
            <w:tcW w:w="514" w:type="pct"/>
            <w:vAlign w:val="center"/>
          </w:tcPr>
          <w:p w14:paraId="1CAB7347"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10</w:t>
            </w:r>
            <w:r w:rsidRPr="005B1FD5">
              <w:rPr>
                <w:rFonts w:ascii="宋体" w:eastAsia="宋体" w:hAnsi="宋体"/>
                <w:szCs w:val="21"/>
              </w:rPr>
              <w:t>%</w:t>
            </w:r>
          </w:p>
        </w:tc>
        <w:tc>
          <w:tcPr>
            <w:tcW w:w="646" w:type="pct"/>
            <w:vAlign w:val="center"/>
          </w:tcPr>
          <w:p w14:paraId="787235DE"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10</w:t>
            </w:r>
          </w:p>
        </w:tc>
      </w:tr>
      <w:tr w:rsidR="001424B2" w:rsidRPr="005B1FD5" w14:paraId="4DBA884A" w14:textId="77777777">
        <w:trPr>
          <w:trHeight w:val="883"/>
        </w:trPr>
        <w:tc>
          <w:tcPr>
            <w:tcW w:w="410" w:type="pct"/>
            <w:vAlign w:val="center"/>
          </w:tcPr>
          <w:p w14:paraId="46E68DAF" w14:textId="77777777" w:rsidR="001424B2" w:rsidRPr="005B1FD5" w:rsidRDefault="001424B2" w:rsidP="005B1FD5">
            <w:pPr>
              <w:pStyle w:val="21"/>
              <w:numPr>
                <w:ilvl w:val="0"/>
                <w:numId w:val="18"/>
              </w:numPr>
              <w:snapToGrid w:val="0"/>
              <w:spacing w:line="360" w:lineRule="auto"/>
              <w:ind w:firstLineChars="0"/>
              <w:jc w:val="center"/>
              <w:rPr>
                <w:rFonts w:ascii="宋体" w:eastAsia="宋体" w:hAnsi="宋体"/>
                <w:sz w:val="21"/>
                <w:szCs w:val="21"/>
              </w:rPr>
            </w:pPr>
          </w:p>
        </w:tc>
        <w:tc>
          <w:tcPr>
            <w:tcW w:w="663" w:type="pct"/>
            <w:vAlign w:val="center"/>
          </w:tcPr>
          <w:p w14:paraId="15D64AB1" w14:textId="77777777" w:rsidR="001424B2" w:rsidRPr="005B1FD5" w:rsidRDefault="00000000" w:rsidP="005B1FD5">
            <w:pPr>
              <w:widowControl/>
              <w:spacing w:line="360" w:lineRule="auto"/>
              <w:jc w:val="center"/>
              <w:textAlignment w:val="center"/>
              <w:rPr>
                <w:rFonts w:ascii="宋体" w:eastAsia="宋体" w:hAnsi="宋体" w:cs="宋体"/>
                <w:kern w:val="0"/>
                <w:szCs w:val="21"/>
                <w:lang w:bidi="ar"/>
              </w:rPr>
            </w:pPr>
            <w:r w:rsidRPr="005B1FD5">
              <w:rPr>
                <w:rFonts w:ascii="宋体" w:eastAsia="宋体" w:hAnsi="宋体" w:hint="eastAsia"/>
                <w:szCs w:val="21"/>
              </w:rPr>
              <w:t>企业荣誉</w:t>
            </w:r>
          </w:p>
        </w:tc>
        <w:tc>
          <w:tcPr>
            <w:tcW w:w="2767" w:type="pct"/>
            <w:vAlign w:val="center"/>
          </w:tcPr>
          <w:p w14:paraId="58FC3327" w14:textId="3AD9E3A2" w:rsidR="001424B2" w:rsidRPr="005B1FD5" w:rsidRDefault="00000000" w:rsidP="005B1FD5">
            <w:pPr>
              <w:widowControl/>
              <w:spacing w:line="360" w:lineRule="auto"/>
              <w:jc w:val="left"/>
              <w:textAlignment w:val="center"/>
              <w:rPr>
                <w:rFonts w:ascii="宋体" w:eastAsia="宋体" w:hAnsi="宋体"/>
                <w:iCs/>
                <w:szCs w:val="21"/>
              </w:rPr>
            </w:pPr>
            <w:r w:rsidRPr="005B1FD5">
              <w:rPr>
                <w:rFonts w:ascii="宋体" w:eastAsia="宋体" w:hAnsi="宋体" w:hint="eastAsia"/>
                <w:iCs/>
                <w:szCs w:val="21"/>
              </w:rPr>
              <w:t>1、企业荣誉（质量、信息化、管理等奖项）；</w:t>
            </w:r>
          </w:p>
          <w:p w14:paraId="5E434A9D" w14:textId="77777777" w:rsidR="001424B2" w:rsidRPr="005B1FD5" w:rsidRDefault="00000000" w:rsidP="005B1FD5">
            <w:pPr>
              <w:widowControl/>
              <w:spacing w:line="360" w:lineRule="auto"/>
              <w:jc w:val="left"/>
              <w:textAlignment w:val="center"/>
              <w:rPr>
                <w:rFonts w:ascii="宋体" w:eastAsia="宋体" w:hAnsi="宋体"/>
                <w:szCs w:val="21"/>
              </w:rPr>
            </w:pPr>
            <w:r w:rsidRPr="005B1FD5">
              <w:rPr>
                <w:rFonts w:ascii="宋体" w:eastAsia="宋体" w:hAnsi="宋体" w:hint="eastAsia"/>
                <w:iCs/>
                <w:szCs w:val="21"/>
              </w:rPr>
              <w:t>2、政府机构或者行业协会颁发的在冷链运输方面的荣誉或者奖项。</w:t>
            </w:r>
            <w:r w:rsidRPr="005B1FD5">
              <w:rPr>
                <w:rFonts w:ascii="宋体" w:eastAsia="宋体" w:hAnsi="宋体"/>
                <w:iCs/>
                <w:szCs w:val="21"/>
              </w:rPr>
              <w:br/>
            </w:r>
            <w:r w:rsidRPr="005B1FD5">
              <w:rPr>
                <w:rFonts w:ascii="宋体" w:eastAsia="宋体" w:hAnsi="宋体" w:hint="eastAsia"/>
                <w:iCs/>
                <w:szCs w:val="21"/>
              </w:rPr>
              <w:t>每提供一份得2分，最多得10分。</w:t>
            </w:r>
          </w:p>
        </w:tc>
        <w:tc>
          <w:tcPr>
            <w:tcW w:w="514" w:type="pct"/>
            <w:vAlign w:val="center"/>
          </w:tcPr>
          <w:p w14:paraId="56925501"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10%</w:t>
            </w:r>
          </w:p>
        </w:tc>
        <w:tc>
          <w:tcPr>
            <w:tcW w:w="646" w:type="pct"/>
            <w:vAlign w:val="center"/>
          </w:tcPr>
          <w:p w14:paraId="46D3FDC0"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10</w:t>
            </w:r>
          </w:p>
        </w:tc>
      </w:tr>
      <w:tr w:rsidR="001424B2" w:rsidRPr="005B1FD5" w14:paraId="30CB9DBD" w14:textId="77777777">
        <w:trPr>
          <w:trHeight w:val="669"/>
        </w:trPr>
        <w:tc>
          <w:tcPr>
            <w:tcW w:w="410" w:type="pct"/>
            <w:vAlign w:val="center"/>
          </w:tcPr>
          <w:p w14:paraId="080B5B0C" w14:textId="77777777" w:rsidR="001424B2" w:rsidRPr="005B1FD5" w:rsidRDefault="00000000" w:rsidP="005B1FD5">
            <w:pPr>
              <w:snapToGrid w:val="0"/>
              <w:spacing w:line="360" w:lineRule="auto"/>
              <w:jc w:val="center"/>
              <w:rPr>
                <w:rFonts w:ascii="宋体" w:eastAsia="宋体" w:hAnsi="宋体"/>
                <w:b/>
                <w:szCs w:val="21"/>
              </w:rPr>
            </w:pPr>
            <w:r w:rsidRPr="005B1FD5">
              <w:rPr>
                <w:rFonts w:ascii="宋体" w:eastAsia="宋体" w:hAnsi="宋体" w:hint="eastAsia"/>
                <w:b/>
                <w:szCs w:val="21"/>
              </w:rPr>
              <w:t>二</w:t>
            </w:r>
          </w:p>
        </w:tc>
        <w:tc>
          <w:tcPr>
            <w:tcW w:w="4590" w:type="pct"/>
            <w:gridSpan w:val="4"/>
            <w:vAlign w:val="center"/>
          </w:tcPr>
          <w:p w14:paraId="36B09EDF"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hint="eastAsia"/>
                <w:b/>
                <w:szCs w:val="21"/>
              </w:rPr>
              <w:t>商务部分（合计30分）</w:t>
            </w:r>
          </w:p>
        </w:tc>
      </w:tr>
      <w:tr w:rsidR="001424B2" w:rsidRPr="005B1FD5" w14:paraId="3BA741BF" w14:textId="77777777">
        <w:trPr>
          <w:trHeight w:val="883"/>
        </w:trPr>
        <w:tc>
          <w:tcPr>
            <w:tcW w:w="410" w:type="pct"/>
            <w:vAlign w:val="center"/>
          </w:tcPr>
          <w:p w14:paraId="0E6F3581" w14:textId="77777777" w:rsidR="001424B2" w:rsidRPr="005B1FD5" w:rsidRDefault="001424B2" w:rsidP="005B1FD5">
            <w:pPr>
              <w:pStyle w:val="21"/>
              <w:numPr>
                <w:ilvl w:val="0"/>
                <w:numId w:val="19"/>
              </w:numPr>
              <w:snapToGrid w:val="0"/>
              <w:spacing w:line="360" w:lineRule="auto"/>
              <w:ind w:firstLineChars="0"/>
              <w:jc w:val="center"/>
              <w:rPr>
                <w:rFonts w:ascii="宋体" w:eastAsia="宋体" w:hAnsi="宋体"/>
                <w:sz w:val="21"/>
                <w:szCs w:val="21"/>
              </w:rPr>
            </w:pPr>
          </w:p>
        </w:tc>
        <w:tc>
          <w:tcPr>
            <w:tcW w:w="663" w:type="pct"/>
            <w:vAlign w:val="center"/>
          </w:tcPr>
          <w:p w14:paraId="5B64412C" w14:textId="6EDEEB40" w:rsidR="001424B2" w:rsidRPr="005B1FD5" w:rsidRDefault="005B1FD5" w:rsidP="005B1FD5">
            <w:pPr>
              <w:widowControl/>
              <w:spacing w:line="360" w:lineRule="auto"/>
              <w:jc w:val="center"/>
              <w:textAlignment w:val="center"/>
              <w:rPr>
                <w:rFonts w:ascii="宋体" w:eastAsia="宋体" w:hAnsi="宋体" w:cs="宋体"/>
                <w:color w:val="000000"/>
                <w:szCs w:val="21"/>
              </w:rPr>
            </w:pPr>
            <w:r w:rsidRPr="005B1FD5">
              <w:rPr>
                <w:rFonts w:ascii="宋体" w:eastAsia="宋体" w:hAnsi="宋体" w:cs="宋体" w:hint="eastAsia"/>
                <w:kern w:val="0"/>
                <w:szCs w:val="21"/>
                <w:lang w:bidi="ar"/>
              </w:rPr>
              <w:t>冷链配送售后服务响应</w:t>
            </w:r>
          </w:p>
        </w:tc>
        <w:tc>
          <w:tcPr>
            <w:tcW w:w="2767" w:type="pct"/>
            <w:vAlign w:val="center"/>
          </w:tcPr>
          <w:p w14:paraId="30250E60" w14:textId="77777777" w:rsidR="001424B2" w:rsidRPr="005B1FD5" w:rsidRDefault="00000000" w:rsidP="005B1FD5">
            <w:pPr>
              <w:snapToGrid w:val="0"/>
              <w:spacing w:line="360" w:lineRule="auto"/>
              <w:rPr>
                <w:rFonts w:ascii="宋体" w:eastAsia="宋体" w:hAnsi="宋体"/>
                <w:szCs w:val="21"/>
              </w:rPr>
            </w:pPr>
            <w:r w:rsidRPr="005B1FD5">
              <w:rPr>
                <w:rFonts w:ascii="宋体" w:eastAsia="宋体" w:hAnsi="宋体" w:hint="eastAsia"/>
                <w:szCs w:val="21"/>
              </w:rPr>
              <w:t>根据各供应商提供的售后服务方案进行比较、评议：</w:t>
            </w:r>
            <w:r w:rsidRPr="005B1FD5">
              <w:rPr>
                <w:rFonts w:ascii="宋体" w:eastAsia="宋体" w:hAnsi="宋体" w:hint="eastAsia"/>
                <w:szCs w:val="21"/>
              </w:rPr>
              <w:br/>
              <w:t>1、冷链配送售后服务响应时间安排紧凑、科学，承诺能多次配送的，得5分；</w:t>
            </w:r>
            <w:r w:rsidRPr="005B1FD5">
              <w:rPr>
                <w:rFonts w:ascii="宋体" w:eastAsia="宋体" w:hAnsi="宋体" w:hint="eastAsia"/>
                <w:szCs w:val="21"/>
              </w:rPr>
              <w:br/>
              <w:t>2、冷链配送售后服务响应时间安排基本合理可行，承诺能多次配送的，得 3分；</w:t>
            </w:r>
            <w:r w:rsidRPr="005B1FD5">
              <w:rPr>
                <w:rFonts w:ascii="宋体" w:eastAsia="宋体" w:hAnsi="宋体" w:hint="eastAsia"/>
                <w:szCs w:val="21"/>
              </w:rPr>
              <w:br/>
              <w:t>3、冷链配送售后服务响应时间安排不够，承诺能多次配送的，得1分。</w:t>
            </w:r>
          </w:p>
          <w:p w14:paraId="18A5471A" w14:textId="77777777" w:rsidR="001424B2" w:rsidRPr="005B1FD5" w:rsidRDefault="00000000" w:rsidP="005B1FD5">
            <w:pPr>
              <w:snapToGrid w:val="0"/>
              <w:spacing w:line="360" w:lineRule="auto"/>
              <w:rPr>
                <w:rFonts w:ascii="宋体" w:eastAsia="宋体" w:hAnsi="宋体" w:cs="宋体"/>
                <w:color w:val="000000"/>
                <w:kern w:val="0"/>
                <w:szCs w:val="21"/>
                <w:lang w:bidi="ar"/>
              </w:rPr>
            </w:pPr>
            <w:r w:rsidRPr="005B1FD5">
              <w:rPr>
                <w:rFonts w:ascii="宋体" w:eastAsia="宋体" w:hAnsi="宋体" w:hint="eastAsia"/>
                <w:szCs w:val="21"/>
              </w:rPr>
              <w:t>4、不提供不得分</w:t>
            </w:r>
          </w:p>
        </w:tc>
        <w:tc>
          <w:tcPr>
            <w:tcW w:w="514" w:type="pct"/>
            <w:vAlign w:val="center"/>
          </w:tcPr>
          <w:p w14:paraId="17A57C33"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5%</w:t>
            </w:r>
          </w:p>
        </w:tc>
        <w:tc>
          <w:tcPr>
            <w:tcW w:w="646" w:type="pct"/>
            <w:vAlign w:val="center"/>
          </w:tcPr>
          <w:p w14:paraId="429A7C81"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5</w:t>
            </w:r>
          </w:p>
        </w:tc>
      </w:tr>
      <w:tr w:rsidR="001424B2" w:rsidRPr="005B1FD5" w14:paraId="72D7698C" w14:textId="77777777">
        <w:trPr>
          <w:trHeight w:val="883"/>
        </w:trPr>
        <w:tc>
          <w:tcPr>
            <w:tcW w:w="410" w:type="pct"/>
            <w:vAlign w:val="center"/>
          </w:tcPr>
          <w:p w14:paraId="1A9210E9" w14:textId="77777777" w:rsidR="001424B2" w:rsidRPr="005B1FD5" w:rsidRDefault="001424B2" w:rsidP="005B1FD5">
            <w:pPr>
              <w:pStyle w:val="21"/>
              <w:numPr>
                <w:ilvl w:val="0"/>
                <w:numId w:val="19"/>
              </w:numPr>
              <w:snapToGrid w:val="0"/>
              <w:spacing w:line="360" w:lineRule="auto"/>
              <w:ind w:firstLineChars="0"/>
              <w:jc w:val="center"/>
              <w:rPr>
                <w:rFonts w:ascii="宋体" w:eastAsia="宋体" w:hAnsi="宋体"/>
                <w:sz w:val="21"/>
                <w:szCs w:val="21"/>
              </w:rPr>
            </w:pPr>
          </w:p>
        </w:tc>
        <w:tc>
          <w:tcPr>
            <w:tcW w:w="663" w:type="pct"/>
            <w:vAlign w:val="center"/>
          </w:tcPr>
          <w:p w14:paraId="709F69EC"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突发事件应急处理方案</w:t>
            </w:r>
          </w:p>
        </w:tc>
        <w:tc>
          <w:tcPr>
            <w:tcW w:w="2767" w:type="pct"/>
            <w:vAlign w:val="center"/>
          </w:tcPr>
          <w:p w14:paraId="2EAF742D" w14:textId="77777777" w:rsidR="001424B2" w:rsidRPr="005B1FD5" w:rsidRDefault="00000000" w:rsidP="005B1FD5">
            <w:pPr>
              <w:snapToGrid w:val="0"/>
              <w:spacing w:line="360" w:lineRule="auto"/>
              <w:rPr>
                <w:rFonts w:ascii="宋体" w:eastAsia="宋体" w:hAnsi="宋体"/>
                <w:iCs/>
                <w:szCs w:val="21"/>
              </w:rPr>
            </w:pPr>
            <w:r w:rsidRPr="005B1FD5">
              <w:rPr>
                <w:rFonts w:ascii="宋体" w:eastAsia="宋体" w:hAnsi="宋体" w:hint="eastAsia"/>
                <w:iCs/>
                <w:szCs w:val="21"/>
              </w:rPr>
              <w:t>对在项目运作中出现的突发事件的应急方案科学、合理、有效、可行性等进行综合评价。</w:t>
            </w:r>
          </w:p>
          <w:p w14:paraId="1C08BC7D" w14:textId="77777777" w:rsidR="001424B2" w:rsidRPr="005B1FD5" w:rsidRDefault="00000000" w:rsidP="005B1FD5">
            <w:pPr>
              <w:snapToGrid w:val="0"/>
              <w:spacing w:line="360" w:lineRule="auto"/>
              <w:rPr>
                <w:rFonts w:ascii="宋体" w:eastAsia="宋体" w:hAnsi="宋体"/>
                <w:iCs/>
                <w:szCs w:val="21"/>
              </w:rPr>
            </w:pPr>
            <w:r w:rsidRPr="005B1FD5">
              <w:rPr>
                <w:rFonts w:ascii="宋体" w:eastAsia="宋体" w:hAnsi="宋体" w:hint="eastAsia"/>
                <w:iCs/>
                <w:szCs w:val="21"/>
              </w:rPr>
              <w:t>1、对在项目运作中出现的突发事件分析全面、各种突发事件的应急方案科学、合理、有效、可行性高，得5分；</w:t>
            </w:r>
          </w:p>
          <w:p w14:paraId="1633CE98" w14:textId="77777777" w:rsidR="001424B2" w:rsidRPr="005B1FD5" w:rsidRDefault="00000000" w:rsidP="005B1FD5">
            <w:pPr>
              <w:snapToGrid w:val="0"/>
              <w:spacing w:line="360" w:lineRule="auto"/>
              <w:rPr>
                <w:rFonts w:ascii="宋体" w:eastAsia="宋体" w:hAnsi="宋体"/>
                <w:iCs/>
                <w:szCs w:val="21"/>
              </w:rPr>
            </w:pPr>
            <w:r w:rsidRPr="005B1FD5">
              <w:rPr>
                <w:rFonts w:ascii="宋体" w:eastAsia="宋体" w:hAnsi="宋体" w:hint="eastAsia"/>
                <w:iCs/>
                <w:szCs w:val="21"/>
              </w:rPr>
              <w:t>2、对在项目运作中出现的突发事件分析较为全</w:t>
            </w:r>
            <w:r w:rsidRPr="005B1FD5">
              <w:rPr>
                <w:rFonts w:ascii="宋体" w:eastAsia="宋体" w:hAnsi="宋体" w:hint="eastAsia"/>
                <w:iCs/>
                <w:szCs w:val="21"/>
              </w:rPr>
              <w:lastRenderedPageBreak/>
              <w:t>面、各种突发事件的应急方案具有一定的科学合理性、可行性一般，得3分；</w:t>
            </w:r>
          </w:p>
          <w:p w14:paraId="5C89661F" w14:textId="77777777" w:rsidR="001424B2" w:rsidRPr="005B1FD5" w:rsidRDefault="00000000" w:rsidP="005B1FD5">
            <w:pPr>
              <w:snapToGrid w:val="0"/>
              <w:spacing w:line="360" w:lineRule="auto"/>
              <w:rPr>
                <w:rFonts w:ascii="宋体" w:eastAsia="宋体" w:hAnsi="宋体"/>
                <w:iCs/>
                <w:szCs w:val="21"/>
              </w:rPr>
            </w:pPr>
            <w:r w:rsidRPr="005B1FD5">
              <w:rPr>
                <w:rFonts w:ascii="宋体" w:eastAsia="宋体" w:hAnsi="宋体" w:hint="eastAsia"/>
                <w:iCs/>
                <w:szCs w:val="21"/>
              </w:rPr>
              <w:t>3、对在项目运作中出现的突发事件分析不全面、各种突发事件的应急方案欠缺合理性、可行性差，得1分；</w:t>
            </w:r>
          </w:p>
          <w:p w14:paraId="1E1FA95A" w14:textId="77777777" w:rsidR="001424B2" w:rsidRPr="005B1FD5" w:rsidRDefault="00000000" w:rsidP="005B1FD5">
            <w:pPr>
              <w:spacing w:line="360" w:lineRule="auto"/>
              <w:jc w:val="left"/>
              <w:rPr>
                <w:rFonts w:ascii="宋体" w:eastAsia="宋体" w:hAnsi="宋体" w:cs="宋体"/>
                <w:szCs w:val="21"/>
              </w:rPr>
            </w:pPr>
            <w:r w:rsidRPr="005B1FD5">
              <w:rPr>
                <w:rFonts w:ascii="宋体" w:eastAsia="宋体" w:hAnsi="宋体" w:hint="eastAsia"/>
                <w:iCs/>
                <w:szCs w:val="21"/>
              </w:rPr>
              <w:t>4、不提供不得分。</w:t>
            </w:r>
          </w:p>
        </w:tc>
        <w:tc>
          <w:tcPr>
            <w:tcW w:w="514" w:type="pct"/>
            <w:vAlign w:val="center"/>
          </w:tcPr>
          <w:p w14:paraId="3FB09F5D"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lastRenderedPageBreak/>
              <w:t>5</w:t>
            </w:r>
            <w:r w:rsidRPr="005B1FD5">
              <w:rPr>
                <w:rFonts w:ascii="宋体" w:eastAsia="宋体" w:hAnsi="宋体"/>
                <w:szCs w:val="21"/>
              </w:rPr>
              <w:t>%</w:t>
            </w:r>
          </w:p>
        </w:tc>
        <w:tc>
          <w:tcPr>
            <w:tcW w:w="646" w:type="pct"/>
            <w:vAlign w:val="center"/>
          </w:tcPr>
          <w:p w14:paraId="75DE7911"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5</w:t>
            </w:r>
          </w:p>
        </w:tc>
      </w:tr>
      <w:tr w:rsidR="001424B2" w:rsidRPr="005B1FD5" w14:paraId="25800C1E" w14:textId="77777777">
        <w:trPr>
          <w:trHeight w:val="883"/>
        </w:trPr>
        <w:tc>
          <w:tcPr>
            <w:tcW w:w="410" w:type="pct"/>
            <w:vAlign w:val="center"/>
          </w:tcPr>
          <w:p w14:paraId="4CF9211C" w14:textId="77777777" w:rsidR="001424B2" w:rsidRPr="005B1FD5" w:rsidRDefault="001424B2" w:rsidP="005B1FD5">
            <w:pPr>
              <w:pStyle w:val="21"/>
              <w:numPr>
                <w:ilvl w:val="0"/>
                <w:numId w:val="19"/>
              </w:numPr>
              <w:snapToGrid w:val="0"/>
              <w:spacing w:line="360" w:lineRule="auto"/>
              <w:ind w:firstLineChars="0"/>
              <w:jc w:val="center"/>
              <w:rPr>
                <w:rFonts w:ascii="宋体" w:eastAsia="宋体" w:hAnsi="宋体"/>
                <w:sz w:val="21"/>
                <w:szCs w:val="21"/>
              </w:rPr>
            </w:pPr>
          </w:p>
        </w:tc>
        <w:tc>
          <w:tcPr>
            <w:tcW w:w="663" w:type="pct"/>
            <w:vAlign w:val="center"/>
          </w:tcPr>
          <w:p w14:paraId="0C7815C1"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color w:val="000000"/>
                <w:szCs w:val="21"/>
              </w:rPr>
              <w:t>服务质量保证措施</w:t>
            </w:r>
          </w:p>
        </w:tc>
        <w:tc>
          <w:tcPr>
            <w:tcW w:w="2767" w:type="pct"/>
            <w:vAlign w:val="center"/>
          </w:tcPr>
          <w:p w14:paraId="75E733C6" w14:textId="77777777" w:rsidR="001424B2" w:rsidRPr="005B1FD5" w:rsidRDefault="00000000" w:rsidP="005B1FD5">
            <w:pPr>
              <w:spacing w:line="360" w:lineRule="auto"/>
              <w:rPr>
                <w:rFonts w:ascii="宋体" w:eastAsia="宋体" w:hAnsi="宋体" w:cs="宋体"/>
                <w:color w:val="000000"/>
                <w:szCs w:val="21"/>
              </w:rPr>
            </w:pPr>
            <w:r w:rsidRPr="005B1FD5">
              <w:rPr>
                <w:rFonts w:ascii="宋体" w:eastAsia="宋体" w:hAnsi="宋体" w:hint="eastAsia"/>
                <w:color w:val="000000"/>
                <w:szCs w:val="21"/>
              </w:rPr>
              <w:t>对服务质量保证措施制定的合理性、可行性等进行综合评价，须提供遵守项目开展的公平公正承诺书及不存在不当或相关竞争利益的承诺书。</w:t>
            </w:r>
          </w:p>
          <w:p w14:paraId="41BA28A4" w14:textId="77777777" w:rsidR="001424B2" w:rsidRPr="005B1FD5" w:rsidRDefault="00000000" w:rsidP="005B1FD5">
            <w:pPr>
              <w:spacing w:line="360" w:lineRule="auto"/>
              <w:rPr>
                <w:rFonts w:ascii="宋体" w:eastAsia="宋体" w:hAnsi="宋体"/>
                <w:color w:val="000000"/>
                <w:szCs w:val="21"/>
              </w:rPr>
            </w:pPr>
            <w:r w:rsidRPr="005B1FD5">
              <w:rPr>
                <w:rFonts w:ascii="宋体" w:eastAsia="宋体" w:hAnsi="宋体" w:hint="eastAsia"/>
                <w:color w:val="000000"/>
                <w:szCs w:val="21"/>
              </w:rPr>
              <w:t>1、服务质量保证措施、承诺书详细、完善、合理、可行性高，得5分；</w:t>
            </w:r>
          </w:p>
          <w:p w14:paraId="1DB60335" w14:textId="77777777" w:rsidR="001424B2" w:rsidRPr="005B1FD5" w:rsidRDefault="00000000" w:rsidP="005B1FD5">
            <w:pPr>
              <w:spacing w:line="360" w:lineRule="auto"/>
              <w:rPr>
                <w:rFonts w:ascii="宋体" w:eastAsia="宋体" w:hAnsi="宋体"/>
                <w:color w:val="000000"/>
                <w:szCs w:val="21"/>
              </w:rPr>
            </w:pPr>
            <w:r w:rsidRPr="005B1FD5">
              <w:rPr>
                <w:rFonts w:ascii="宋体" w:eastAsia="宋体" w:hAnsi="宋体" w:hint="eastAsia"/>
                <w:color w:val="000000"/>
                <w:szCs w:val="21"/>
              </w:rPr>
              <w:t>2、服务质量保证措施、承诺</w:t>
            </w:r>
            <w:proofErr w:type="gramStart"/>
            <w:r w:rsidRPr="005B1FD5">
              <w:rPr>
                <w:rFonts w:ascii="宋体" w:eastAsia="宋体" w:hAnsi="宋体" w:hint="eastAsia"/>
                <w:color w:val="000000"/>
                <w:szCs w:val="21"/>
              </w:rPr>
              <w:t>书较为</w:t>
            </w:r>
            <w:proofErr w:type="gramEnd"/>
            <w:r w:rsidRPr="005B1FD5">
              <w:rPr>
                <w:rFonts w:ascii="宋体" w:eastAsia="宋体" w:hAnsi="宋体" w:hint="eastAsia"/>
                <w:color w:val="000000"/>
                <w:szCs w:val="21"/>
              </w:rPr>
              <w:t>详细、具有一定的可行性，得3分；</w:t>
            </w:r>
          </w:p>
          <w:p w14:paraId="6AA5C3BF" w14:textId="77777777" w:rsidR="001424B2" w:rsidRPr="005B1FD5" w:rsidRDefault="00000000" w:rsidP="005B1FD5">
            <w:pPr>
              <w:spacing w:line="360" w:lineRule="auto"/>
              <w:rPr>
                <w:rFonts w:ascii="宋体" w:eastAsia="宋体" w:hAnsi="宋体"/>
                <w:color w:val="000000"/>
                <w:szCs w:val="21"/>
              </w:rPr>
            </w:pPr>
            <w:r w:rsidRPr="005B1FD5">
              <w:rPr>
                <w:rFonts w:ascii="宋体" w:eastAsia="宋体" w:hAnsi="宋体" w:hint="eastAsia"/>
                <w:color w:val="000000"/>
                <w:szCs w:val="21"/>
              </w:rPr>
              <w:t>3、服务质量保证措施、承诺书简单、可行性差，得1分；</w:t>
            </w:r>
          </w:p>
          <w:p w14:paraId="745358C4" w14:textId="77777777" w:rsidR="001424B2" w:rsidRPr="005B1FD5" w:rsidRDefault="00000000" w:rsidP="005B1FD5">
            <w:pPr>
              <w:spacing w:line="360" w:lineRule="auto"/>
              <w:rPr>
                <w:rFonts w:ascii="宋体" w:eastAsia="宋体" w:hAnsi="宋体"/>
                <w:color w:val="000000"/>
                <w:szCs w:val="21"/>
              </w:rPr>
            </w:pPr>
            <w:r w:rsidRPr="005B1FD5">
              <w:rPr>
                <w:rFonts w:ascii="宋体" w:eastAsia="宋体" w:hAnsi="宋体" w:hint="eastAsia"/>
                <w:color w:val="000000"/>
                <w:szCs w:val="21"/>
              </w:rPr>
              <w:t>4、不提供不得分。</w:t>
            </w:r>
          </w:p>
          <w:p w14:paraId="3C814400"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color w:val="000000"/>
                <w:szCs w:val="21"/>
              </w:rPr>
              <w:t>（注：供应商须提供服务质量保证措施及提供遵守项目开展的公平公正承诺书及不存在不当或相关竞争利益的承诺书）</w:t>
            </w:r>
          </w:p>
        </w:tc>
        <w:tc>
          <w:tcPr>
            <w:tcW w:w="514" w:type="pct"/>
            <w:vAlign w:val="center"/>
          </w:tcPr>
          <w:p w14:paraId="461A83F3"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5%</w:t>
            </w:r>
          </w:p>
        </w:tc>
        <w:tc>
          <w:tcPr>
            <w:tcW w:w="646" w:type="pct"/>
            <w:vAlign w:val="center"/>
          </w:tcPr>
          <w:p w14:paraId="0244D3DA"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5</w:t>
            </w:r>
          </w:p>
        </w:tc>
      </w:tr>
      <w:tr w:rsidR="001424B2" w:rsidRPr="005B1FD5" w14:paraId="4CA9C646" w14:textId="77777777">
        <w:trPr>
          <w:trHeight w:val="883"/>
        </w:trPr>
        <w:tc>
          <w:tcPr>
            <w:tcW w:w="410" w:type="pct"/>
            <w:vAlign w:val="center"/>
          </w:tcPr>
          <w:p w14:paraId="3C5D9E09" w14:textId="77777777" w:rsidR="001424B2" w:rsidRPr="005B1FD5" w:rsidRDefault="001424B2" w:rsidP="005B1FD5">
            <w:pPr>
              <w:pStyle w:val="21"/>
              <w:numPr>
                <w:ilvl w:val="0"/>
                <w:numId w:val="19"/>
              </w:numPr>
              <w:snapToGrid w:val="0"/>
              <w:spacing w:line="360" w:lineRule="auto"/>
              <w:ind w:firstLineChars="0"/>
              <w:jc w:val="center"/>
              <w:rPr>
                <w:rFonts w:ascii="宋体" w:eastAsia="宋体" w:hAnsi="宋体"/>
                <w:sz w:val="21"/>
                <w:szCs w:val="21"/>
              </w:rPr>
            </w:pPr>
          </w:p>
        </w:tc>
        <w:tc>
          <w:tcPr>
            <w:tcW w:w="663" w:type="pct"/>
            <w:vAlign w:val="center"/>
          </w:tcPr>
          <w:p w14:paraId="6E84A685"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同类过往业绩</w:t>
            </w:r>
          </w:p>
        </w:tc>
        <w:tc>
          <w:tcPr>
            <w:tcW w:w="2767" w:type="pct"/>
            <w:vAlign w:val="center"/>
          </w:tcPr>
          <w:p w14:paraId="71F521B1" w14:textId="77777777" w:rsidR="001424B2" w:rsidRPr="005B1FD5" w:rsidRDefault="00000000" w:rsidP="005B1FD5">
            <w:pPr>
              <w:spacing w:line="360" w:lineRule="auto"/>
              <w:rPr>
                <w:rFonts w:ascii="宋体" w:eastAsia="宋体" w:hAnsi="宋体" w:cs="宋体"/>
                <w:szCs w:val="21"/>
              </w:rPr>
            </w:pPr>
            <w:r w:rsidRPr="005B1FD5">
              <w:rPr>
                <w:rFonts w:ascii="宋体" w:eastAsia="宋体" w:hAnsi="宋体" w:hint="eastAsia"/>
                <w:szCs w:val="21"/>
              </w:rPr>
              <w:t xml:space="preserve">1.供应商具备自2020年1月1日（以合同签订日期为准）以来参与相关冷链运输项目经验。每提供一个项目，得3分，最高得15分； </w:t>
            </w:r>
          </w:p>
          <w:p w14:paraId="641A7A5C" w14:textId="77777777" w:rsidR="001424B2" w:rsidRPr="005B1FD5" w:rsidRDefault="00000000" w:rsidP="005B1FD5">
            <w:pPr>
              <w:spacing w:line="360" w:lineRule="auto"/>
              <w:rPr>
                <w:rFonts w:ascii="宋体" w:eastAsia="宋体" w:hAnsi="宋体"/>
                <w:szCs w:val="21"/>
              </w:rPr>
            </w:pPr>
            <w:r w:rsidRPr="005B1FD5">
              <w:rPr>
                <w:rFonts w:ascii="宋体" w:eastAsia="宋体" w:hAnsi="宋体" w:hint="eastAsia"/>
                <w:szCs w:val="21"/>
              </w:rPr>
              <w:t>同一项目或同一单位业绩不重复计分，须附上合同关键页（</w:t>
            </w:r>
            <w:proofErr w:type="gramStart"/>
            <w:r w:rsidRPr="005B1FD5">
              <w:rPr>
                <w:rFonts w:ascii="宋体" w:eastAsia="宋体" w:hAnsi="宋体" w:hint="eastAsia"/>
                <w:szCs w:val="21"/>
              </w:rPr>
              <w:t>含签订</w:t>
            </w:r>
            <w:proofErr w:type="gramEnd"/>
            <w:r w:rsidRPr="005B1FD5">
              <w:rPr>
                <w:rFonts w:ascii="宋体" w:eastAsia="宋体" w:hAnsi="宋体" w:hint="eastAsia"/>
                <w:szCs w:val="21"/>
              </w:rPr>
              <w:t>合同双方名称、合同项目名称、签订合同双方的落款盖章、签订日期的关键页、相关合同内容关键页）等相关证明材料的复印件并加盖供应商公章。</w:t>
            </w:r>
          </w:p>
        </w:tc>
        <w:tc>
          <w:tcPr>
            <w:tcW w:w="514" w:type="pct"/>
            <w:vAlign w:val="center"/>
          </w:tcPr>
          <w:p w14:paraId="66D50D63" w14:textId="77777777" w:rsidR="001424B2" w:rsidRPr="005B1FD5" w:rsidRDefault="00000000" w:rsidP="005B1FD5">
            <w:pPr>
              <w:spacing w:line="360" w:lineRule="auto"/>
              <w:jc w:val="center"/>
              <w:rPr>
                <w:rFonts w:ascii="宋体" w:eastAsia="宋体" w:hAnsi="宋体"/>
                <w:szCs w:val="21"/>
              </w:rPr>
            </w:pPr>
            <w:r w:rsidRPr="005B1FD5">
              <w:rPr>
                <w:rFonts w:ascii="宋体" w:eastAsia="宋体" w:hAnsi="宋体" w:hint="eastAsia"/>
                <w:szCs w:val="21"/>
              </w:rPr>
              <w:t>15</w:t>
            </w:r>
            <w:r w:rsidRPr="005B1FD5">
              <w:rPr>
                <w:rFonts w:ascii="宋体" w:eastAsia="宋体" w:hAnsi="宋体"/>
                <w:szCs w:val="21"/>
              </w:rPr>
              <w:t>%</w:t>
            </w:r>
          </w:p>
        </w:tc>
        <w:tc>
          <w:tcPr>
            <w:tcW w:w="646" w:type="pct"/>
            <w:vAlign w:val="center"/>
          </w:tcPr>
          <w:p w14:paraId="166F735F"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15</w:t>
            </w:r>
          </w:p>
        </w:tc>
      </w:tr>
      <w:tr w:rsidR="001424B2" w:rsidRPr="005B1FD5" w14:paraId="3BCA5FE8" w14:textId="77777777">
        <w:trPr>
          <w:trHeight w:val="639"/>
        </w:trPr>
        <w:tc>
          <w:tcPr>
            <w:tcW w:w="410" w:type="pct"/>
            <w:vAlign w:val="center"/>
          </w:tcPr>
          <w:p w14:paraId="28283F34" w14:textId="77777777" w:rsidR="001424B2" w:rsidRPr="005B1FD5" w:rsidRDefault="00000000" w:rsidP="005B1FD5">
            <w:pPr>
              <w:snapToGrid w:val="0"/>
              <w:spacing w:line="360" w:lineRule="auto"/>
              <w:jc w:val="center"/>
              <w:rPr>
                <w:rFonts w:ascii="宋体" w:eastAsia="宋体" w:hAnsi="宋体"/>
                <w:b/>
                <w:szCs w:val="21"/>
              </w:rPr>
            </w:pPr>
            <w:r w:rsidRPr="005B1FD5">
              <w:rPr>
                <w:rFonts w:ascii="宋体" w:eastAsia="宋体" w:hAnsi="宋体" w:hint="eastAsia"/>
                <w:b/>
                <w:szCs w:val="21"/>
              </w:rPr>
              <w:t>三</w:t>
            </w:r>
          </w:p>
        </w:tc>
        <w:tc>
          <w:tcPr>
            <w:tcW w:w="4590" w:type="pct"/>
            <w:gridSpan w:val="4"/>
            <w:vAlign w:val="center"/>
          </w:tcPr>
          <w:p w14:paraId="2B0D6437" w14:textId="77777777" w:rsidR="001424B2" w:rsidRPr="005B1FD5" w:rsidRDefault="00000000" w:rsidP="005B1FD5">
            <w:pPr>
              <w:snapToGrid w:val="0"/>
              <w:spacing w:line="360" w:lineRule="auto"/>
              <w:ind w:leftChars="-37" w:left="-78" w:rightChars="-35" w:right="-73"/>
              <w:jc w:val="center"/>
              <w:rPr>
                <w:rFonts w:ascii="宋体" w:eastAsia="宋体" w:hAnsi="宋体"/>
                <w:b/>
                <w:szCs w:val="21"/>
              </w:rPr>
            </w:pPr>
            <w:r w:rsidRPr="005B1FD5">
              <w:rPr>
                <w:rFonts w:ascii="宋体" w:eastAsia="宋体" w:hAnsi="宋体" w:hint="eastAsia"/>
                <w:b/>
                <w:szCs w:val="21"/>
              </w:rPr>
              <w:t>价格部分（合计15分）</w:t>
            </w:r>
          </w:p>
        </w:tc>
      </w:tr>
      <w:tr w:rsidR="001424B2" w:rsidRPr="005B1FD5" w14:paraId="0F3E8E6E" w14:textId="77777777">
        <w:trPr>
          <w:trHeight w:val="883"/>
        </w:trPr>
        <w:tc>
          <w:tcPr>
            <w:tcW w:w="410" w:type="pct"/>
            <w:vAlign w:val="center"/>
          </w:tcPr>
          <w:p w14:paraId="5DCE1D86" w14:textId="77777777" w:rsidR="001424B2" w:rsidRPr="005B1FD5" w:rsidRDefault="001424B2" w:rsidP="005B1FD5">
            <w:pPr>
              <w:numPr>
                <w:ilvl w:val="0"/>
                <w:numId w:val="20"/>
              </w:numPr>
              <w:autoSpaceDE w:val="0"/>
              <w:autoSpaceDN w:val="0"/>
              <w:adjustRightInd w:val="0"/>
              <w:snapToGrid w:val="0"/>
              <w:spacing w:line="360" w:lineRule="auto"/>
              <w:jc w:val="center"/>
              <w:rPr>
                <w:rFonts w:ascii="宋体" w:eastAsia="宋体" w:hAnsi="宋体"/>
                <w:szCs w:val="21"/>
              </w:rPr>
            </w:pPr>
          </w:p>
        </w:tc>
        <w:tc>
          <w:tcPr>
            <w:tcW w:w="663" w:type="pct"/>
            <w:vAlign w:val="center"/>
          </w:tcPr>
          <w:p w14:paraId="474F7A24" w14:textId="77777777" w:rsidR="001424B2" w:rsidRPr="005B1FD5" w:rsidRDefault="00000000" w:rsidP="005B1FD5">
            <w:pPr>
              <w:snapToGrid w:val="0"/>
              <w:spacing w:line="360" w:lineRule="auto"/>
              <w:jc w:val="center"/>
              <w:rPr>
                <w:rFonts w:ascii="宋体" w:eastAsia="宋体" w:hAnsi="宋体"/>
                <w:szCs w:val="21"/>
              </w:rPr>
            </w:pPr>
            <w:r w:rsidRPr="005B1FD5">
              <w:rPr>
                <w:rFonts w:ascii="宋体" w:eastAsia="宋体" w:hAnsi="宋体" w:hint="eastAsia"/>
                <w:szCs w:val="21"/>
              </w:rPr>
              <w:t>报价得分</w:t>
            </w:r>
          </w:p>
        </w:tc>
        <w:tc>
          <w:tcPr>
            <w:tcW w:w="2767" w:type="pct"/>
            <w:vAlign w:val="center"/>
          </w:tcPr>
          <w:p w14:paraId="4F0D9676" w14:textId="77777777" w:rsidR="001424B2" w:rsidRPr="005B1FD5" w:rsidRDefault="00000000" w:rsidP="005B1FD5">
            <w:pPr>
              <w:snapToGrid w:val="0"/>
              <w:spacing w:line="360" w:lineRule="auto"/>
              <w:rPr>
                <w:rFonts w:ascii="宋体" w:eastAsia="宋体" w:hAnsi="宋体"/>
                <w:szCs w:val="21"/>
              </w:rPr>
            </w:pPr>
            <w:r w:rsidRPr="005B1FD5">
              <w:rPr>
                <w:rFonts w:ascii="宋体" w:eastAsia="宋体" w:hAnsi="宋体"/>
                <w:szCs w:val="21"/>
              </w:rPr>
              <w:t>价格</w:t>
            </w:r>
            <w:proofErr w:type="gramStart"/>
            <w:r w:rsidRPr="005B1FD5">
              <w:rPr>
                <w:rFonts w:ascii="宋体" w:eastAsia="宋体" w:hAnsi="宋体"/>
                <w:szCs w:val="21"/>
              </w:rPr>
              <w:t>分</w:t>
            </w:r>
            <w:r w:rsidRPr="005B1FD5">
              <w:rPr>
                <w:rFonts w:ascii="宋体" w:eastAsia="宋体" w:hAnsi="宋体" w:hint="eastAsia"/>
                <w:szCs w:val="21"/>
              </w:rPr>
              <w:t>统一</w:t>
            </w:r>
            <w:proofErr w:type="gramEnd"/>
            <w:r w:rsidRPr="005B1FD5">
              <w:rPr>
                <w:rFonts w:ascii="宋体" w:eastAsia="宋体" w:hAnsi="宋体" w:hint="eastAsia"/>
                <w:szCs w:val="21"/>
              </w:rPr>
              <w:t>采用低价优先法计算，即满足综合评审文件要求且报价最低的报价为基准价，其价格</w:t>
            </w:r>
            <w:r w:rsidRPr="005B1FD5">
              <w:rPr>
                <w:rFonts w:ascii="宋体" w:eastAsia="宋体" w:hAnsi="宋体" w:hint="eastAsia"/>
                <w:szCs w:val="21"/>
              </w:rPr>
              <w:lastRenderedPageBreak/>
              <w:t>分为满分。其他响应供应商的价格</w:t>
            </w:r>
            <w:proofErr w:type="gramStart"/>
            <w:r w:rsidRPr="005B1FD5">
              <w:rPr>
                <w:rFonts w:ascii="宋体" w:eastAsia="宋体" w:hAnsi="宋体" w:hint="eastAsia"/>
                <w:szCs w:val="21"/>
              </w:rPr>
              <w:t>分统一</w:t>
            </w:r>
            <w:proofErr w:type="gramEnd"/>
            <w:r w:rsidRPr="005B1FD5">
              <w:rPr>
                <w:rFonts w:ascii="宋体" w:eastAsia="宋体" w:hAnsi="宋体" w:hint="eastAsia"/>
                <w:szCs w:val="21"/>
              </w:rPr>
              <w:t>按照下列公式计算：</w:t>
            </w:r>
          </w:p>
          <w:p w14:paraId="57520F79" w14:textId="77777777" w:rsidR="001424B2" w:rsidRPr="005B1FD5" w:rsidRDefault="00000000" w:rsidP="005B1FD5">
            <w:pPr>
              <w:widowControl/>
              <w:snapToGrid w:val="0"/>
              <w:spacing w:line="360" w:lineRule="auto"/>
              <w:rPr>
                <w:rFonts w:ascii="宋体" w:eastAsia="宋体" w:hAnsi="宋体"/>
                <w:szCs w:val="21"/>
              </w:rPr>
            </w:pPr>
            <w:r w:rsidRPr="005B1FD5">
              <w:rPr>
                <w:rFonts w:ascii="宋体" w:eastAsia="宋体" w:hAnsi="宋体" w:hint="eastAsia"/>
                <w:szCs w:val="21"/>
              </w:rPr>
              <w:t>报价得分=(基准价／最后报价)×100×</w:t>
            </w:r>
            <w:r w:rsidRPr="005B1FD5">
              <w:rPr>
                <w:rFonts w:ascii="宋体" w:eastAsia="宋体" w:hAnsi="宋体"/>
                <w:szCs w:val="21"/>
              </w:rPr>
              <w:t>价格权重</w:t>
            </w:r>
          </w:p>
          <w:p w14:paraId="0228704C" w14:textId="77777777" w:rsidR="001424B2" w:rsidRPr="005B1FD5" w:rsidRDefault="00000000" w:rsidP="005B1FD5">
            <w:pPr>
              <w:widowControl/>
              <w:snapToGrid w:val="0"/>
              <w:spacing w:line="360" w:lineRule="auto"/>
              <w:rPr>
                <w:rFonts w:ascii="宋体" w:eastAsia="宋体" w:hAnsi="宋体"/>
                <w:bCs/>
                <w:szCs w:val="21"/>
              </w:rPr>
            </w:pPr>
            <w:r w:rsidRPr="005B1FD5">
              <w:rPr>
                <w:rFonts w:ascii="宋体" w:eastAsia="宋体" w:hAnsi="宋体" w:hint="eastAsia"/>
                <w:bCs/>
                <w:szCs w:val="21"/>
              </w:rPr>
              <w:t>备注：</w:t>
            </w:r>
          </w:p>
          <w:p w14:paraId="6468D731" w14:textId="77777777" w:rsidR="001424B2" w:rsidRPr="005B1FD5" w:rsidRDefault="00000000" w:rsidP="005B1FD5">
            <w:pPr>
              <w:numPr>
                <w:ilvl w:val="0"/>
                <w:numId w:val="21"/>
              </w:numPr>
              <w:autoSpaceDE w:val="0"/>
              <w:autoSpaceDN w:val="0"/>
              <w:adjustRightInd w:val="0"/>
              <w:snapToGrid w:val="0"/>
              <w:spacing w:line="360" w:lineRule="auto"/>
              <w:ind w:left="253" w:hanging="253"/>
              <w:jc w:val="left"/>
              <w:rPr>
                <w:rFonts w:ascii="宋体" w:eastAsia="宋体" w:hAnsi="宋体"/>
                <w:bCs/>
                <w:szCs w:val="21"/>
              </w:rPr>
            </w:pPr>
            <w:r w:rsidRPr="005B1FD5">
              <w:rPr>
                <w:rFonts w:ascii="宋体" w:eastAsia="宋体" w:hAnsi="宋体" w:hint="eastAsia"/>
                <w:bCs/>
                <w:szCs w:val="21"/>
              </w:rPr>
              <w:t>报价得分四舍五入后，</w:t>
            </w:r>
            <w:r w:rsidRPr="005B1FD5">
              <w:rPr>
                <w:rFonts w:ascii="宋体" w:eastAsia="宋体" w:hAnsi="宋体" w:cs="Arial" w:hint="eastAsia"/>
                <w:szCs w:val="21"/>
              </w:rPr>
              <w:t>小数点后保留两位有效数</w:t>
            </w:r>
            <w:r w:rsidRPr="005B1FD5">
              <w:rPr>
                <w:rFonts w:ascii="宋体" w:eastAsia="宋体" w:hAnsi="宋体" w:hint="eastAsia"/>
                <w:bCs/>
                <w:szCs w:val="21"/>
              </w:rPr>
              <w:t>；</w:t>
            </w:r>
          </w:p>
          <w:p w14:paraId="25146CDD" w14:textId="77777777" w:rsidR="001424B2" w:rsidRPr="005B1FD5" w:rsidRDefault="00000000" w:rsidP="005B1FD5">
            <w:pPr>
              <w:autoSpaceDE w:val="0"/>
              <w:autoSpaceDN w:val="0"/>
              <w:adjustRightInd w:val="0"/>
              <w:snapToGrid w:val="0"/>
              <w:spacing w:line="360" w:lineRule="auto"/>
              <w:jc w:val="left"/>
              <w:rPr>
                <w:rFonts w:ascii="宋体" w:eastAsia="宋体" w:hAnsi="宋体"/>
                <w:szCs w:val="21"/>
              </w:rPr>
            </w:pPr>
            <w:r w:rsidRPr="005B1FD5">
              <w:rPr>
                <w:rFonts w:ascii="宋体" w:eastAsia="宋体" w:hAnsi="宋体" w:hint="eastAsia"/>
                <w:szCs w:val="21"/>
              </w:rPr>
              <w:t>2</w:t>
            </w:r>
            <w:r w:rsidRPr="005B1FD5">
              <w:rPr>
                <w:rFonts w:ascii="宋体" w:eastAsia="宋体" w:hAnsi="宋体"/>
                <w:szCs w:val="21"/>
              </w:rPr>
              <w:t>.</w:t>
            </w:r>
            <w:r w:rsidRPr="005B1FD5">
              <w:rPr>
                <w:rFonts w:ascii="宋体" w:eastAsia="宋体" w:hAnsi="宋体" w:hint="eastAsia"/>
                <w:szCs w:val="21"/>
              </w:rPr>
              <w:t>供应商的报价明显低于其他供应商报价，有可能影响项目质量或者不能诚信履约的，平台将要求其在合理的时间内提供书面说明，必要时提交相关证明材料；供应商不能证明其报价合理性的，评审委员会应当将其作为无效响应处理，取消其继续参与评审的资格。</w:t>
            </w:r>
          </w:p>
        </w:tc>
        <w:tc>
          <w:tcPr>
            <w:tcW w:w="514" w:type="pct"/>
            <w:vAlign w:val="center"/>
          </w:tcPr>
          <w:p w14:paraId="1BA120A5"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lastRenderedPageBreak/>
              <w:t>15%</w:t>
            </w:r>
          </w:p>
        </w:tc>
        <w:tc>
          <w:tcPr>
            <w:tcW w:w="646" w:type="pct"/>
            <w:vAlign w:val="center"/>
          </w:tcPr>
          <w:p w14:paraId="0F6E22ED" w14:textId="77777777" w:rsidR="001424B2" w:rsidRPr="005B1FD5" w:rsidRDefault="00000000" w:rsidP="005B1FD5">
            <w:pPr>
              <w:spacing w:line="360" w:lineRule="auto"/>
              <w:jc w:val="center"/>
              <w:rPr>
                <w:rFonts w:ascii="宋体" w:eastAsia="宋体" w:hAnsi="宋体" w:cs="宋体"/>
                <w:szCs w:val="21"/>
              </w:rPr>
            </w:pPr>
            <w:r w:rsidRPr="005B1FD5">
              <w:rPr>
                <w:rFonts w:ascii="宋体" w:eastAsia="宋体" w:hAnsi="宋体" w:hint="eastAsia"/>
                <w:szCs w:val="21"/>
              </w:rPr>
              <w:t>15</w:t>
            </w:r>
          </w:p>
        </w:tc>
      </w:tr>
      <w:tr w:rsidR="001424B2" w:rsidRPr="005B1FD5" w14:paraId="6C7AD714" w14:textId="77777777">
        <w:trPr>
          <w:trHeight w:val="554"/>
        </w:trPr>
        <w:tc>
          <w:tcPr>
            <w:tcW w:w="3840" w:type="pct"/>
            <w:gridSpan w:val="3"/>
            <w:vAlign w:val="center"/>
          </w:tcPr>
          <w:p w14:paraId="6DEACB81"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hint="eastAsia"/>
                <w:b/>
                <w:szCs w:val="21"/>
              </w:rPr>
              <w:t>合计</w:t>
            </w:r>
          </w:p>
        </w:tc>
        <w:tc>
          <w:tcPr>
            <w:tcW w:w="514" w:type="pct"/>
            <w:vAlign w:val="center"/>
          </w:tcPr>
          <w:p w14:paraId="638E00E2"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cs="宋体" w:hint="eastAsia"/>
                <w:b/>
                <w:szCs w:val="21"/>
              </w:rPr>
              <w:t>100%</w:t>
            </w:r>
          </w:p>
        </w:tc>
        <w:tc>
          <w:tcPr>
            <w:tcW w:w="646" w:type="pct"/>
            <w:vAlign w:val="center"/>
          </w:tcPr>
          <w:p w14:paraId="59C4C307" w14:textId="77777777" w:rsidR="001424B2" w:rsidRPr="005B1FD5" w:rsidRDefault="00000000" w:rsidP="005B1FD5">
            <w:pPr>
              <w:snapToGrid w:val="0"/>
              <w:spacing w:line="360" w:lineRule="auto"/>
              <w:ind w:leftChars="-37" w:left="-78" w:rightChars="-35" w:right="-73"/>
              <w:jc w:val="center"/>
              <w:rPr>
                <w:rFonts w:ascii="宋体" w:eastAsia="宋体" w:hAnsi="宋体" w:cs="宋体"/>
                <w:b/>
                <w:szCs w:val="21"/>
              </w:rPr>
            </w:pPr>
            <w:r w:rsidRPr="005B1FD5">
              <w:rPr>
                <w:rFonts w:ascii="宋体" w:eastAsia="宋体" w:hAnsi="宋体" w:cs="宋体" w:hint="eastAsia"/>
                <w:b/>
                <w:szCs w:val="21"/>
              </w:rPr>
              <w:t>100分</w:t>
            </w:r>
          </w:p>
        </w:tc>
      </w:tr>
    </w:tbl>
    <w:p w14:paraId="3F9A1DEA" w14:textId="77777777" w:rsidR="001424B2" w:rsidRDefault="001424B2">
      <w:pPr>
        <w:widowControl/>
        <w:jc w:val="left"/>
        <w:rPr>
          <w:rFonts w:asciiTheme="majorHAnsi" w:eastAsia="宋体" w:hAnsiTheme="majorHAnsi" w:cstheme="majorBidi"/>
          <w:b/>
          <w:bCs/>
          <w:sz w:val="32"/>
          <w:szCs w:val="32"/>
          <w:lang w:val="zh-CN"/>
        </w:rPr>
      </w:pPr>
    </w:p>
    <w:p w14:paraId="167A7965" w14:textId="77777777" w:rsidR="001424B2" w:rsidRDefault="00000000">
      <w:pPr>
        <w:pStyle w:val="af0"/>
        <w:spacing w:before="0" w:after="0"/>
        <w:rPr>
          <w:lang w:val="zh-CN"/>
        </w:rPr>
      </w:pPr>
      <w:r>
        <w:rPr>
          <w:lang w:val="zh-CN"/>
        </w:rPr>
        <w:br w:type="page"/>
      </w:r>
    </w:p>
    <w:p w14:paraId="738FD3EE" w14:textId="77777777" w:rsidR="001424B2" w:rsidRDefault="00000000">
      <w:pPr>
        <w:pStyle w:val="af0"/>
        <w:spacing w:before="0" w:after="0"/>
        <w:rPr>
          <w:lang w:val="zh-CN"/>
        </w:rPr>
      </w:pPr>
      <w:r>
        <w:rPr>
          <w:rFonts w:hint="eastAsia"/>
          <w:lang w:val="zh-CN"/>
        </w:rPr>
        <w:lastRenderedPageBreak/>
        <w:t>第三章</w:t>
      </w:r>
      <w:r>
        <w:rPr>
          <w:rFonts w:hint="eastAsia"/>
          <w:lang w:val="zh-CN"/>
        </w:rPr>
        <w:t xml:space="preserve"> </w:t>
      </w:r>
      <w:r>
        <w:rPr>
          <w:rFonts w:hint="eastAsia"/>
          <w:lang w:val="zh-CN"/>
        </w:rPr>
        <w:t>响应文件附件</w:t>
      </w:r>
    </w:p>
    <w:p w14:paraId="6FC25329" w14:textId="77777777" w:rsidR="001424B2" w:rsidRDefault="00000000">
      <w:pPr>
        <w:pStyle w:val="2"/>
        <w:spacing w:line="360" w:lineRule="auto"/>
        <w:jc w:val="center"/>
        <w:rPr>
          <w:rFonts w:ascii="宋体" w:eastAsia="宋体" w:hAnsi="宋体"/>
        </w:rPr>
      </w:pPr>
      <w:bookmarkStart w:id="1" w:name="_Toc435514852"/>
      <w:bookmarkStart w:id="2" w:name="_Toc435515292"/>
      <w:r>
        <w:rPr>
          <w:rFonts w:ascii="宋体" w:eastAsia="宋体" w:hAnsi="宋体" w:hint="eastAsia"/>
        </w:rPr>
        <w:t>响应文件封面参考</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1424B2" w14:paraId="71B4713D" w14:textId="77777777">
        <w:trPr>
          <w:trHeight w:val="11727"/>
        </w:trPr>
        <w:tc>
          <w:tcPr>
            <w:tcW w:w="9018" w:type="dxa"/>
          </w:tcPr>
          <w:p w14:paraId="0CFD35EC" w14:textId="77777777" w:rsidR="001424B2" w:rsidRDefault="001424B2">
            <w:pPr>
              <w:pStyle w:val="a5"/>
              <w:spacing w:line="360" w:lineRule="auto"/>
              <w:ind w:firstLineChars="150" w:firstLine="480"/>
              <w:rPr>
                <w:rFonts w:ascii="仿宋_GB2312" w:eastAsia="仿宋_GB2312"/>
                <w:b/>
                <w:sz w:val="32"/>
              </w:rPr>
            </w:pPr>
          </w:p>
          <w:p w14:paraId="690A531B" w14:textId="77777777" w:rsidR="001424B2" w:rsidRDefault="001424B2">
            <w:pPr>
              <w:pStyle w:val="a5"/>
              <w:spacing w:line="360" w:lineRule="auto"/>
              <w:ind w:firstLineChars="150" w:firstLine="480"/>
              <w:rPr>
                <w:rFonts w:ascii="仿宋_GB2312" w:eastAsia="仿宋_GB2312"/>
                <w:b/>
                <w:sz w:val="32"/>
              </w:rPr>
            </w:pPr>
          </w:p>
          <w:p w14:paraId="4C2331BD" w14:textId="77777777" w:rsidR="001424B2" w:rsidRDefault="001424B2">
            <w:pPr>
              <w:pStyle w:val="a5"/>
              <w:spacing w:line="360" w:lineRule="auto"/>
              <w:ind w:firstLineChars="150" w:firstLine="480"/>
              <w:rPr>
                <w:rFonts w:ascii="仿宋_GB2312" w:eastAsia="仿宋_GB2312"/>
                <w:b/>
                <w:sz w:val="32"/>
              </w:rPr>
            </w:pPr>
          </w:p>
          <w:p w14:paraId="7D37EDF5" w14:textId="77777777" w:rsidR="001424B2" w:rsidRDefault="001424B2">
            <w:pPr>
              <w:pStyle w:val="a5"/>
              <w:spacing w:line="360" w:lineRule="auto"/>
              <w:ind w:firstLine="31"/>
              <w:jc w:val="center"/>
              <w:rPr>
                <w:rFonts w:ascii="黑体" w:eastAsia="黑体"/>
                <w:b/>
                <w:sz w:val="72"/>
                <w:szCs w:val="72"/>
              </w:rPr>
            </w:pPr>
          </w:p>
          <w:p w14:paraId="65B0C916" w14:textId="77777777" w:rsidR="001424B2" w:rsidRDefault="001424B2">
            <w:pPr>
              <w:pStyle w:val="a5"/>
              <w:spacing w:line="360" w:lineRule="auto"/>
              <w:ind w:firstLine="31"/>
              <w:jc w:val="center"/>
              <w:rPr>
                <w:rFonts w:asciiTheme="minorEastAsia" w:eastAsiaTheme="minorEastAsia" w:hAnsiTheme="minorEastAsia"/>
                <w:b/>
                <w:sz w:val="72"/>
                <w:szCs w:val="72"/>
              </w:rPr>
            </w:pPr>
          </w:p>
          <w:p w14:paraId="4A1F3F36" w14:textId="77777777" w:rsidR="001424B2" w:rsidRDefault="00000000">
            <w:pPr>
              <w:pStyle w:val="a5"/>
              <w:spacing w:line="360" w:lineRule="auto"/>
              <w:ind w:firstLine="31"/>
              <w:jc w:val="center"/>
              <w:rPr>
                <w:rFonts w:asciiTheme="minorEastAsia" w:eastAsiaTheme="minorEastAsia" w:hAnsiTheme="minorEastAsia"/>
                <w:b/>
                <w:sz w:val="72"/>
                <w:szCs w:val="72"/>
              </w:rPr>
            </w:pPr>
            <w:r>
              <w:rPr>
                <w:rFonts w:asciiTheme="minorEastAsia" w:eastAsiaTheme="minorEastAsia" w:hAnsiTheme="minorEastAsia" w:hint="eastAsia"/>
                <w:b/>
                <w:sz w:val="72"/>
                <w:szCs w:val="72"/>
              </w:rPr>
              <w:t>响 应 文 件</w:t>
            </w:r>
          </w:p>
          <w:p w14:paraId="2BC8DBE0" w14:textId="77777777" w:rsidR="001424B2" w:rsidRDefault="001424B2">
            <w:pPr>
              <w:pStyle w:val="a5"/>
              <w:spacing w:line="360" w:lineRule="auto"/>
              <w:ind w:firstLineChars="651" w:firstLine="2091"/>
              <w:rPr>
                <w:rFonts w:asciiTheme="minorEastAsia" w:eastAsiaTheme="minorEastAsia" w:hAnsiTheme="minorEastAsia"/>
                <w:b/>
                <w:sz w:val="32"/>
              </w:rPr>
            </w:pPr>
          </w:p>
          <w:p w14:paraId="53A7F15F" w14:textId="77777777" w:rsidR="001424B2" w:rsidRDefault="001424B2">
            <w:pPr>
              <w:pStyle w:val="a5"/>
              <w:spacing w:line="360" w:lineRule="auto"/>
              <w:ind w:firstLine="643"/>
              <w:rPr>
                <w:rFonts w:asciiTheme="minorEastAsia" w:eastAsiaTheme="minorEastAsia" w:hAnsiTheme="minorEastAsia"/>
                <w:b/>
                <w:sz w:val="32"/>
              </w:rPr>
            </w:pPr>
          </w:p>
          <w:p w14:paraId="6CE3B0E9" w14:textId="77777777" w:rsidR="001424B2" w:rsidRDefault="00000000">
            <w:pPr>
              <w:pStyle w:val="a5"/>
              <w:spacing w:line="400" w:lineRule="exact"/>
              <w:ind w:firstLineChars="320" w:firstLine="899"/>
              <w:rPr>
                <w:rFonts w:asciiTheme="minorEastAsia" w:eastAsiaTheme="minorEastAsia" w:hAnsiTheme="minorEastAsia"/>
                <w:b/>
                <w:sz w:val="28"/>
                <w:szCs w:val="28"/>
              </w:rPr>
            </w:pPr>
            <w:r>
              <w:rPr>
                <w:rFonts w:asciiTheme="minorEastAsia" w:eastAsiaTheme="minorEastAsia" w:hAnsiTheme="minorEastAsia" w:hint="eastAsia"/>
                <w:b/>
                <w:sz w:val="28"/>
                <w:szCs w:val="28"/>
              </w:rPr>
              <w:t>项目编号：</w:t>
            </w:r>
          </w:p>
          <w:p w14:paraId="7606CDF5" w14:textId="4C2B1B1A" w:rsidR="001424B2" w:rsidRDefault="00000000">
            <w:pPr>
              <w:pStyle w:val="a5"/>
              <w:spacing w:line="400" w:lineRule="exact"/>
              <w:ind w:leftChars="420" w:left="2006" w:hangingChars="400" w:hanging="1124"/>
              <w:rPr>
                <w:rFonts w:asciiTheme="minorEastAsia" w:eastAsiaTheme="minorEastAsia" w:hAnsiTheme="minorEastAsia"/>
                <w:b/>
                <w:sz w:val="28"/>
                <w:szCs w:val="28"/>
              </w:rPr>
            </w:pPr>
            <w:r>
              <w:rPr>
                <w:rFonts w:asciiTheme="minorEastAsia" w:eastAsiaTheme="minorEastAsia" w:hAnsiTheme="minorEastAsia" w:hint="eastAsia"/>
                <w:b/>
                <w:sz w:val="28"/>
                <w:szCs w:val="28"/>
              </w:rPr>
              <w:t>项目名称：</w:t>
            </w:r>
            <w:r w:rsidR="0079642A">
              <w:rPr>
                <w:rFonts w:ascii="宋体" w:hAnsi="宋体" w:hint="eastAsia"/>
                <w:b/>
                <w:bCs/>
                <w:sz w:val="28"/>
                <w:szCs w:val="32"/>
                <w:u w:val="single"/>
              </w:rPr>
              <w:t>2024年度广州市食源性疾病病原学菌株运输外包服务（第三次）</w:t>
            </w:r>
            <w:r>
              <w:rPr>
                <w:rFonts w:ascii="宋体" w:hAnsi="宋体" w:hint="eastAsia"/>
                <w:b/>
                <w:bCs/>
                <w:sz w:val="28"/>
                <w:szCs w:val="32"/>
                <w:u w:val="single"/>
              </w:rPr>
              <w:t xml:space="preserve">    </w:t>
            </w:r>
          </w:p>
          <w:p w14:paraId="7E181ED2" w14:textId="77777777" w:rsidR="001424B2" w:rsidRDefault="00000000">
            <w:pPr>
              <w:pStyle w:val="a5"/>
              <w:spacing w:line="400" w:lineRule="exact"/>
              <w:ind w:firstLineChars="320" w:firstLine="899"/>
              <w:rPr>
                <w:rFonts w:asciiTheme="minorEastAsia" w:eastAsiaTheme="minorEastAsia" w:hAnsiTheme="minorEastAsia"/>
                <w:b/>
                <w:sz w:val="28"/>
                <w:szCs w:val="28"/>
              </w:rPr>
            </w:pPr>
            <w:r>
              <w:rPr>
                <w:rFonts w:asciiTheme="minorEastAsia" w:eastAsiaTheme="minorEastAsia" w:hAnsiTheme="minorEastAsia" w:hint="eastAsia"/>
                <w:b/>
                <w:sz w:val="28"/>
                <w:szCs w:val="28"/>
              </w:rPr>
              <w:t>供应商名称：</w:t>
            </w:r>
          </w:p>
          <w:p w14:paraId="7E635100" w14:textId="77777777" w:rsidR="001424B2" w:rsidRDefault="00000000">
            <w:pPr>
              <w:pStyle w:val="a5"/>
              <w:spacing w:line="400" w:lineRule="exact"/>
              <w:ind w:firstLineChars="320" w:firstLine="899"/>
              <w:rPr>
                <w:rFonts w:asciiTheme="minorEastAsia" w:eastAsiaTheme="minorEastAsia" w:hAnsiTheme="minorEastAsia"/>
                <w:b/>
                <w:sz w:val="28"/>
                <w:szCs w:val="28"/>
              </w:rPr>
            </w:pPr>
            <w:r>
              <w:rPr>
                <w:rFonts w:asciiTheme="minorEastAsia" w:eastAsiaTheme="minorEastAsia" w:hAnsiTheme="minorEastAsia" w:hint="eastAsia"/>
                <w:b/>
                <w:sz w:val="28"/>
                <w:szCs w:val="28"/>
              </w:rPr>
              <w:t>联系人：</w:t>
            </w:r>
          </w:p>
          <w:p w14:paraId="432770CD" w14:textId="77777777" w:rsidR="001424B2" w:rsidRDefault="00000000">
            <w:pPr>
              <w:pStyle w:val="a5"/>
              <w:spacing w:line="400" w:lineRule="exact"/>
              <w:ind w:firstLineChars="320" w:firstLine="899"/>
              <w:rPr>
                <w:rFonts w:asciiTheme="minorEastAsia" w:eastAsiaTheme="minorEastAsia" w:hAnsiTheme="minorEastAsia"/>
                <w:b/>
                <w:sz w:val="28"/>
                <w:szCs w:val="28"/>
              </w:rPr>
            </w:pPr>
            <w:r>
              <w:rPr>
                <w:rFonts w:asciiTheme="minorEastAsia" w:eastAsiaTheme="minorEastAsia" w:hAnsiTheme="minorEastAsia" w:hint="eastAsia"/>
                <w:b/>
                <w:sz w:val="28"/>
                <w:szCs w:val="28"/>
              </w:rPr>
              <w:t>联系地址：</w:t>
            </w:r>
          </w:p>
          <w:p w14:paraId="5B1F2F6E" w14:textId="77777777" w:rsidR="001424B2" w:rsidRDefault="00000000">
            <w:pPr>
              <w:pStyle w:val="a5"/>
              <w:spacing w:line="400" w:lineRule="exact"/>
              <w:ind w:firstLineChars="320" w:firstLine="899"/>
              <w:rPr>
                <w:rFonts w:asciiTheme="minorEastAsia" w:eastAsiaTheme="minorEastAsia" w:hAnsiTheme="minorEastAsia"/>
                <w:b/>
                <w:sz w:val="28"/>
                <w:szCs w:val="28"/>
              </w:rPr>
            </w:pPr>
            <w:r>
              <w:rPr>
                <w:rFonts w:asciiTheme="minorEastAsia" w:eastAsiaTheme="minorEastAsia" w:hAnsiTheme="minorEastAsia" w:hint="eastAsia"/>
                <w:b/>
                <w:sz w:val="28"/>
                <w:szCs w:val="28"/>
              </w:rPr>
              <w:t>供应商地址：</w:t>
            </w:r>
          </w:p>
          <w:p w14:paraId="566B6953" w14:textId="77777777" w:rsidR="001424B2" w:rsidRDefault="001424B2">
            <w:pPr>
              <w:pStyle w:val="a5"/>
              <w:spacing w:line="400" w:lineRule="exact"/>
              <w:ind w:firstLineChars="320" w:firstLine="1024"/>
              <w:rPr>
                <w:rFonts w:ascii="仿宋_GB2312" w:eastAsia="仿宋_GB2312"/>
                <w:b/>
                <w:sz w:val="32"/>
              </w:rPr>
            </w:pPr>
          </w:p>
        </w:tc>
      </w:tr>
    </w:tbl>
    <w:p w14:paraId="32691411" w14:textId="77777777" w:rsidR="001424B2" w:rsidRDefault="001424B2">
      <w:pPr>
        <w:pStyle w:val="a7"/>
        <w:rPr>
          <w:rStyle w:val="af6"/>
        </w:rPr>
      </w:pPr>
    </w:p>
    <w:p w14:paraId="0433A107" w14:textId="77777777" w:rsidR="001424B2" w:rsidRDefault="001424B2">
      <w:pPr>
        <w:widowControl/>
        <w:jc w:val="left"/>
        <w:rPr>
          <w:rFonts w:ascii="Arial" w:eastAsia="黑体" w:hAnsi="Arial" w:cs="Times New Roman"/>
          <w:b/>
          <w:bCs/>
          <w:sz w:val="32"/>
          <w:szCs w:val="32"/>
          <w:lang w:val="zh-CN"/>
        </w:rPr>
      </w:pPr>
    </w:p>
    <w:p w14:paraId="4BB53CA5" w14:textId="77777777" w:rsidR="001424B2" w:rsidRDefault="00000000">
      <w:pPr>
        <w:pStyle w:val="2"/>
        <w:spacing w:line="360" w:lineRule="auto"/>
        <w:jc w:val="center"/>
        <w:rPr>
          <w:rFonts w:ascii="宋体" w:eastAsia="宋体" w:hAnsi="宋体"/>
        </w:rPr>
      </w:pPr>
      <w:r>
        <w:rPr>
          <w:rFonts w:ascii="宋体" w:eastAsia="宋体" w:hAnsi="宋体" w:hint="eastAsia"/>
        </w:rPr>
        <w:t>报名报价响应文件目录</w:t>
      </w:r>
    </w:p>
    <w:tbl>
      <w:tblPr>
        <w:tblW w:w="51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0"/>
        <w:gridCol w:w="160"/>
        <w:gridCol w:w="3732"/>
        <w:gridCol w:w="1321"/>
        <w:gridCol w:w="552"/>
        <w:gridCol w:w="2050"/>
        <w:gridCol w:w="7"/>
      </w:tblGrid>
      <w:tr w:rsidR="001424B2" w14:paraId="64CE4865" w14:textId="77777777">
        <w:trPr>
          <w:trHeight w:val="385"/>
          <w:jc w:val="center"/>
        </w:trPr>
        <w:tc>
          <w:tcPr>
            <w:tcW w:w="448" w:type="pct"/>
            <w:vAlign w:val="center"/>
          </w:tcPr>
          <w:p w14:paraId="02E45B24" w14:textId="77777777" w:rsidR="001424B2" w:rsidRDefault="00000000">
            <w:pPr>
              <w:snapToGrid w:val="0"/>
              <w:spacing w:line="360" w:lineRule="auto"/>
              <w:jc w:val="center"/>
              <w:rPr>
                <w:rFonts w:ascii="宋体" w:hAnsi="宋体"/>
                <w:b/>
                <w:szCs w:val="21"/>
              </w:rPr>
            </w:pPr>
            <w:r>
              <w:rPr>
                <w:rFonts w:ascii="宋体" w:hAnsi="宋体" w:hint="eastAsia"/>
                <w:b/>
                <w:szCs w:val="21"/>
              </w:rPr>
              <w:t>序号</w:t>
            </w:r>
          </w:p>
        </w:tc>
        <w:tc>
          <w:tcPr>
            <w:tcW w:w="2265" w:type="pct"/>
            <w:gridSpan w:val="2"/>
            <w:vAlign w:val="center"/>
          </w:tcPr>
          <w:p w14:paraId="0D89155A" w14:textId="77777777" w:rsidR="001424B2" w:rsidRDefault="00000000">
            <w:pPr>
              <w:snapToGrid w:val="0"/>
              <w:spacing w:line="360" w:lineRule="auto"/>
              <w:jc w:val="center"/>
              <w:rPr>
                <w:rFonts w:ascii="宋体" w:hAnsi="宋体"/>
                <w:b/>
                <w:szCs w:val="21"/>
              </w:rPr>
            </w:pPr>
            <w:r>
              <w:rPr>
                <w:rFonts w:ascii="宋体" w:hAnsi="宋体" w:cs="宋体" w:hint="eastAsia"/>
                <w:b/>
                <w:szCs w:val="21"/>
              </w:rPr>
              <w:t>评审因素</w:t>
            </w:r>
          </w:p>
        </w:tc>
        <w:tc>
          <w:tcPr>
            <w:tcW w:w="1090" w:type="pct"/>
            <w:gridSpan w:val="2"/>
            <w:vAlign w:val="center"/>
          </w:tcPr>
          <w:p w14:paraId="5F04C3AF" w14:textId="77777777" w:rsidR="001424B2" w:rsidRDefault="00000000">
            <w:pPr>
              <w:snapToGrid w:val="0"/>
              <w:spacing w:line="360" w:lineRule="auto"/>
              <w:jc w:val="center"/>
              <w:rPr>
                <w:rFonts w:ascii="宋体" w:hAnsi="宋体"/>
                <w:b/>
                <w:szCs w:val="21"/>
              </w:rPr>
            </w:pPr>
            <w:r>
              <w:rPr>
                <w:rFonts w:ascii="宋体" w:hAnsi="宋体" w:hint="eastAsia"/>
                <w:b/>
                <w:szCs w:val="21"/>
              </w:rPr>
              <w:t>提交内容</w:t>
            </w:r>
          </w:p>
        </w:tc>
        <w:tc>
          <w:tcPr>
            <w:tcW w:w="1197" w:type="pct"/>
            <w:gridSpan w:val="2"/>
            <w:vAlign w:val="center"/>
          </w:tcPr>
          <w:p w14:paraId="54D404F0" w14:textId="77777777" w:rsidR="001424B2" w:rsidRDefault="00000000">
            <w:pPr>
              <w:snapToGrid w:val="0"/>
              <w:spacing w:line="360" w:lineRule="auto"/>
              <w:jc w:val="center"/>
              <w:rPr>
                <w:rFonts w:ascii="宋体" w:hAnsi="宋体"/>
                <w:b/>
                <w:szCs w:val="21"/>
              </w:rPr>
            </w:pPr>
            <w:r>
              <w:rPr>
                <w:rFonts w:ascii="宋体" w:hAnsi="宋体" w:hint="eastAsia"/>
                <w:b/>
                <w:szCs w:val="21"/>
              </w:rPr>
              <w:t>证明文件</w:t>
            </w:r>
          </w:p>
        </w:tc>
      </w:tr>
      <w:tr w:rsidR="001424B2" w14:paraId="4A588773" w14:textId="77777777">
        <w:trPr>
          <w:trHeight w:val="403"/>
          <w:jc w:val="center"/>
        </w:trPr>
        <w:tc>
          <w:tcPr>
            <w:tcW w:w="5000" w:type="pct"/>
            <w:gridSpan w:val="7"/>
            <w:vAlign w:val="center"/>
          </w:tcPr>
          <w:p w14:paraId="58BC4965" w14:textId="77777777" w:rsidR="001424B2" w:rsidRDefault="00000000">
            <w:pPr>
              <w:snapToGrid w:val="0"/>
              <w:spacing w:line="360" w:lineRule="auto"/>
              <w:jc w:val="center"/>
              <w:rPr>
                <w:rFonts w:ascii="宋体" w:hAnsi="宋体"/>
                <w:b/>
                <w:bCs/>
                <w:szCs w:val="21"/>
              </w:rPr>
            </w:pPr>
            <w:r>
              <w:rPr>
                <w:rFonts w:ascii="宋体" w:hAnsi="宋体" w:hint="eastAsia"/>
                <w:b/>
                <w:bCs/>
                <w:szCs w:val="21"/>
              </w:rPr>
              <w:t>报名条件</w:t>
            </w:r>
          </w:p>
        </w:tc>
      </w:tr>
      <w:tr w:rsidR="001424B2" w14:paraId="1A6A6586" w14:textId="77777777">
        <w:trPr>
          <w:trHeight w:val="403"/>
          <w:jc w:val="center"/>
        </w:trPr>
        <w:tc>
          <w:tcPr>
            <w:tcW w:w="448" w:type="pct"/>
            <w:vAlign w:val="center"/>
          </w:tcPr>
          <w:p w14:paraId="415125DD" w14:textId="77777777" w:rsidR="001424B2" w:rsidRDefault="001424B2">
            <w:pPr>
              <w:numPr>
                <w:ilvl w:val="0"/>
                <w:numId w:val="22"/>
              </w:numPr>
              <w:adjustRightInd w:val="0"/>
              <w:snapToGrid w:val="0"/>
              <w:spacing w:line="360" w:lineRule="auto"/>
              <w:textAlignment w:val="baseline"/>
              <w:rPr>
                <w:rFonts w:ascii="宋体" w:hAnsi="宋体"/>
                <w:szCs w:val="21"/>
              </w:rPr>
            </w:pPr>
          </w:p>
        </w:tc>
        <w:tc>
          <w:tcPr>
            <w:tcW w:w="2265" w:type="pct"/>
            <w:gridSpan w:val="2"/>
            <w:vAlign w:val="center"/>
          </w:tcPr>
          <w:p w14:paraId="61265604" w14:textId="77777777" w:rsidR="001424B2" w:rsidRDefault="00000000">
            <w:pPr>
              <w:snapToGrid w:val="0"/>
              <w:spacing w:line="360" w:lineRule="auto"/>
              <w:jc w:val="left"/>
              <w:rPr>
                <w:rFonts w:ascii="宋体" w:hAnsi="宋体" w:cs="宋体"/>
                <w:szCs w:val="21"/>
              </w:rPr>
            </w:pPr>
            <w:r>
              <w:rPr>
                <w:rFonts w:ascii="宋体" w:hAnsi="宋体" w:cs="宋体" w:hint="eastAsia"/>
                <w:szCs w:val="21"/>
              </w:rPr>
              <w:t>具有独立承担民事责任的在中华人民共和国境内注册的法人，或在民政部门登记的从事社会工作服务的民办非企业单位或社会团体或其它组织。</w:t>
            </w:r>
          </w:p>
        </w:tc>
        <w:tc>
          <w:tcPr>
            <w:tcW w:w="1090" w:type="pct"/>
            <w:gridSpan w:val="2"/>
            <w:vAlign w:val="center"/>
          </w:tcPr>
          <w:p w14:paraId="16BEC347" w14:textId="77777777" w:rsidR="001424B2" w:rsidRDefault="00000000">
            <w:pPr>
              <w:snapToGrid w:val="0"/>
              <w:spacing w:line="360" w:lineRule="auto"/>
              <w:jc w:val="center"/>
              <w:rPr>
                <w:rFonts w:ascii="宋体" w:hAnsi="宋体" w:cs="宋体"/>
                <w:kern w:val="0"/>
                <w:szCs w:val="21"/>
              </w:rPr>
            </w:pPr>
            <w:r>
              <w:rPr>
                <w:rFonts w:ascii="宋体" w:hAnsi="宋体" w:cs="宋体" w:hint="eastAsia"/>
                <w:kern w:val="0"/>
                <w:szCs w:val="21"/>
              </w:rPr>
              <w:t>提供营业执照（若营业执照并未完整体现相关内容，请同步提供国家企业信用公示信息系统的信用报告）</w:t>
            </w:r>
          </w:p>
        </w:tc>
        <w:tc>
          <w:tcPr>
            <w:tcW w:w="1197" w:type="pct"/>
            <w:gridSpan w:val="2"/>
            <w:vAlign w:val="center"/>
          </w:tcPr>
          <w:p w14:paraId="2F563CE2" w14:textId="77777777" w:rsidR="001424B2" w:rsidRDefault="00000000">
            <w:pPr>
              <w:snapToGrid w:val="0"/>
              <w:spacing w:line="360" w:lineRule="auto"/>
              <w:jc w:val="center"/>
              <w:rPr>
                <w:rFonts w:ascii="宋体" w:hAnsi="宋体"/>
                <w:szCs w:val="21"/>
              </w:rPr>
            </w:pPr>
            <w:r>
              <w:rPr>
                <w:rFonts w:ascii="宋体" w:hAnsi="宋体" w:hint="eastAsia"/>
                <w:szCs w:val="21"/>
              </w:rPr>
              <w:t>第（ ）页-（ ）页</w:t>
            </w:r>
          </w:p>
        </w:tc>
      </w:tr>
      <w:tr w:rsidR="001424B2" w14:paraId="05C644DE" w14:textId="77777777">
        <w:trPr>
          <w:trHeight w:val="385"/>
          <w:jc w:val="center"/>
        </w:trPr>
        <w:tc>
          <w:tcPr>
            <w:tcW w:w="448" w:type="pct"/>
            <w:vAlign w:val="center"/>
          </w:tcPr>
          <w:p w14:paraId="7EC57ABA" w14:textId="77777777" w:rsidR="001424B2" w:rsidRDefault="001424B2">
            <w:pPr>
              <w:numPr>
                <w:ilvl w:val="0"/>
                <w:numId w:val="22"/>
              </w:numPr>
              <w:adjustRightInd w:val="0"/>
              <w:snapToGrid w:val="0"/>
              <w:spacing w:line="360" w:lineRule="auto"/>
              <w:textAlignment w:val="baseline"/>
              <w:rPr>
                <w:rFonts w:ascii="宋体" w:hAnsi="宋体"/>
                <w:szCs w:val="21"/>
              </w:rPr>
            </w:pPr>
          </w:p>
        </w:tc>
        <w:tc>
          <w:tcPr>
            <w:tcW w:w="2265" w:type="pct"/>
            <w:gridSpan w:val="2"/>
            <w:vAlign w:val="center"/>
          </w:tcPr>
          <w:p w14:paraId="7902227C" w14:textId="77777777" w:rsidR="001424B2" w:rsidRDefault="00000000">
            <w:pPr>
              <w:snapToGrid w:val="0"/>
              <w:spacing w:line="360" w:lineRule="auto"/>
              <w:jc w:val="left"/>
              <w:rPr>
                <w:rFonts w:hAnsi="宋体"/>
                <w:bCs/>
                <w:szCs w:val="21"/>
              </w:rPr>
            </w:pPr>
            <w:r>
              <w:rPr>
                <w:rFonts w:hAnsi="宋体" w:hint="eastAsia"/>
                <w:bCs/>
                <w:szCs w:val="21"/>
              </w:rPr>
              <w:t>符合《中华人民共和国政府采购法》第二十二条规定。本项目不接受联合体</w:t>
            </w:r>
            <w:r>
              <w:rPr>
                <w:rFonts w:ascii="宋体" w:hAnsi="宋体" w:cs="宋体" w:hint="eastAsia"/>
                <w:szCs w:val="21"/>
              </w:rPr>
              <w:t>参评</w:t>
            </w:r>
            <w:r>
              <w:rPr>
                <w:rFonts w:hAnsi="宋体" w:hint="eastAsia"/>
                <w:bCs/>
                <w:szCs w:val="21"/>
              </w:rPr>
              <w:t>。</w:t>
            </w:r>
          </w:p>
        </w:tc>
        <w:tc>
          <w:tcPr>
            <w:tcW w:w="1090" w:type="pct"/>
            <w:gridSpan w:val="2"/>
            <w:vAlign w:val="center"/>
          </w:tcPr>
          <w:p w14:paraId="61F1E50F" w14:textId="77777777" w:rsidR="001424B2" w:rsidRDefault="00000000">
            <w:pPr>
              <w:snapToGrid w:val="0"/>
              <w:spacing w:line="360" w:lineRule="auto"/>
              <w:jc w:val="left"/>
              <w:rPr>
                <w:rFonts w:ascii="宋体" w:hAnsi="宋体"/>
                <w:szCs w:val="21"/>
              </w:rPr>
            </w:pPr>
            <w:r>
              <w:rPr>
                <w:rFonts w:ascii="宋体" w:hAnsi="宋体" w:cs="宋体" w:hint="eastAsia"/>
                <w:kern w:val="0"/>
                <w:szCs w:val="21"/>
              </w:rPr>
              <w:t>附件供应商资格声明函</w:t>
            </w:r>
          </w:p>
        </w:tc>
        <w:tc>
          <w:tcPr>
            <w:tcW w:w="1197" w:type="pct"/>
            <w:gridSpan w:val="2"/>
            <w:vAlign w:val="center"/>
          </w:tcPr>
          <w:p w14:paraId="17ED4D96" w14:textId="77777777" w:rsidR="001424B2" w:rsidRDefault="00000000">
            <w:pPr>
              <w:snapToGrid w:val="0"/>
              <w:spacing w:line="360" w:lineRule="auto"/>
              <w:jc w:val="center"/>
              <w:rPr>
                <w:rFonts w:ascii="宋体" w:hAnsi="宋体"/>
                <w:szCs w:val="21"/>
              </w:rPr>
            </w:pPr>
            <w:r>
              <w:rPr>
                <w:rFonts w:ascii="宋体" w:hAnsi="宋体" w:hint="eastAsia"/>
                <w:szCs w:val="21"/>
              </w:rPr>
              <w:t>第（ ）页-（ ）页</w:t>
            </w:r>
          </w:p>
        </w:tc>
      </w:tr>
      <w:tr w:rsidR="001424B2" w14:paraId="73F547F7" w14:textId="77777777">
        <w:trPr>
          <w:gridAfter w:val="1"/>
          <w:wAfter w:w="4" w:type="pct"/>
          <w:trHeight w:val="558"/>
          <w:jc w:val="center"/>
        </w:trPr>
        <w:tc>
          <w:tcPr>
            <w:tcW w:w="4996" w:type="pct"/>
            <w:gridSpan w:val="6"/>
            <w:tcBorders>
              <w:top w:val="single" w:sz="12" w:space="0" w:color="auto"/>
              <w:left w:val="single" w:sz="12" w:space="0" w:color="auto"/>
              <w:bottom w:val="single" w:sz="6" w:space="0" w:color="auto"/>
              <w:right w:val="single" w:sz="12" w:space="0" w:color="auto"/>
            </w:tcBorders>
            <w:shd w:val="clear" w:color="auto" w:fill="auto"/>
            <w:vAlign w:val="center"/>
          </w:tcPr>
          <w:p w14:paraId="224CB62B" w14:textId="77777777" w:rsidR="001424B2" w:rsidRDefault="00000000">
            <w:pPr>
              <w:adjustRightInd w:val="0"/>
              <w:snapToGrid w:val="0"/>
              <w:spacing w:line="360" w:lineRule="auto"/>
              <w:jc w:val="center"/>
              <w:textAlignment w:val="baseline"/>
              <w:rPr>
                <w:rFonts w:ascii="宋体" w:hAnsi="宋体"/>
                <w:b/>
                <w:szCs w:val="21"/>
              </w:rPr>
            </w:pPr>
            <w:r>
              <w:rPr>
                <w:rFonts w:ascii="宋体" w:hAnsi="宋体" w:hint="eastAsia"/>
                <w:b/>
                <w:szCs w:val="21"/>
              </w:rPr>
              <w:t>价格评审自查表</w:t>
            </w:r>
          </w:p>
        </w:tc>
      </w:tr>
      <w:tr w:rsidR="001424B2" w14:paraId="5E4C3DFC" w14:textId="77777777">
        <w:trPr>
          <w:gridAfter w:val="1"/>
          <w:wAfter w:w="4" w:type="pct"/>
          <w:trHeight w:val="540"/>
          <w:jc w:val="center"/>
        </w:trPr>
        <w:tc>
          <w:tcPr>
            <w:tcW w:w="54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3D6BF5A" w14:textId="77777777" w:rsidR="001424B2" w:rsidRDefault="00000000">
            <w:pPr>
              <w:snapToGrid w:val="0"/>
              <w:spacing w:line="360" w:lineRule="auto"/>
              <w:ind w:leftChars="-42" w:left="-88" w:rightChars="-39" w:right="-82"/>
              <w:jc w:val="center"/>
              <w:rPr>
                <w:rFonts w:cs="Times New Roman"/>
                <w:b/>
                <w:szCs w:val="21"/>
              </w:rPr>
            </w:pPr>
            <w:r>
              <w:rPr>
                <w:rFonts w:cs="Times New Roman" w:hint="eastAsia"/>
                <w:b/>
                <w:szCs w:val="21"/>
              </w:rPr>
              <w:t>序号</w:t>
            </w:r>
          </w:p>
        </w:tc>
        <w:tc>
          <w:tcPr>
            <w:tcW w:w="294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77937A" w14:textId="77777777" w:rsidR="001424B2" w:rsidRDefault="00000000">
            <w:pPr>
              <w:snapToGrid w:val="0"/>
              <w:spacing w:line="360" w:lineRule="auto"/>
              <w:jc w:val="center"/>
              <w:rPr>
                <w:rFonts w:cs="Times New Roman"/>
                <w:b/>
                <w:szCs w:val="21"/>
              </w:rPr>
            </w:pPr>
            <w:r>
              <w:rPr>
                <w:rFonts w:cs="Times New Roman" w:hint="eastAsia"/>
                <w:b/>
                <w:szCs w:val="21"/>
              </w:rPr>
              <w:t>文件要求</w:t>
            </w:r>
          </w:p>
        </w:tc>
        <w:tc>
          <w:tcPr>
            <w:tcW w:w="1514"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6615025" w14:textId="77777777" w:rsidR="001424B2" w:rsidRDefault="00000000">
            <w:pPr>
              <w:snapToGrid w:val="0"/>
              <w:spacing w:line="360" w:lineRule="auto"/>
              <w:jc w:val="center"/>
              <w:rPr>
                <w:rFonts w:cs="Times New Roman"/>
                <w:b/>
                <w:szCs w:val="21"/>
              </w:rPr>
            </w:pPr>
            <w:r>
              <w:rPr>
                <w:rFonts w:cs="Times New Roman" w:hint="eastAsia"/>
                <w:b/>
                <w:szCs w:val="21"/>
              </w:rPr>
              <w:t>证明文件</w:t>
            </w:r>
          </w:p>
        </w:tc>
      </w:tr>
      <w:tr w:rsidR="001424B2" w14:paraId="45C67B5D" w14:textId="77777777">
        <w:trPr>
          <w:gridAfter w:val="1"/>
          <w:wAfter w:w="4" w:type="pct"/>
          <w:trHeight w:val="443"/>
          <w:jc w:val="center"/>
        </w:trPr>
        <w:tc>
          <w:tcPr>
            <w:tcW w:w="541"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DF2C7C5" w14:textId="77777777" w:rsidR="001424B2" w:rsidRDefault="001424B2">
            <w:pPr>
              <w:numPr>
                <w:ilvl w:val="0"/>
                <w:numId w:val="23"/>
              </w:numPr>
              <w:adjustRightInd w:val="0"/>
              <w:snapToGrid w:val="0"/>
              <w:spacing w:line="360" w:lineRule="auto"/>
              <w:textAlignment w:val="baseline"/>
              <w:rPr>
                <w:rFonts w:cs="Times New Roman"/>
                <w:szCs w:val="21"/>
              </w:rPr>
            </w:pPr>
          </w:p>
        </w:tc>
        <w:tc>
          <w:tcPr>
            <w:tcW w:w="294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E69546" w14:textId="77777777" w:rsidR="001424B2" w:rsidRDefault="00000000">
            <w:pPr>
              <w:snapToGrid w:val="0"/>
              <w:spacing w:line="360" w:lineRule="auto"/>
              <w:rPr>
                <w:rFonts w:cs="Times New Roman"/>
                <w:szCs w:val="21"/>
              </w:rPr>
            </w:pPr>
            <w:r>
              <w:rPr>
                <w:rFonts w:cs="Times New Roman" w:hint="eastAsia"/>
                <w:szCs w:val="21"/>
              </w:rPr>
              <w:t>报价表</w:t>
            </w:r>
          </w:p>
        </w:tc>
        <w:tc>
          <w:tcPr>
            <w:tcW w:w="1514"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9F98DED" w14:textId="77777777" w:rsidR="001424B2" w:rsidRDefault="00000000">
            <w:pPr>
              <w:snapToGrid w:val="0"/>
              <w:spacing w:line="360" w:lineRule="auto"/>
              <w:jc w:val="center"/>
              <w:rPr>
                <w:rFonts w:cs="Times New Roman"/>
                <w:szCs w:val="21"/>
              </w:rPr>
            </w:pPr>
            <w:r>
              <w:rPr>
                <w:rFonts w:cs="Times New Roman" w:hint="eastAsia"/>
                <w:szCs w:val="21"/>
              </w:rPr>
              <w:t>第（）页</w:t>
            </w:r>
          </w:p>
        </w:tc>
      </w:tr>
    </w:tbl>
    <w:p w14:paraId="6A777673" w14:textId="77777777" w:rsidR="001424B2" w:rsidRDefault="001424B2">
      <w:pPr>
        <w:adjustRightInd w:val="0"/>
        <w:snapToGrid w:val="0"/>
        <w:spacing w:line="360" w:lineRule="auto"/>
        <w:jc w:val="center"/>
        <w:textAlignment w:val="baseline"/>
        <w:rPr>
          <w:rFonts w:ascii="宋体" w:hAnsi="宋体"/>
          <w:b/>
          <w:sz w:val="28"/>
          <w:szCs w:val="28"/>
        </w:rPr>
      </w:pPr>
    </w:p>
    <w:p w14:paraId="0408078D" w14:textId="77777777" w:rsidR="001424B2" w:rsidRDefault="00000000">
      <w:pPr>
        <w:pStyle w:val="2"/>
        <w:spacing w:line="360" w:lineRule="auto"/>
        <w:jc w:val="center"/>
        <w:rPr>
          <w:rFonts w:ascii="宋体" w:eastAsia="宋体" w:hAnsi="宋体"/>
        </w:rPr>
      </w:pPr>
      <w:r>
        <w:rPr>
          <w:rFonts w:ascii="宋体" w:eastAsia="宋体" w:hAnsi="宋体" w:hint="eastAsia"/>
        </w:rPr>
        <w:t>技术、商务评审目录</w:t>
      </w:r>
    </w:p>
    <w:tbl>
      <w:tblPr>
        <w:tblW w:w="51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
        <w:gridCol w:w="2021"/>
        <w:gridCol w:w="3686"/>
        <w:gridCol w:w="2124"/>
      </w:tblGrid>
      <w:tr w:rsidR="001424B2" w14:paraId="5D460B64" w14:textId="77777777">
        <w:trPr>
          <w:trHeight w:val="385"/>
          <w:jc w:val="center"/>
        </w:trPr>
        <w:tc>
          <w:tcPr>
            <w:tcW w:w="388" w:type="pct"/>
            <w:vAlign w:val="center"/>
          </w:tcPr>
          <w:p w14:paraId="431663AB" w14:textId="77777777" w:rsidR="001424B2" w:rsidRDefault="00000000">
            <w:pPr>
              <w:snapToGrid w:val="0"/>
              <w:spacing w:line="360" w:lineRule="auto"/>
              <w:jc w:val="center"/>
              <w:rPr>
                <w:rFonts w:ascii="宋体" w:eastAsia="宋体" w:hAnsi="宋体"/>
                <w:b/>
                <w:szCs w:val="21"/>
              </w:rPr>
            </w:pPr>
            <w:r>
              <w:rPr>
                <w:rFonts w:ascii="宋体" w:eastAsia="宋体" w:hAnsi="宋体" w:hint="eastAsia"/>
                <w:b/>
                <w:szCs w:val="21"/>
              </w:rPr>
              <w:t>序号</w:t>
            </w:r>
          </w:p>
        </w:tc>
        <w:tc>
          <w:tcPr>
            <w:tcW w:w="1190" w:type="pct"/>
            <w:vAlign w:val="center"/>
          </w:tcPr>
          <w:p w14:paraId="4CFA80D8" w14:textId="77777777" w:rsidR="001424B2" w:rsidRDefault="00000000">
            <w:pPr>
              <w:snapToGrid w:val="0"/>
              <w:spacing w:line="360" w:lineRule="auto"/>
              <w:jc w:val="center"/>
              <w:rPr>
                <w:rFonts w:ascii="宋体" w:eastAsia="宋体" w:hAnsi="宋体"/>
                <w:b/>
                <w:szCs w:val="21"/>
              </w:rPr>
            </w:pPr>
            <w:r>
              <w:rPr>
                <w:rFonts w:ascii="宋体" w:eastAsia="宋体" w:hAnsi="宋体" w:cs="宋体" w:hint="eastAsia"/>
                <w:b/>
                <w:szCs w:val="21"/>
              </w:rPr>
              <w:t>评审因素</w:t>
            </w:r>
          </w:p>
        </w:tc>
        <w:tc>
          <w:tcPr>
            <w:tcW w:w="2171" w:type="pct"/>
            <w:vAlign w:val="center"/>
          </w:tcPr>
          <w:p w14:paraId="412DC39F" w14:textId="77777777" w:rsidR="001424B2" w:rsidRDefault="00000000">
            <w:pPr>
              <w:snapToGrid w:val="0"/>
              <w:spacing w:line="360" w:lineRule="auto"/>
              <w:jc w:val="center"/>
              <w:rPr>
                <w:rFonts w:ascii="宋体" w:eastAsia="宋体" w:hAnsi="宋体"/>
                <w:b/>
                <w:szCs w:val="21"/>
              </w:rPr>
            </w:pPr>
            <w:r>
              <w:rPr>
                <w:rFonts w:ascii="宋体" w:eastAsia="宋体" w:hAnsi="宋体" w:hint="eastAsia"/>
                <w:b/>
                <w:szCs w:val="21"/>
              </w:rPr>
              <w:t>提交内容</w:t>
            </w:r>
          </w:p>
        </w:tc>
        <w:tc>
          <w:tcPr>
            <w:tcW w:w="1251" w:type="pct"/>
            <w:vAlign w:val="center"/>
          </w:tcPr>
          <w:p w14:paraId="13B68CD9" w14:textId="77777777" w:rsidR="001424B2" w:rsidRDefault="00000000">
            <w:pPr>
              <w:snapToGrid w:val="0"/>
              <w:spacing w:line="360" w:lineRule="auto"/>
              <w:jc w:val="center"/>
              <w:rPr>
                <w:rFonts w:ascii="宋体" w:eastAsia="宋体" w:hAnsi="宋体"/>
                <w:b/>
                <w:szCs w:val="21"/>
              </w:rPr>
            </w:pPr>
            <w:r>
              <w:rPr>
                <w:rFonts w:ascii="宋体" w:eastAsia="宋体" w:hAnsi="宋体" w:hint="eastAsia"/>
                <w:b/>
                <w:szCs w:val="21"/>
              </w:rPr>
              <w:t>证明文件</w:t>
            </w:r>
          </w:p>
        </w:tc>
      </w:tr>
      <w:tr w:rsidR="001424B2" w14:paraId="3E0E98EA" w14:textId="77777777">
        <w:trPr>
          <w:trHeight w:val="403"/>
          <w:jc w:val="center"/>
        </w:trPr>
        <w:tc>
          <w:tcPr>
            <w:tcW w:w="5000" w:type="pct"/>
            <w:gridSpan w:val="4"/>
            <w:vAlign w:val="center"/>
          </w:tcPr>
          <w:p w14:paraId="632FDBC2" w14:textId="77777777" w:rsidR="001424B2" w:rsidRDefault="00000000">
            <w:pPr>
              <w:snapToGrid w:val="0"/>
              <w:spacing w:line="360" w:lineRule="auto"/>
              <w:jc w:val="center"/>
              <w:rPr>
                <w:rFonts w:ascii="宋体" w:eastAsia="宋体" w:hAnsi="宋体"/>
                <w:b/>
                <w:bCs/>
                <w:szCs w:val="21"/>
              </w:rPr>
            </w:pPr>
            <w:r>
              <w:rPr>
                <w:rFonts w:ascii="宋体" w:eastAsia="宋体" w:hAnsi="宋体" w:hint="eastAsia"/>
                <w:b/>
                <w:bCs/>
                <w:szCs w:val="21"/>
              </w:rPr>
              <w:t>技术评审</w:t>
            </w:r>
          </w:p>
        </w:tc>
      </w:tr>
      <w:tr w:rsidR="001424B2" w14:paraId="0B2DB6E9" w14:textId="77777777">
        <w:trPr>
          <w:trHeight w:val="385"/>
          <w:jc w:val="center"/>
        </w:trPr>
        <w:tc>
          <w:tcPr>
            <w:tcW w:w="388" w:type="pct"/>
            <w:vAlign w:val="center"/>
          </w:tcPr>
          <w:p w14:paraId="510D1103"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7D528F48" w14:textId="77777777" w:rsidR="001424B2" w:rsidRDefault="00000000">
            <w:pPr>
              <w:spacing w:line="360" w:lineRule="auto"/>
              <w:jc w:val="center"/>
              <w:rPr>
                <w:rFonts w:ascii="宋体" w:eastAsia="宋体" w:hAnsi="宋体"/>
                <w:szCs w:val="21"/>
              </w:rPr>
            </w:pPr>
            <w:r>
              <w:rPr>
                <w:rFonts w:ascii="宋体" w:hAnsi="宋体" w:hint="eastAsia"/>
              </w:rPr>
              <w:t>服务实施方案</w:t>
            </w:r>
          </w:p>
        </w:tc>
        <w:tc>
          <w:tcPr>
            <w:tcW w:w="2171" w:type="pct"/>
            <w:vAlign w:val="center"/>
          </w:tcPr>
          <w:p w14:paraId="634FAC46" w14:textId="77777777" w:rsidR="001424B2" w:rsidRDefault="00000000">
            <w:pPr>
              <w:spacing w:line="360" w:lineRule="auto"/>
              <w:jc w:val="center"/>
              <w:rPr>
                <w:rFonts w:ascii="宋体" w:eastAsia="宋体" w:hAnsi="宋体" w:cs="宋体"/>
                <w:kern w:val="0"/>
                <w:szCs w:val="21"/>
                <w:lang w:bidi="ar"/>
              </w:rPr>
            </w:pPr>
            <w:r>
              <w:rPr>
                <w:rFonts w:ascii="宋体" w:eastAsia="宋体" w:hAnsi="宋体" w:cs="宋体" w:hint="eastAsia"/>
                <w:kern w:val="0"/>
                <w:szCs w:val="21"/>
                <w:lang w:bidi="ar"/>
              </w:rPr>
              <w:t>配送售后服务响应</w:t>
            </w:r>
          </w:p>
        </w:tc>
        <w:tc>
          <w:tcPr>
            <w:tcW w:w="1251" w:type="pct"/>
            <w:vAlign w:val="center"/>
          </w:tcPr>
          <w:p w14:paraId="0290E1A9" w14:textId="77777777" w:rsidR="001424B2" w:rsidRDefault="00000000">
            <w:pPr>
              <w:snapToGrid w:val="0"/>
              <w:spacing w:line="360" w:lineRule="auto"/>
              <w:jc w:val="center"/>
              <w:rPr>
                <w:rFonts w:ascii="宋体" w:eastAsia="宋体" w:hAnsi="宋体"/>
                <w:szCs w:val="21"/>
              </w:rPr>
            </w:pPr>
            <w:r>
              <w:rPr>
                <w:rFonts w:ascii="宋体" w:eastAsia="宋体" w:hAnsi="宋体" w:cs="宋体" w:hint="eastAsia"/>
                <w:kern w:val="0"/>
                <w:szCs w:val="21"/>
                <w:lang w:bidi="ar"/>
              </w:rPr>
              <w:t>配送售后服务响应</w:t>
            </w:r>
          </w:p>
        </w:tc>
      </w:tr>
      <w:tr w:rsidR="001424B2" w14:paraId="0F0F7E33" w14:textId="77777777">
        <w:trPr>
          <w:trHeight w:val="385"/>
          <w:jc w:val="center"/>
        </w:trPr>
        <w:tc>
          <w:tcPr>
            <w:tcW w:w="388" w:type="pct"/>
            <w:vAlign w:val="center"/>
          </w:tcPr>
          <w:p w14:paraId="73CECA0E"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5F2A81DF" w14:textId="77777777" w:rsidR="001424B2" w:rsidRDefault="00000000">
            <w:pPr>
              <w:spacing w:line="360" w:lineRule="auto"/>
              <w:jc w:val="center"/>
              <w:rPr>
                <w:rFonts w:ascii="宋体" w:eastAsia="宋体" w:hAnsi="宋体"/>
                <w:bCs/>
                <w:szCs w:val="21"/>
              </w:rPr>
            </w:pPr>
            <w:r>
              <w:rPr>
                <w:rFonts w:ascii="宋体" w:hAnsi="宋体" w:hint="eastAsia"/>
              </w:rPr>
              <w:t>配送资质及设备证明文件</w:t>
            </w:r>
          </w:p>
        </w:tc>
        <w:tc>
          <w:tcPr>
            <w:tcW w:w="2171" w:type="pct"/>
            <w:vAlign w:val="center"/>
          </w:tcPr>
          <w:p w14:paraId="7CC5303C" w14:textId="77777777" w:rsidR="001424B2" w:rsidRDefault="00000000">
            <w:pPr>
              <w:widowControl/>
              <w:spacing w:line="360" w:lineRule="auto"/>
              <w:jc w:val="center"/>
              <w:textAlignment w:val="center"/>
              <w:rPr>
                <w:rFonts w:ascii="宋体" w:eastAsia="宋体" w:hAnsi="宋体" w:cs="宋体"/>
                <w:kern w:val="0"/>
                <w:szCs w:val="21"/>
                <w:lang w:bidi="ar"/>
              </w:rPr>
            </w:pPr>
            <w:r>
              <w:rPr>
                <w:rFonts w:ascii="宋体" w:hAnsi="宋体" w:hint="eastAsia"/>
              </w:rPr>
              <w:t>根据评分细则提供相关的证明文件。</w:t>
            </w:r>
          </w:p>
        </w:tc>
        <w:tc>
          <w:tcPr>
            <w:tcW w:w="1251" w:type="pct"/>
            <w:vAlign w:val="center"/>
          </w:tcPr>
          <w:p w14:paraId="33D8610A"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r w:rsidR="001424B2" w14:paraId="1F1C7157" w14:textId="77777777">
        <w:trPr>
          <w:trHeight w:val="385"/>
          <w:jc w:val="center"/>
        </w:trPr>
        <w:tc>
          <w:tcPr>
            <w:tcW w:w="388" w:type="pct"/>
            <w:vAlign w:val="center"/>
          </w:tcPr>
          <w:p w14:paraId="60691B87"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3B52024E" w14:textId="77777777" w:rsidR="001424B2" w:rsidRDefault="00000000">
            <w:pPr>
              <w:widowControl/>
              <w:spacing w:line="360" w:lineRule="auto"/>
              <w:jc w:val="center"/>
              <w:textAlignment w:val="center"/>
              <w:rPr>
                <w:rFonts w:ascii="宋体" w:eastAsia="宋体" w:hAnsi="宋体"/>
                <w:bCs/>
                <w:szCs w:val="21"/>
              </w:rPr>
            </w:pPr>
            <w:r>
              <w:rPr>
                <w:rFonts w:ascii="宋体" w:eastAsia="宋体" w:hAnsi="宋体" w:cs="宋体" w:hint="eastAsia"/>
                <w:kern w:val="0"/>
                <w:szCs w:val="21"/>
                <w:lang w:bidi="ar"/>
              </w:rPr>
              <w:t>技术服务人员配置</w:t>
            </w:r>
          </w:p>
        </w:tc>
        <w:tc>
          <w:tcPr>
            <w:tcW w:w="2171" w:type="pct"/>
            <w:vAlign w:val="center"/>
          </w:tcPr>
          <w:p w14:paraId="542F3244" w14:textId="77777777" w:rsidR="001424B2" w:rsidRDefault="00000000">
            <w:pPr>
              <w:widowControl/>
              <w:spacing w:line="360" w:lineRule="auto"/>
              <w:jc w:val="center"/>
              <w:textAlignment w:val="center"/>
              <w:rPr>
                <w:rFonts w:ascii="宋体" w:eastAsia="宋体" w:hAnsi="宋体"/>
                <w:szCs w:val="21"/>
              </w:rPr>
            </w:pPr>
            <w:r>
              <w:rPr>
                <w:rFonts w:ascii="宋体" w:hAnsi="宋体" w:hint="eastAsia"/>
              </w:rPr>
              <w:t>根据评分细则提供相关的证明文件。</w:t>
            </w:r>
          </w:p>
        </w:tc>
        <w:tc>
          <w:tcPr>
            <w:tcW w:w="1251" w:type="pct"/>
            <w:vAlign w:val="center"/>
          </w:tcPr>
          <w:p w14:paraId="31A842EE"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r w:rsidR="001424B2" w14:paraId="0FB84E7B" w14:textId="77777777">
        <w:trPr>
          <w:trHeight w:val="385"/>
          <w:jc w:val="center"/>
        </w:trPr>
        <w:tc>
          <w:tcPr>
            <w:tcW w:w="388" w:type="pct"/>
            <w:vAlign w:val="center"/>
          </w:tcPr>
          <w:p w14:paraId="2134D805"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03500140" w14:textId="77777777" w:rsidR="001424B2" w:rsidRDefault="00000000">
            <w:pPr>
              <w:widowControl/>
              <w:spacing w:line="360" w:lineRule="auto"/>
              <w:jc w:val="center"/>
              <w:textAlignment w:val="center"/>
              <w:rPr>
                <w:rFonts w:ascii="宋体" w:eastAsia="宋体" w:hAnsi="宋体"/>
                <w:bCs/>
                <w:szCs w:val="21"/>
              </w:rPr>
            </w:pPr>
            <w:r>
              <w:rPr>
                <w:rFonts w:ascii="宋体" w:eastAsia="宋体" w:hAnsi="宋体" w:hint="eastAsia"/>
                <w:szCs w:val="21"/>
              </w:rPr>
              <w:t>企业荣誉</w:t>
            </w:r>
          </w:p>
        </w:tc>
        <w:tc>
          <w:tcPr>
            <w:tcW w:w="2171" w:type="pct"/>
            <w:vAlign w:val="center"/>
          </w:tcPr>
          <w:p w14:paraId="2F4CA807" w14:textId="77777777" w:rsidR="001424B2" w:rsidRDefault="00000000">
            <w:pPr>
              <w:widowControl/>
              <w:spacing w:line="360" w:lineRule="auto"/>
              <w:jc w:val="center"/>
              <w:textAlignment w:val="center"/>
              <w:rPr>
                <w:rFonts w:ascii="宋体" w:eastAsia="宋体" w:hAnsi="宋体" w:cs="宋体"/>
                <w:szCs w:val="21"/>
              </w:rPr>
            </w:pPr>
            <w:r>
              <w:rPr>
                <w:rFonts w:ascii="宋体" w:hAnsi="宋体" w:hint="eastAsia"/>
              </w:rPr>
              <w:t>根据评分细则提供相关的证明文件。</w:t>
            </w:r>
          </w:p>
        </w:tc>
        <w:tc>
          <w:tcPr>
            <w:tcW w:w="1251" w:type="pct"/>
            <w:vAlign w:val="center"/>
          </w:tcPr>
          <w:p w14:paraId="2AD6DBBB"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r w:rsidR="001424B2" w14:paraId="32996D76" w14:textId="77777777">
        <w:trPr>
          <w:trHeight w:val="385"/>
          <w:jc w:val="center"/>
        </w:trPr>
        <w:tc>
          <w:tcPr>
            <w:tcW w:w="5000" w:type="pct"/>
            <w:gridSpan w:val="4"/>
            <w:vAlign w:val="center"/>
          </w:tcPr>
          <w:p w14:paraId="2CA78B58" w14:textId="77777777" w:rsidR="001424B2" w:rsidRDefault="00000000">
            <w:pPr>
              <w:snapToGrid w:val="0"/>
              <w:spacing w:line="360" w:lineRule="auto"/>
              <w:jc w:val="center"/>
              <w:rPr>
                <w:rFonts w:ascii="宋体" w:eastAsia="宋体" w:hAnsi="宋体"/>
                <w:szCs w:val="21"/>
              </w:rPr>
            </w:pPr>
            <w:r>
              <w:rPr>
                <w:rFonts w:ascii="宋体" w:eastAsia="宋体" w:hAnsi="宋体" w:cs="Times New Roman" w:hint="eastAsia"/>
                <w:b/>
                <w:szCs w:val="21"/>
              </w:rPr>
              <w:t>商务评审</w:t>
            </w:r>
          </w:p>
        </w:tc>
      </w:tr>
      <w:tr w:rsidR="001424B2" w14:paraId="47DC3BCA" w14:textId="77777777">
        <w:trPr>
          <w:trHeight w:val="385"/>
          <w:jc w:val="center"/>
        </w:trPr>
        <w:tc>
          <w:tcPr>
            <w:tcW w:w="388" w:type="pct"/>
            <w:vAlign w:val="center"/>
          </w:tcPr>
          <w:p w14:paraId="43090E13"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4D6DD04F" w14:textId="7975A6E4" w:rsidR="001424B2" w:rsidRDefault="005B1FD5">
            <w:pPr>
              <w:widowControl/>
              <w:spacing w:line="360" w:lineRule="auto"/>
              <w:jc w:val="center"/>
              <w:textAlignment w:val="center"/>
              <w:rPr>
                <w:rFonts w:ascii="宋体" w:eastAsia="宋体" w:hAnsi="宋体"/>
                <w:bCs/>
                <w:szCs w:val="21"/>
              </w:rPr>
            </w:pPr>
            <w:r>
              <w:rPr>
                <w:rFonts w:ascii="宋体" w:eastAsia="宋体" w:hAnsi="宋体" w:cs="宋体" w:hint="eastAsia"/>
                <w:kern w:val="0"/>
                <w:szCs w:val="21"/>
                <w:lang w:bidi="ar"/>
              </w:rPr>
              <w:t>冷链配送售后服务响应</w:t>
            </w:r>
          </w:p>
        </w:tc>
        <w:tc>
          <w:tcPr>
            <w:tcW w:w="2171" w:type="pct"/>
            <w:vAlign w:val="center"/>
          </w:tcPr>
          <w:p w14:paraId="08DD45A3" w14:textId="77777777" w:rsidR="001424B2" w:rsidRDefault="00000000">
            <w:pPr>
              <w:snapToGrid w:val="0"/>
              <w:spacing w:line="360" w:lineRule="auto"/>
              <w:rPr>
                <w:rFonts w:ascii="宋体" w:eastAsia="宋体" w:hAnsi="宋体"/>
                <w:b/>
                <w:bCs/>
                <w:szCs w:val="21"/>
              </w:rPr>
            </w:pPr>
            <w:r>
              <w:rPr>
                <w:rFonts w:ascii="宋体" w:hAnsi="宋体" w:hint="eastAsia"/>
              </w:rPr>
              <w:t>根据评分细则提供相关的证明文件。</w:t>
            </w:r>
          </w:p>
        </w:tc>
        <w:tc>
          <w:tcPr>
            <w:tcW w:w="1251" w:type="pct"/>
            <w:vAlign w:val="center"/>
          </w:tcPr>
          <w:p w14:paraId="2BC53703" w14:textId="77777777" w:rsidR="001424B2" w:rsidRDefault="00000000">
            <w:pPr>
              <w:snapToGrid w:val="0"/>
              <w:spacing w:line="360" w:lineRule="auto"/>
              <w:jc w:val="center"/>
              <w:rPr>
                <w:rFonts w:ascii="宋体" w:eastAsia="宋体" w:hAnsi="宋体"/>
                <w:b/>
                <w:bCs/>
                <w:szCs w:val="21"/>
              </w:rPr>
            </w:pPr>
            <w:r>
              <w:rPr>
                <w:rFonts w:ascii="宋体" w:hAnsi="宋体" w:hint="eastAsia"/>
              </w:rPr>
              <w:t>第（ ）页-（ ）页</w:t>
            </w:r>
          </w:p>
        </w:tc>
      </w:tr>
      <w:tr w:rsidR="001424B2" w14:paraId="2A30BD3D" w14:textId="77777777">
        <w:trPr>
          <w:trHeight w:val="385"/>
          <w:jc w:val="center"/>
        </w:trPr>
        <w:tc>
          <w:tcPr>
            <w:tcW w:w="388" w:type="pct"/>
            <w:vAlign w:val="center"/>
          </w:tcPr>
          <w:p w14:paraId="66EE9C15"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6AE6BA74" w14:textId="77777777" w:rsidR="001424B2" w:rsidRDefault="00000000">
            <w:pPr>
              <w:spacing w:line="360" w:lineRule="auto"/>
              <w:jc w:val="center"/>
              <w:rPr>
                <w:rFonts w:ascii="宋体" w:eastAsia="宋体" w:hAnsi="宋体"/>
                <w:bCs/>
                <w:szCs w:val="21"/>
              </w:rPr>
            </w:pPr>
            <w:r>
              <w:rPr>
                <w:rFonts w:ascii="宋体" w:eastAsia="宋体" w:hAnsi="宋体" w:hint="eastAsia"/>
                <w:szCs w:val="21"/>
              </w:rPr>
              <w:t>突发事件应急处理方案</w:t>
            </w:r>
          </w:p>
        </w:tc>
        <w:tc>
          <w:tcPr>
            <w:tcW w:w="2171" w:type="pct"/>
            <w:vAlign w:val="center"/>
          </w:tcPr>
          <w:p w14:paraId="308BD267" w14:textId="77777777" w:rsidR="001424B2" w:rsidRDefault="00000000">
            <w:pPr>
              <w:spacing w:line="360" w:lineRule="auto"/>
              <w:jc w:val="left"/>
              <w:rPr>
                <w:rFonts w:ascii="宋体" w:eastAsia="宋体" w:hAnsi="宋体"/>
                <w:szCs w:val="21"/>
              </w:rPr>
            </w:pPr>
            <w:r>
              <w:rPr>
                <w:rFonts w:ascii="宋体" w:hAnsi="宋体" w:hint="eastAsia"/>
              </w:rPr>
              <w:t>根据评分细则提供相关的证明文件。</w:t>
            </w:r>
          </w:p>
        </w:tc>
        <w:tc>
          <w:tcPr>
            <w:tcW w:w="1251" w:type="pct"/>
            <w:vAlign w:val="center"/>
          </w:tcPr>
          <w:p w14:paraId="7F13805F"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r w:rsidR="001424B2" w14:paraId="7A809181" w14:textId="77777777">
        <w:trPr>
          <w:trHeight w:val="385"/>
          <w:jc w:val="center"/>
        </w:trPr>
        <w:tc>
          <w:tcPr>
            <w:tcW w:w="388" w:type="pct"/>
            <w:vAlign w:val="center"/>
          </w:tcPr>
          <w:p w14:paraId="2AD8A966"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54E77888" w14:textId="77777777" w:rsidR="001424B2" w:rsidRDefault="00000000">
            <w:pPr>
              <w:widowControl/>
              <w:spacing w:line="360" w:lineRule="auto"/>
              <w:jc w:val="center"/>
              <w:textAlignment w:val="center"/>
              <w:rPr>
                <w:rFonts w:ascii="宋体" w:eastAsia="宋体" w:hAnsi="宋体"/>
                <w:szCs w:val="21"/>
              </w:rPr>
            </w:pPr>
            <w:r>
              <w:rPr>
                <w:rFonts w:ascii="宋体" w:hAnsi="宋体" w:hint="eastAsia"/>
                <w:color w:val="000000"/>
              </w:rPr>
              <w:t>服务质量保证措施</w:t>
            </w:r>
          </w:p>
        </w:tc>
        <w:tc>
          <w:tcPr>
            <w:tcW w:w="2171" w:type="pct"/>
            <w:vAlign w:val="center"/>
          </w:tcPr>
          <w:p w14:paraId="4F07E860" w14:textId="77777777" w:rsidR="001424B2" w:rsidRDefault="00000000">
            <w:pPr>
              <w:widowControl/>
              <w:spacing w:line="360" w:lineRule="auto"/>
              <w:jc w:val="left"/>
              <w:textAlignment w:val="center"/>
              <w:rPr>
                <w:rFonts w:ascii="宋体" w:eastAsia="宋体" w:hAnsi="宋体"/>
                <w:szCs w:val="21"/>
              </w:rPr>
            </w:pPr>
            <w:r>
              <w:rPr>
                <w:rFonts w:ascii="宋体" w:hAnsi="宋体" w:hint="eastAsia"/>
              </w:rPr>
              <w:t>根据评分细则提供相关的证明文件。</w:t>
            </w:r>
          </w:p>
        </w:tc>
        <w:tc>
          <w:tcPr>
            <w:tcW w:w="1251" w:type="pct"/>
            <w:vAlign w:val="center"/>
          </w:tcPr>
          <w:p w14:paraId="7D6A8516"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r w:rsidR="001424B2" w14:paraId="2F769676" w14:textId="77777777">
        <w:trPr>
          <w:trHeight w:val="385"/>
          <w:jc w:val="center"/>
        </w:trPr>
        <w:tc>
          <w:tcPr>
            <w:tcW w:w="388" w:type="pct"/>
            <w:vAlign w:val="center"/>
          </w:tcPr>
          <w:p w14:paraId="315AED16" w14:textId="77777777" w:rsidR="001424B2" w:rsidRDefault="001424B2">
            <w:pPr>
              <w:numPr>
                <w:ilvl w:val="0"/>
                <w:numId w:val="24"/>
              </w:numPr>
              <w:adjustRightInd w:val="0"/>
              <w:snapToGrid w:val="0"/>
              <w:spacing w:line="360" w:lineRule="auto"/>
              <w:textAlignment w:val="baseline"/>
              <w:rPr>
                <w:rFonts w:ascii="宋体" w:eastAsia="宋体" w:hAnsi="宋体"/>
                <w:szCs w:val="21"/>
              </w:rPr>
            </w:pPr>
          </w:p>
        </w:tc>
        <w:tc>
          <w:tcPr>
            <w:tcW w:w="1190" w:type="pct"/>
            <w:vAlign w:val="center"/>
          </w:tcPr>
          <w:p w14:paraId="08463C23" w14:textId="77777777" w:rsidR="001424B2" w:rsidRDefault="00000000">
            <w:pPr>
              <w:spacing w:line="360" w:lineRule="auto"/>
              <w:jc w:val="center"/>
              <w:rPr>
                <w:rFonts w:ascii="宋体" w:eastAsia="宋体" w:hAnsi="宋体"/>
                <w:szCs w:val="21"/>
              </w:rPr>
            </w:pPr>
            <w:r>
              <w:rPr>
                <w:rFonts w:ascii="宋体" w:eastAsia="宋体" w:hAnsi="宋体" w:hint="eastAsia"/>
                <w:szCs w:val="21"/>
              </w:rPr>
              <w:t>同类过往业绩</w:t>
            </w:r>
          </w:p>
        </w:tc>
        <w:tc>
          <w:tcPr>
            <w:tcW w:w="2171" w:type="pct"/>
            <w:vAlign w:val="center"/>
          </w:tcPr>
          <w:p w14:paraId="097DC7B6" w14:textId="77777777" w:rsidR="001424B2" w:rsidRDefault="00000000">
            <w:pPr>
              <w:widowControl/>
              <w:spacing w:line="360" w:lineRule="auto"/>
              <w:jc w:val="left"/>
              <w:textAlignment w:val="center"/>
              <w:rPr>
                <w:rFonts w:ascii="宋体" w:eastAsia="宋体" w:hAnsi="宋体" w:cs="宋体"/>
                <w:szCs w:val="21"/>
                <w:lang w:bidi="ar"/>
              </w:rPr>
            </w:pPr>
            <w:r>
              <w:rPr>
                <w:rFonts w:ascii="宋体" w:hAnsi="宋体" w:hint="eastAsia"/>
              </w:rPr>
              <w:t>根据评分细则提供相关的证明文件。</w:t>
            </w:r>
          </w:p>
        </w:tc>
        <w:tc>
          <w:tcPr>
            <w:tcW w:w="1251" w:type="pct"/>
            <w:vAlign w:val="center"/>
          </w:tcPr>
          <w:p w14:paraId="39633F0D" w14:textId="77777777" w:rsidR="001424B2" w:rsidRDefault="00000000">
            <w:pPr>
              <w:snapToGrid w:val="0"/>
              <w:spacing w:line="360" w:lineRule="auto"/>
              <w:jc w:val="center"/>
              <w:rPr>
                <w:rFonts w:ascii="宋体" w:eastAsia="宋体" w:hAnsi="宋体"/>
                <w:szCs w:val="21"/>
              </w:rPr>
            </w:pPr>
            <w:r>
              <w:rPr>
                <w:rFonts w:ascii="宋体" w:hAnsi="宋体" w:hint="eastAsia"/>
              </w:rPr>
              <w:t>第（ ）页-（ ）页</w:t>
            </w:r>
          </w:p>
        </w:tc>
      </w:tr>
    </w:tbl>
    <w:p w14:paraId="7377044E" w14:textId="77777777" w:rsidR="001424B2" w:rsidRDefault="00000000">
      <w:pPr>
        <w:pStyle w:val="a3"/>
        <w:rPr>
          <w:lang w:val="zh-CN"/>
        </w:rPr>
      </w:pPr>
      <w:r>
        <w:rPr>
          <w:rFonts w:hint="eastAsia"/>
          <w:lang w:val="zh-CN"/>
        </w:rPr>
        <w:t>以上内容与用户需求的综合评分表内容不一致的，以用户需求内容为准。</w:t>
      </w:r>
    </w:p>
    <w:p w14:paraId="37ED2391" w14:textId="77777777" w:rsidR="001424B2" w:rsidRDefault="00000000">
      <w:pPr>
        <w:pStyle w:val="2"/>
        <w:spacing w:line="360" w:lineRule="auto"/>
        <w:jc w:val="center"/>
        <w:rPr>
          <w:rFonts w:ascii="宋体" w:eastAsia="宋体" w:hAnsi="宋体"/>
        </w:rPr>
      </w:pPr>
      <w:r>
        <w:rPr>
          <w:rFonts w:ascii="宋体" w:eastAsia="宋体" w:hAnsi="宋体"/>
        </w:rPr>
        <w:br w:type="page"/>
      </w:r>
      <w:r>
        <w:rPr>
          <w:rFonts w:ascii="宋体" w:eastAsia="宋体" w:hAnsi="宋体" w:hint="eastAsia"/>
        </w:rPr>
        <w:lastRenderedPageBreak/>
        <w:t>报价表</w:t>
      </w:r>
    </w:p>
    <w:tbl>
      <w:tblPr>
        <w:tblStyle w:val="af4"/>
        <w:tblW w:w="8098" w:type="dxa"/>
        <w:jc w:val="center"/>
        <w:tblLook w:val="04A0" w:firstRow="1" w:lastRow="0" w:firstColumn="1" w:lastColumn="0" w:noHBand="0" w:noVBand="1"/>
      </w:tblPr>
      <w:tblGrid>
        <w:gridCol w:w="704"/>
        <w:gridCol w:w="3402"/>
        <w:gridCol w:w="992"/>
        <w:gridCol w:w="1991"/>
        <w:gridCol w:w="1009"/>
      </w:tblGrid>
      <w:tr w:rsidR="001424B2" w14:paraId="141C7D88" w14:textId="77777777" w:rsidTr="000D141E">
        <w:trPr>
          <w:trHeight w:val="797"/>
          <w:jc w:val="center"/>
        </w:trPr>
        <w:tc>
          <w:tcPr>
            <w:tcW w:w="704" w:type="dxa"/>
            <w:vAlign w:val="center"/>
          </w:tcPr>
          <w:p w14:paraId="1F7A35A3" w14:textId="77777777" w:rsidR="001424B2" w:rsidRDefault="00000000">
            <w:pPr>
              <w:spacing w:line="360" w:lineRule="auto"/>
              <w:jc w:val="center"/>
              <w:rPr>
                <w:rFonts w:ascii="宋体" w:eastAsia="宋体" w:hAnsi="宋体"/>
                <w:b/>
                <w:bCs/>
              </w:rPr>
            </w:pPr>
            <w:r>
              <w:rPr>
                <w:rFonts w:ascii="宋体" w:eastAsia="宋体" w:hAnsi="宋体" w:hint="eastAsia"/>
                <w:b/>
                <w:bCs/>
              </w:rPr>
              <w:t>序号</w:t>
            </w:r>
          </w:p>
        </w:tc>
        <w:tc>
          <w:tcPr>
            <w:tcW w:w="3402" w:type="dxa"/>
            <w:vAlign w:val="center"/>
          </w:tcPr>
          <w:p w14:paraId="2E687E64" w14:textId="77777777" w:rsidR="001424B2" w:rsidRDefault="00000000">
            <w:pPr>
              <w:spacing w:line="360" w:lineRule="auto"/>
              <w:jc w:val="center"/>
              <w:rPr>
                <w:rFonts w:ascii="宋体" w:eastAsia="宋体" w:hAnsi="宋体"/>
                <w:b/>
                <w:bCs/>
              </w:rPr>
            </w:pPr>
            <w:r>
              <w:rPr>
                <w:rFonts w:ascii="宋体" w:eastAsia="宋体" w:hAnsi="宋体" w:hint="eastAsia"/>
                <w:b/>
                <w:bCs/>
              </w:rPr>
              <w:t>项目名称</w:t>
            </w:r>
          </w:p>
        </w:tc>
        <w:tc>
          <w:tcPr>
            <w:tcW w:w="992" w:type="dxa"/>
            <w:vAlign w:val="center"/>
          </w:tcPr>
          <w:p w14:paraId="79C58370" w14:textId="77777777" w:rsidR="001424B2" w:rsidRDefault="00000000">
            <w:pPr>
              <w:spacing w:line="360" w:lineRule="auto"/>
              <w:jc w:val="center"/>
              <w:rPr>
                <w:rFonts w:ascii="宋体" w:eastAsia="宋体" w:hAnsi="宋体"/>
                <w:b/>
                <w:bCs/>
              </w:rPr>
            </w:pPr>
            <w:r>
              <w:rPr>
                <w:rFonts w:ascii="宋体" w:eastAsia="宋体" w:hAnsi="宋体" w:hint="eastAsia"/>
                <w:b/>
                <w:bCs/>
              </w:rPr>
              <w:t>数量</w:t>
            </w:r>
          </w:p>
        </w:tc>
        <w:tc>
          <w:tcPr>
            <w:tcW w:w="1991" w:type="dxa"/>
            <w:vAlign w:val="center"/>
          </w:tcPr>
          <w:p w14:paraId="295059F9" w14:textId="77777777" w:rsidR="001424B2" w:rsidRDefault="00000000">
            <w:pPr>
              <w:spacing w:line="360" w:lineRule="auto"/>
              <w:jc w:val="center"/>
              <w:rPr>
                <w:rFonts w:ascii="宋体" w:eastAsia="宋体" w:hAnsi="宋体"/>
                <w:b/>
                <w:bCs/>
              </w:rPr>
            </w:pPr>
            <w:r>
              <w:rPr>
                <w:rFonts w:ascii="宋体" w:eastAsia="宋体" w:hAnsi="宋体" w:hint="eastAsia"/>
                <w:b/>
                <w:bCs/>
              </w:rPr>
              <w:t>报价（元）</w:t>
            </w:r>
          </w:p>
        </w:tc>
        <w:tc>
          <w:tcPr>
            <w:tcW w:w="1009" w:type="dxa"/>
            <w:vAlign w:val="center"/>
          </w:tcPr>
          <w:p w14:paraId="0A9869B8" w14:textId="77777777" w:rsidR="001424B2" w:rsidRDefault="00000000">
            <w:pPr>
              <w:spacing w:line="360" w:lineRule="auto"/>
              <w:jc w:val="center"/>
              <w:rPr>
                <w:rFonts w:ascii="宋体" w:eastAsia="宋体" w:hAnsi="宋体"/>
                <w:b/>
                <w:bCs/>
              </w:rPr>
            </w:pPr>
            <w:r>
              <w:rPr>
                <w:rFonts w:ascii="宋体" w:eastAsia="宋体" w:hAnsi="宋体" w:hint="eastAsia"/>
                <w:b/>
                <w:bCs/>
              </w:rPr>
              <w:t>备注</w:t>
            </w:r>
          </w:p>
        </w:tc>
      </w:tr>
      <w:tr w:rsidR="001424B2" w14:paraId="165EF2AE" w14:textId="77777777" w:rsidTr="000D141E">
        <w:trPr>
          <w:trHeight w:val="1133"/>
          <w:jc w:val="center"/>
        </w:trPr>
        <w:tc>
          <w:tcPr>
            <w:tcW w:w="704" w:type="dxa"/>
            <w:vAlign w:val="center"/>
          </w:tcPr>
          <w:p w14:paraId="24087B09" w14:textId="77777777" w:rsidR="001424B2" w:rsidRDefault="00000000">
            <w:pPr>
              <w:spacing w:line="360" w:lineRule="auto"/>
              <w:jc w:val="center"/>
              <w:rPr>
                <w:rFonts w:ascii="宋体" w:eastAsia="宋体" w:hAnsi="宋体"/>
              </w:rPr>
            </w:pPr>
            <w:r>
              <w:rPr>
                <w:rFonts w:ascii="宋体" w:eastAsia="宋体" w:hAnsi="宋体" w:hint="eastAsia"/>
              </w:rPr>
              <w:t>1</w:t>
            </w:r>
          </w:p>
        </w:tc>
        <w:tc>
          <w:tcPr>
            <w:tcW w:w="3402" w:type="dxa"/>
            <w:vAlign w:val="center"/>
          </w:tcPr>
          <w:p w14:paraId="7464DDAF" w14:textId="339BC931" w:rsidR="001424B2" w:rsidRDefault="0079642A">
            <w:pPr>
              <w:spacing w:line="360" w:lineRule="auto"/>
              <w:jc w:val="center"/>
              <w:rPr>
                <w:rFonts w:ascii="宋体" w:eastAsia="宋体" w:hAnsi="宋体"/>
              </w:rPr>
            </w:pPr>
            <w:r>
              <w:rPr>
                <w:rFonts w:ascii="宋体" w:eastAsia="宋体" w:hAnsi="宋体" w:hint="eastAsia"/>
                <w:bCs/>
                <w:szCs w:val="21"/>
              </w:rPr>
              <w:t>2024年度广州市食源性疾病病原学菌株运输外包服务（第三次）</w:t>
            </w:r>
          </w:p>
        </w:tc>
        <w:tc>
          <w:tcPr>
            <w:tcW w:w="992" w:type="dxa"/>
            <w:vAlign w:val="center"/>
          </w:tcPr>
          <w:p w14:paraId="5C998579" w14:textId="77777777" w:rsidR="001424B2" w:rsidRDefault="00000000">
            <w:pPr>
              <w:spacing w:line="360" w:lineRule="auto"/>
              <w:jc w:val="center"/>
              <w:rPr>
                <w:rFonts w:ascii="宋体" w:eastAsia="宋体" w:hAnsi="宋体"/>
              </w:rPr>
            </w:pPr>
            <w:r>
              <w:rPr>
                <w:rFonts w:ascii="宋体" w:eastAsia="宋体" w:hAnsi="宋体" w:hint="eastAsia"/>
              </w:rPr>
              <w:t>1项</w:t>
            </w:r>
          </w:p>
        </w:tc>
        <w:tc>
          <w:tcPr>
            <w:tcW w:w="1991" w:type="dxa"/>
            <w:vAlign w:val="center"/>
          </w:tcPr>
          <w:p w14:paraId="08A25963" w14:textId="77777777" w:rsidR="001424B2" w:rsidRDefault="001424B2">
            <w:pPr>
              <w:spacing w:line="360" w:lineRule="auto"/>
              <w:jc w:val="center"/>
              <w:rPr>
                <w:rFonts w:ascii="宋体" w:eastAsia="宋体" w:hAnsi="宋体"/>
              </w:rPr>
            </w:pPr>
          </w:p>
        </w:tc>
        <w:tc>
          <w:tcPr>
            <w:tcW w:w="1009" w:type="dxa"/>
            <w:vAlign w:val="center"/>
          </w:tcPr>
          <w:p w14:paraId="574BEA0E" w14:textId="77777777" w:rsidR="001424B2" w:rsidRDefault="001424B2">
            <w:pPr>
              <w:spacing w:line="360" w:lineRule="auto"/>
              <w:jc w:val="center"/>
              <w:rPr>
                <w:rFonts w:ascii="宋体" w:eastAsia="宋体" w:hAnsi="宋体"/>
              </w:rPr>
            </w:pPr>
          </w:p>
        </w:tc>
      </w:tr>
    </w:tbl>
    <w:p w14:paraId="5390BDA6" w14:textId="77777777" w:rsidR="001424B2" w:rsidRDefault="001424B2"/>
    <w:p w14:paraId="72C86B3C" w14:textId="77777777" w:rsidR="001424B2" w:rsidRDefault="00000000">
      <w:pPr>
        <w:spacing w:line="500" w:lineRule="exact"/>
        <w:rPr>
          <w:rFonts w:asciiTheme="minorEastAsia" w:hAnsiTheme="minorEastAsia"/>
          <w:b/>
          <w:spacing w:val="4"/>
          <w:szCs w:val="21"/>
        </w:rPr>
      </w:pPr>
      <w:r>
        <w:rPr>
          <w:rFonts w:asciiTheme="minorEastAsia" w:hAnsiTheme="minorEastAsia" w:hint="eastAsia"/>
          <w:b/>
          <w:spacing w:val="4"/>
          <w:szCs w:val="21"/>
        </w:rPr>
        <w:t>注：</w:t>
      </w:r>
    </w:p>
    <w:p w14:paraId="6C200802" w14:textId="38A7122C" w:rsidR="004337FF" w:rsidRPr="004337FF" w:rsidRDefault="004337FF" w:rsidP="004337FF">
      <w:pPr>
        <w:pStyle w:val="af7"/>
        <w:numPr>
          <w:ilvl w:val="0"/>
          <w:numId w:val="25"/>
        </w:numPr>
        <w:ind w:firstLineChars="0"/>
        <w:rPr>
          <w:rFonts w:ascii="Calibri" w:eastAsia="宋体" w:hAnsi="Calibri" w:cs="宋体"/>
          <w:szCs w:val="21"/>
        </w:rPr>
      </w:pPr>
      <w:r w:rsidRPr="004337FF">
        <w:rPr>
          <w:rFonts w:ascii="宋体" w:hAnsi="宋体" w:hint="eastAsia"/>
          <w:b/>
          <w:bCs/>
        </w:rPr>
        <w:t>供应商提供的响应文件须为</w:t>
      </w:r>
      <w:r w:rsidRPr="004337FF">
        <w:rPr>
          <w:b/>
          <w:bCs/>
        </w:rPr>
        <w:t>PDF</w:t>
      </w:r>
      <w:r w:rsidRPr="004337FF">
        <w:rPr>
          <w:rFonts w:ascii="宋体" w:hAnsi="宋体" w:hint="eastAsia"/>
          <w:b/>
          <w:bCs/>
        </w:rPr>
        <w:t>文件，提供其他格式的响应文件，均视为无效响应。</w:t>
      </w:r>
    </w:p>
    <w:p w14:paraId="0DC6C626" w14:textId="3BA2B5AA" w:rsidR="001424B2" w:rsidRPr="004337FF" w:rsidRDefault="00000000">
      <w:pPr>
        <w:pStyle w:val="af"/>
        <w:numPr>
          <w:ilvl w:val="0"/>
          <w:numId w:val="25"/>
        </w:numPr>
        <w:shd w:val="clear" w:color="auto" w:fill="FFFFFF"/>
        <w:spacing w:before="0" w:beforeAutospacing="0" w:after="0" w:afterAutospacing="0" w:line="276" w:lineRule="auto"/>
        <w:rPr>
          <w:rFonts w:asciiTheme="minorEastAsia" w:eastAsiaTheme="minorEastAsia" w:hAnsiTheme="minorEastAsia"/>
          <w:sz w:val="21"/>
          <w:szCs w:val="21"/>
          <w:u w:val="single"/>
        </w:rPr>
      </w:pPr>
      <w:r w:rsidRPr="004337FF">
        <w:rPr>
          <w:rFonts w:asciiTheme="minorEastAsia" w:eastAsiaTheme="minorEastAsia" w:hAnsiTheme="minorEastAsia" w:hint="eastAsia"/>
          <w:sz w:val="21"/>
          <w:szCs w:val="21"/>
          <w:u w:val="single"/>
        </w:rPr>
        <w:t>供应商必须按报价表的格式填写，不得增加或删除表格内容。除单价、金额或项目要求填写的内容外，不得擅自改动报价表内容，</w:t>
      </w:r>
      <w:r w:rsidRPr="004337FF">
        <w:rPr>
          <w:rFonts w:asciiTheme="minorEastAsia" w:hAnsiTheme="minorEastAsia" w:hint="eastAsia"/>
          <w:sz w:val="21"/>
          <w:szCs w:val="21"/>
        </w:rPr>
        <w:t>否则将有可能影响成交结果，不推荐为成交候选人</w:t>
      </w:r>
      <w:r w:rsidRPr="004337FF">
        <w:rPr>
          <w:rFonts w:asciiTheme="minorEastAsia" w:eastAsiaTheme="minorEastAsia" w:hAnsiTheme="minorEastAsia" w:hint="eastAsia"/>
          <w:sz w:val="21"/>
          <w:szCs w:val="21"/>
          <w:u w:val="single"/>
        </w:rPr>
        <w:t>；</w:t>
      </w:r>
    </w:p>
    <w:p w14:paraId="1DAC6245" w14:textId="77777777" w:rsidR="001424B2" w:rsidRPr="004337FF" w:rsidRDefault="00000000">
      <w:pPr>
        <w:pStyle w:val="af"/>
        <w:numPr>
          <w:ilvl w:val="0"/>
          <w:numId w:val="25"/>
        </w:numPr>
        <w:shd w:val="clear" w:color="auto" w:fill="FFFFFF"/>
        <w:spacing w:before="0" w:beforeAutospacing="0" w:after="0" w:afterAutospacing="0" w:line="276" w:lineRule="auto"/>
        <w:rPr>
          <w:rFonts w:asciiTheme="minorEastAsia" w:eastAsiaTheme="minorEastAsia" w:hAnsiTheme="minorEastAsia"/>
          <w:sz w:val="21"/>
          <w:szCs w:val="21"/>
        </w:rPr>
      </w:pPr>
      <w:r w:rsidRPr="004337FF">
        <w:rPr>
          <w:rFonts w:asciiTheme="minorEastAsia" w:eastAsiaTheme="minorEastAsia" w:hAnsiTheme="minorEastAsia" w:hint="eastAsia"/>
          <w:sz w:val="21"/>
          <w:szCs w:val="21"/>
        </w:rPr>
        <w:t>所有价格均系用人民币表示，单位为元，均为含税价；</w:t>
      </w:r>
    </w:p>
    <w:p w14:paraId="7942A8F6" w14:textId="77777777" w:rsidR="001424B2" w:rsidRPr="004337FF" w:rsidRDefault="00000000">
      <w:pPr>
        <w:pStyle w:val="af"/>
        <w:numPr>
          <w:ilvl w:val="0"/>
          <w:numId w:val="25"/>
        </w:numPr>
        <w:shd w:val="clear" w:color="auto" w:fill="FFFFFF"/>
        <w:spacing w:before="0" w:beforeAutospacing="0" w:after="0" w:afterAutospacing="0" w:line="276" w:lineRule="auto"/>
        <w:rPr>
          <w:sz w:val="21"/>
          <w:szCs w:val="21"/>
        </w:rPr>
      </w:pPr>
      <w:r w:rsidRPr="004337FF">
        <w:rPr>
          <w:rFonts w:hint="eastAsia"/>
          <w:sz w:val="21"/>
          <w:szCs w:val="21"/>
        </w:rPr>
        <w:t>平台上报价与报价表合计不一致的，以报价表合计（经价格核准后的价格）为准。</w:t>
      </w:r>
    </w:p>
    <w:p w14:paraId="0D58D28B" w14:textId="77777777" w:rsidR="001424B2" w:rsidRDefault="001424B2">
      <w:pPr>
        <w:wordWrap w:val="0"/>
        <w:spacing w:line="360" w:lineRule="auto"/>
        <w:jc w:val="right"/>
        <w:rPr>
          <w:rFonts w:ascii="宋体" w:hAnsi="宋体"/>
          <w:spacing w:val="4"/>
          <w:szCs w:val="21"/>
        </w:rPr>
      </w:pPr>
    </w:p>
    <w:p w14:paraId="2391C4A3" w14:textId="77777777" w:rsidR="001424B2" w:rsidRDefault="00000000">
      <w:pPr>
        <w:wordWrap w:val="0"/>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2A316627" w14:textId="77777777" w:rsidR="001424B2" w:rsidRDefault="001424B2">
      <w:pPr>
        <w:spacing w:line="360" w:lineRule="auto"/>
        <w:jc w:val="right"/>
        <w:rPr>
          <w:rFonts w:ascii="宋体" w:hAnsi="宋体"/>
          <w:szCs w:val="21"/>
          <w:u w:val="single"/>
        </w:rPr>
      </w:pPr>
    </w:p>
    <w:p w14:paraId="44289DD7" w14:textId="77777777" w:rsidR="001424B2" w:rsidRDefault="00000000">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653C195E" w14:textId="77777777" w:rsidR="001424B2" w:rsidRDefault="00000000">
      <w:pPr>
        <w:widowControl/>
        <w:jc w:val="left"/>
        <w:rPr>
          <w:rFonts w:ascii="宋体" w:eastAsia="宋体" w:hAnsi="宋体" w:cs="Times New Roman"/>
          <w:sz w:val="32"/>
          <w:szCs w:val="32"/>
        </w:rPr>
      </w:pPr>
      <w:r>
        <w:rPr>
          <w:rFonts w:ascii="宋体" w:eastAsia="宋体" w:hAnsi="宋体"/>
          <w:b/>
          <w:bCs/>
        </w:rPr>
        <w:br w:type="page"/>
      </w:r>
    </w:p>
    <w:p w14:paraId="4DA62A4D" w14:textId="77777777" w:rsidR="001424B2" w:rsidRDefault="00000000">
      <w:pPr>
        <w:pStyle w:val="2"/>
        <w:spacing w:before="0" w:after="0"/>
        <w:jc w:val="center"/>
      </w:pPr>
      <w:r>
        <w:rPr>
          <w:rFonts w:hint="eastAsia"/>
        </w:rPr>
        <w:lastRenderedPageBreak/>
        <w:t>供应商资格声明函</w:t>
      </w:r>
    </w:p>
    <w:p w14:paraId="7AB1AF2D" w14:textId="77777777" w:rsidR="001424B2" w:rsidRDefault="001424B2">
      <w:pPr>
        <w:rPr>
          <w:rFonts w:ascii="Times New Roman" w:hAnsi="Times New Roman"/>
          <w:b/>
          <w:szCs w:val="24"/>
        </w:rPr>
      </w:pPr>
    </w:p>
    <w:p w14:paraId="0D9A3E12" w14:textId="77777777" w:rsidR="001424B2" w:rsidRDefault="00000000">
      <w:pPr>
        <w:spacing w:line="360" w:lineRule="auto"/>
        <w:rPr>
          <w:rFonts w:ascii="宋体" w:hAnsi="宋体"/>
          <w:b/>
          <w:szCs w:val="21"/>
        </w:rPr>
      </w:pPr>
      <w:r>
        <w:rPr>
          <w:rFonts w:ascii="宋体" w:hAnsi="宋体" w:hint="eastAsia"/>
          <w:b/>
          <w:szCs w:val="21"/>
        </w:rPr>
        <w:t>致：广州市疾病预防控制中心、</w:t>
      </w:r>
      <w:proofErr w:type="gramStart"/>
      <w:r>
        <w:rPr>
          <w:b/>
        </w:rPr>
        <w:t>云采</w:t>
      </w:r>
      <w:proofErr w:type="gramEnd"/>
      <w:r>
        <w:rPr>
          <w:b/>
        </w:rPr>
        <w:t>链（广州）信息科技有限公司</w:t>
      </w:r>
    </w:p>
    <w:p w14:paraId="714C0197" w14:textId="77777777" w:rsidR="001424B2" w:rsidRDefault="001424B2">
      <w:pPr>
        <w:rPr>
          <w:rFonts w:ascii="Times New Roman" w:hAnsi="Times New Roman"/>
          <w:b/>
          <w:szCs w:val="24"/>
        </w:rPr>
      </w:pPr>
    </w:p>
    <w:p w14:paraId="0BE601E2" w14:textId="6DBF628B" w:rsidR="001424B2" w:rsidRDefault="00000000">
      <w:pPr>
        <w:snapToGrid w:val="0"/>
        <w:spacing w:line="360" w:lineRule="auto"/>
        <w:ind w:firstLineChars="202" w:firstLine="424"/>
        <w:rPr>
          <w:rFonts w:ascii="宋体" w:hAnsi="宋体"/>
          <w:szCs w:val="24"/>
        </w:rPr>
      </w:pPr>
      <w:r>
        <w:rPr>
          <w:rFonts w:ascii="宋体" w:hAnsi="宋体" w:hint="eastAsia"/>
          <w:szCs w:val="24"/>
        </w:rPr>
        <w:t>关于</w:t>
      </w:r>
      <w:r>
        <w:rPr>
          <w:rFonts w:ascii="宋体" w:hAnsi="宋体" w:hint="eastAsia"/>
          <w:szCs w:val="21"/>
        </w:rPr>
        <w:t>贵单位、贵司</w:t>
      </w:r>
      <w:r>
        <w:rPr>
          <w:rFonts w:ascii="宋体" w:hAnsi="宋体" w:hint="eastAsia"/>
          <w:szCs w:val="24"/>
        </w:rPr>
        <w:t>发布</w:t>
      </w:r>
      <w:r w:rsidR="0079642A">
        <w:rPr>
          <w:rFonts w:ascii="宋体" w:eastAsia="宋体" w:hAnsi="宋体" w:hint="eastAsia"/>
          <w:b/>
          <w:bCs/>
          <w:u w:val="single"/>
        </w:rPr>
        <w:t>2024年度广州市食源性疾病病原学菌株运输外包服务（第三次）</w:t>
      </w:r>
      <w:r>
        <w:rPr>
          <w:rFonts w:ascii="宋体" w:hAnsi="宋体" w:hint="eastAsia"/>
          <w:szCs w:val="24"/>
        </w:rPr>
        <w:t>的采购公告，本公司（企业）愿意参加</w:t>
      </w:r>
      <w:r>
        <w:rPr>
          <w:rFonts w:ascii="宋体" w:hAnsi="宋体" w:hint="eastAsia"/>
          <w:szCs w:val="21"/>
        </w:rPr>
        <w:t>综合评审</w:t>
      </w:r>
      <w:r>
        <w:rPr>
          <w:rFonts w:ascii="宋体" w:hAnsi="宋体" w:hint="eastAsia"/>
          <w:szCs w:val="24"/>
        </w:rPr>
        <w:t>，并声明：</w:t>
      </w:r>
    </w:p>
    <w:p w14:paraId="11E2F0AE" w14:textId="77777777" w:rsidR="001424B2" w:rsidRDefault="00000000">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4A37F1D1"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14:paraId="5F44B804"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p>
    <w:p w14:paraId="6A544A2A"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14:paraId="3EAE2FDC"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14:paraId="3B6ED567"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14:paraId="25FD9907" w14:textId="77777777" w:rsidR="001424B2" w:rsidRDefault="00000000">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14:paraId="0CE45566" w14:textId="77777777" w:rsidR="001424B2" w:rsidRDefault="00000000">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2EACD1D8" w14:textId="77777777" w:rsidR="001424B2" w:rsidRDefault="00000000">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36FB1041" w14:textId="77777777" w:rsidR="001424B2" w:rsidRDefault="00000000">
      <w:pPr>
        <w:spacing w:line="360" w:lineRule="auto"/>
        <w:ind w:firstLine="424"/>
        <w:rPr>
          <w:rFonts w:ascii="宋体" w:hAnsi="宋体" w:cs="宋体"/>
          <w:lang w:val="zh-TW" w:eastAsia="zh-TW"/>
        </w:rPr>
      </w:pPr>
      <w:r>
        <w:rPr>
          <w:rFonts w:ascii="宋体" w:hAnsi="宋体" w:hint="eastAsia"/>
          <w:szCs w:val="24"/>
        </w:rPr>
        <w:t>四、</w:t>
      </w:r>
      <w:r>
        <w:rPr>
          <w:rFonts w:ascii="宋体" w:hAnsi="宋体" w:cs="宋体" w:hint="eastAsia"/>
          <w:kern w:val="0"/>
          <w:lang w:val="zh-TW" w:eastAsia="zh-TW"/>
        </w:rPr>
        <w:t>参与本项目政府采购活动时不存在被有关部门禁止参与政府采购活动且在有效期内的情况。</w:t>
      </w:r>
    </w:p>
    <w:p w14:paraId="58AB5DB6" w14:textId="77777777" w:rsidR="001424B2" w:rsidRDefault="00000000">
      <w:pPr>
        <w:spacing w:line="360" w:lineRule="auto"/>
        <w:ind w:firstLine="424"/>
        <w:rPr>
          <w:rFonts w:eastAsia="PMingLiU"/>
          <w:lang w:val="zh-TW" w:eastAsia="zh-TW"/>
        </w:rPr>
      </w:pPr>
      <w:r>
        <w:rPr>
          <w:rFonts w:ascii="宋体" w:hAnsi="宋体" w:cs="宋体" w:hint="eastAsia"/>
          <w:lang w:val="zh-TW" w:eastAsia="zh-TW"/>
        </w:rPr>
        <w:t>五、本公司在本项目中不转包分包且不联合</w:t>
      </w:r>
      <w:r>
        <w:rPr>
          <w:rFonts w:ascii="宋体" w:hAnsi="宋体" w:cs="宋体" w:hint="eastAsia"/>
        </w:rPr>
        <w:t>参评</w:t>
      </w:r>
      <w:r>
        <w:rPr>
          <w:rFonts w:ascii="宋体" w:hAnsi="宋体" w:cs="宋体" w:hint="eastAsia"/>
          <w:lang w:val="zh-TW" w:eastAsia="zh-TW"/>
        </w:rPr>
        <w:t>。</w:t>
      </w:r>
    </w:p>
    <w:p w14:paraId="4136EFA0" w14:textId="77777777" w:rsidR="001424B2" w:rsidRDefault="00000000">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7393A52A" w14:textId="77777777" w:rsidR="001424B2" w:rsidRDefault="00000000">
      <w:pPr>
        <w:spacing w:line="360" w:lineRule="auto"/>
        <w:ind w:firstLine="420"/>
        <w:rPr>
          <w:rFonts w:ascii="Times New Roman" w:hAnsi="Times New Roman"/>
          <w:szCs w:val="24"/>
        </w:rPr>
      </w:pPr>
      <w:r>
        <w:rPr>
          <w:rFonts w:ascii="Times New Roman" w:hAnsi="Times New Roman" w:hint="eastAsia"/>
          <w:szCs w:val="24"/>
        </w:rPr>
        <w:t>特此声明！</w:t>
      </w:r>
    </w:p>
    <w:p w14:paraId="02342683" w14:textId="77777777" w:rsidR="001424B2" w:rsidRDefault="00000000">
      <w:pPr>
        <w:autoSpaceDE w:val="0"/>
        <w:autoSpaceDN w:val="0"/>
        <w:adjustRightInd w:val="0"/>
        <w:spacing w:line="360" w:lineRule="auto"/>
        <w:ind w:firstLineChars="196" w:firstLine="413"/>
        <w:rPr>
          <w:rFonts w:ascii="宋体" w:hAnsi="宋体"/>
          <w:b/>
        </w:rPr>
      </w:pPr>
      <w:r>
        <w:rPr>
          <w:rFonts w:ascii="宋体" w:hAnsi="宋体" w:hint="eastAsia"/>
          <w:b/>
        </w:rPr>
        <w:t>备注：</w:t>
      </w:r>
    </w:p>
    <w:p w14:paraId="25B61295" w14:textId="77777777" w:rsidR="001424B2" w:rsidRDefault="00000000">
      <w:pPr>
        <w:pStyle w:val="af7"/>
        <w:numPr>
          <w:ilvl w:val="0"/>
          <w:numId w:val="26"/>
        </w:numPr>
        <w:autoSpaceDE w:val="0"/>
        <w:autoSpaceDN w:val="0"/>
        <w:adjustRightInd w:val="0"/>
        <w:spacing w:line="360" w:lineRule="auto"/>
        <w:ind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14:paraId="54F3B14D" w14:textId="77777777" w:rsidR="001424B2" w:rsidRDefault="00000000">
      <w:pPr>
        <w:pStyle w:val="af7"/>
        <w:numPr>
          <w:ilvl w:val="0"/>
          <w:numId w:val="26"/>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虚假或与事实不符的，作无效参评处理。</w:t>
      </w:r>
    </w:p>
    <w:p w14:paraId="23E5B948" w14:textId="77777777" w:rsidR="001424B2" w:rsidRDefault="001424B2">
      <w:pPr>
        <w:wordWrap w:val="0"/>
        <w:spacing w:line="360" w:lineRule="auto"/>
        <w:ind w:left="840"/>
        <w:jc w:val="right"/>
        <w:rPr>
          <w:rFonts w:ascii="宋体" w:hAnsi="宋体"/>
          <w:spacing w:val="4"/>
          <w:szCs w:val="21"/>
        </w:rPr>
      </w:pPr>
    </w:p>
    <w:p w14:paraId="3F01BE9F" w14:textId="77777777" w:rsidR="001424B2" w:rsidRDefault="00000000">
      <w:pPr>
        <w:wordWrap w:val="0"/>
        <w:spacing w:line="360" w:lineRule="auto"/>
        <w:ind w:left="84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40FAADD5" w14:textId="77777777" w:rsidR="001424B2" w:rsidRDefault="001424B2">
      <w:pPr>
        <w:spacing w:line="360" w:lineRule="auto"/>
        <w:ind w:left="840"/>
        <w:jc w:val="right"/>
        <w:rPr>
          <w:rFonts w:ascii="宋体" w:hAnsi="宋体"/>
          <w:szCs w:val="21"/>
          <w:u w:val="single"/>
        </w:rPr>
      </w:pPr>
    </w:p>
    <w:p w14:paraId="6BEB9693" w14:textId="77777777" w:rsidR="001424B2" w:rsidRDefault="00000000">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47FC6935" w14:textId="77777777" w:rsidR="001424B2" w:rsidRDefault="001424B2">
      <w:pPr>
        <w:spacing w:line="360" w:lineRule="auto"/>
        <w:rPr>
          <w:rFonts w:ascii="宋体" w:hAnsi="宋体"/>
        </w:rPr>
      </w:pPr>
    </w:p>
    <w:sectPr w:rsidR="001424B2">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C3934" w14:textId="77777777" w:rsidR="00AE76F2" w:rsidRDefault="00AE76F2">
      <w:r>
        <w:separator/>
      </w:r>
    </w:p>
  </w:endnote>
  <w:endnote w:type="continuationSeparator" w:id="0">
    <w:p w14:paraId="19A4074E" w14:textId="77777777" w:rsidR="00AE76F2" w:rsidRDefault="00AE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auto"/>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23998" w14:textId="77777777" w:rsidR="00AE76F2" w:rsidRDefault="00AE76F2">
      <w:r>
        <w:separator/>
      </w:r>
    </w:p>
  </w:footnote>
  <w:footnote w:type="continuationSeparator" w:id="0">
    <w:p w14:paraId="586E323A" w14:textId="77777777" w:rsidR="00AE76F2" w:rsidRDefault="00AE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38F0A" w14:textId="77777777" w:rsidR="001424B2" w:rsidRDefault="001424B2">
    <w:pPr>
      <w:pStyle w:val="ad"/>
      <w:pBdr>
        <w:bottom w:val="none" w:sz="0" w:space="1"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31E03" w14:textId="77777777" w:rsidR="001424B2" w:rsidRDefault="001424B2">
    <w:pPr>
      <w:pStyle w:val="ad"/>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3DD5FD5"/>
    <w:multiLevelType w:val="multilevel"/>
    <w:tmpl w:val="03DD5FD5"/>
    <w:lvl w:ilvl="0">
      <w:start w:val="1"/>
      <w:numFmt w:val="decimal"/>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125214F2"/>
    <w:multiLevelType w:val="multilevel"/>
    <w:tmpl w:val="125214F2"/>
    <w:lvl w:ilvl="0">
      <w:start w:val="1"/>
      <w:numFmt w:val="decimal"/>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140A6B21"/>
    <w:multiLevelType w:val="multilevel"/>
    <w:tmpl w:val="140A6B21"/>
    <w:lvl w:ilvl="0">
      <w:start w:val="1"/>
      <w:numFmt w:val="decimal"/>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27D41A0"/>
    <w:multiLevelType w:val="multilevel"/>
    <w:tmpl w:val="227D41A0"/>
    <w:lvl w:ilvl="0">
      <w:start w:val="1"/>
      <w:numFmt w:val="decimal"/>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238552BB"/>
    <w:multiLevelType w:val="multilevel"/>
    <w:tmpl w:val="238552BB"/>
    <w:lvl w:ilvl="0">
      <w:start w:val="1"/>
      <w:numFmt w:val="decimal"/>
      <w:lvlText w:val="%1."/>
      <w:lvlJc w:val="left"/>
      <w:pPr>
        <w:ind w:left="755" w:hanging="440"/>
      </w:pPr>
      <w:rPr>
        <w:b w:val="0"/>
        <w:bCs/>
      </w:rPr>
    </w:lvl>
    <w:lvl w:ilvl="1">
      <w:start w:val="1"/>
      <w:numFmt w:val="lowerLetter"/>
      <w:lvlText w:val="%2)"/>
      <w:lvlJc w:val="left"/>
      <w:pPr>
        <w:ind w:left="1195" w:hanging="440"/>
      </w:pPr>
    </w:lvl>
    <w:lvl w:ilvl="2">
      <w:start w:val="1"/>
      <w:numFmt w:val="lowerRoman"/>
      <w:lvlText w:val="%3."/>
      <w:lvlJc w:val="right"/>
      <w:pPr>
        <w:ind w:left="1635" w:hanging="440"/>
      </w:pPr>
    </w:lvl>
    <w:lvl w:ilvl="3">
      <w:start w:val="1"/>
      <w:numFmt w:val="decimal"/>
      <w:lvlText w:val="%4."/>
      <w:lvlJc w:val="left"/>
      <w:pPr>
        <w:ind w:left="2075" w:hanging="440"/>
      </w:pPr>
    </w:lvl>
    <w:lvl w:ilvl="4">
      <w:start w:val="1"/>
      <w:numFmt w:val="lowerLetter"/>
      <w:lvlText w:val="%5)"/>
      <w:lvlJc w:val="left"/>
      <w:pPr>
        <w:ind w:left="2515" w:hanging="440"/>
      </w:pPr>
    </w:lvl>
    <w:lvl w:ilvl="5">
      <w:start w:val="1"/>
      <w:numFmt w:val="lowerRoman"/>
      <w:lvlText w:val="%6."/>
      <w:lvlJc w:val="right"/>
      <w:pPr>
        <w:ind w:left="2955" w:hanging="440"/>
      </w:pPr>
    </w:lvl>
    <w:lvl w:ilvl="6">
      <w:start w:val="1"/>
      <w:numFmt w:val="decimal"/>
      <w:lvlText w:val="%7."/>
      <w:lvlJc w:val="left"/>
      <w:pPr>
        <w:ind w:left="3395" w:hanging="440"/>
      </w:pPr>
    </w:lvl>
    <w:lvl w:ilvl="7">
      <w:start w:val="1"/>
      <w:numFmt w:val="lowerLetter"/>
      <w:lvlText w:val="%8)"/>
      <w:lvlJc w:val="left"/>
      <w:pPr>
        <w:ind w:left="3835" w:hanging="440"/>
      </w:pPr>
    </w:lvl>
    <w:lvl w:ilvl="8">
      <w:start w:val="1"/>
      <w:numFmt w:val="lowerRoman"/>
      <w:lvlText w:val="%9."/>
      <w:lvlJc w:val="right"/>
      <w:pPr>
        <w:ind w:left="4275" w:hanging="440"/>
      </w:pPr>
    </w:lvl>
  </w:abstractNum>
  <w:abstractNum w:abstractNumId="6" w15:restartNumberingAfterBreak="0">
    <w:nsid w:val="24F45BFB"/>
    <w:multiLevelType w:val="multilevel"/>
    <w:tmpl w:val="24F45B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30777A49"/>
    <w:multiLevelType w:val="multilevel"/>
    <w:tmpl w:val="30777A49"/>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9" w15:restartNumberingAfterBreak="0">
    <w:nsid w:val="336E4FBE"/>
    <w:multiLevelType w:val="multilevel"/>
    <w:tmpl w:val="336E4FB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34433F59"/>
    <w:multiLevelType w:val="multilevel"/>
    <w:tmpl w:val="34433F5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2" w15:restartNumberingAfterBreak="0">
    <w:nsid w:val="3CE44964"/>
    <w:multiLevelType w:val="multilevel"/>
    <w:tmpl w:val="3CE44964"/>
    <w:lvl w:ilvl="0">
      <w:start w:val="1"/>
      <w:numFmt w:val="decimal"/>
      <w:lvlText w:val="%1."/>
      <w:lvlJc w:val="left"/>
      <w:pPr>
        <w:ind w:left="630" w:hanging="420"/>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3"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0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6A61FC5"/>
    <w:multiLevelType w:val="multilevel"/>
    <w:tmpl w:val="46A61FC5"/>
    <w:lvl w:ilvl="0">
      <w:start w:val="1"/>
      <w:numFmt w:val="chineseCountingThousand"/>
      <w:lvlText w:val="(%1)"/>
      <w:lvlJc w:val="left"/>
      <w:pPr>
        <w:ind w:left="420" w:hanging="420"/>
      </w:pPr>
      <w:rPr>
        <w:rFonts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15:restartNumberingAfterBreak="0">
    <w:nsid w:val="53DC66C2"/>
    <w:multiLevelType w:val="multilevel"/>
    <w:tmpl w:val="53DC66C2"/>
    <w:lvl w:ilvl="0">
      <w:start w:val="1"/>
      <w:numFmt w:val="decimal"/>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7" w15:restartNumberingAfterBreak="0">
    <w:nsid w:val="59794862"/>
    <w:multiLevelType w:val="multilevel"/>
    <w:tmpl w:val="59794862"/>
    <w:lvl w:ilvl="0">
      <w:start w:val="1"/>
      <w:numFmt w:val="decimal"/>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8"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5791538"/>
    <w:multiLevelType w:val="multilevel"/>
    <w:tmpl w:val="65791538"/>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0" w15:restartNumberingAfterBreak="0">
    <w:nsid w:val="6C73457C"/>
    <w:multiLevelType w:val="multilevel"/>
    <w:tmpl w:val="6C73457C"/>
    <w:lvl w:ilvl="0">
      <w:start w:val="1"/>
      <w:numFmt w:val="chineseCountingThousand"/>
      <w:lvlText w:val="(%1)"/>
      <w:lvlJc w:val="left"/>
      <w:pPr>
        <w:ind w:left="420" w:hanging="420"/>
      </w:pPr>
      <w:rPr>
        <w:rFonts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DAF3289"/>
    <w:multiLevelType w:val="multilevel"/>
    <w:tmpl w:val="6DAF3289"/>
    <w:lvl w:ilvl="0">
      <w:start w:val="1"/>
      <w:numFmt w:val="chineseCountingThousand"/>
      <w:suff w:val="nothing"/>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1C86346"/>
    <w:multiLevelType w:val="multilevel"/>
    <w:tmpl w:val="71C86346"/>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6E92880"/>
    <w:multiLevelType w:val="multilevel"/>
    <w:tmpl w:val="76E92880"/>
    <w:lvl w:ilvl="0">
      <w:start w:val="1"/>
      <w:numFmt w:val="decimal"/>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5" w15:restartNumberingAfterBreak="0">
    <w:nsid w:val="796204D4"/>
    <w:multiLevelType w:val="multilevel"/>
    <w:tmpl w:val="796204D4"/>
    <w:lvl w:ilvl="0">
      <w:start w:val="1"/>
      <w:numFmt w:val="lowerLetter"/>
      <w:suff w:val="nothing"/>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16cid:durableId="2017535232">
    <w:abstractNumId w:val="0"/>
  </w:num>
  <w:num w:numId="2" w16cid:durableId="2019499239">
    <w:abstractNumId w:val="18"/>
  </w:num>
  <w:num w:numId="3" w16cid:durableId="247466316">
    <w:abstractNumId w:val="10"/>
  </w:num>
  <w:num w:numId="4" w16cid:durableId="1565330251">
    <w:abstractNumId w:val="12"/>
  </w:num>
  <w:num w:numId="5" w16cid:durableId="1215579713">
    <w:abstractNumId w:val="16"/>
  </w:num>
  <w:num w:numId="6" w16cid:durableId="204410183">
    <w:abstractNumId w:val="24"/>
  </w:num>
  <w:num w:numId="7" w16cid:durableId="1271620362">
    <w:abstractNumId w:val="17"/>
  </w:num>
  <w:num w:numId="8" w16cid:durableId="2049794563">
    <w:abstractNumId w:val="1"/>
  </w:num>
  <w:num w:numId="9" w16cid:durableId="1749496937">
    <w:abstractNumId w:val="2"/>
  </w:num>
  <w:num w:numId="10" w16cid:durableId="858279662">
    <w:abstractNumId w:val="13"/>
  </w:num>
  <w:num w:numId="11" w16cid:durableId="131992636">
    <w:abstractNumId w:val="3"/>
  </w:num>
  <w:num w:numId="12" w16cid:durableId="545411216">
    <w:abstractNumId w:val="25"/>
  </w:num>
  <w:num w:numId="13" w16cid:durableId="110518172">
    <w:abstractNumId w:val="4"/>
  </w:num>
  <w:num w:numId="14" w16cid:durableId="772749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661575">
    <w:abstractNumId w:val="7"/>
  </w:num>
  <w:num w:numId="16" w16cid:durableId="1754693233">
    <w:abstractNumId w:val="21"/>
  </w:num>
  <w:num w:numId="17" w16cid:durableId="1958020319">
    <w:abstractNumId w:val="5"/>
  </w:num>
  <w:num w:numId="18" w16cid:durableId="572544833">
    <w:abstractNumId w:val="20"/>
  </w:num>
  <w:num w:numId="19" w16cid:durableId="1982883071">
    <w:abstractNumId w:val="14"/>
  </w:num>
  <w:num w:numId="20" w16cid:durableId="1900241917">
    <w:abstractNumId w:val="23"/>
  </w:num>
  <w:num w:numId="21" w16cid:durableId="1872110414">
    <w:abstractNumId w:val="6"/>
  </w:num>
  <w:num w:numId="22" w16cid:durableId="487135067">
    <w:abstractNumId w:val="11"/>
  </w:num>
  <w:num w:numId="23" w16cid:durableId="503518243">
    <w:abstractNumId w:val="8"/>
  </w:num>
  <w:num w:numId="24" w16cid:durableId="1152912243">
    <w:abstractNumId w:val="19"/>
  </w:num>
  <w:num w:numId="25" w16cid:durableId="1390956237">
    <w:abstractNumId w:val="22"/>
  </w:num>
  <w:num w:numId="26" w16cid:durableId="334377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1NDIzMWI5Nzc4ZDQyZWRmMGI0ZjNiNWM3YzQ2Y2MifQ=="/>
  </w:docVars>
  <w:rsids>
    <w:rsidRoot w:val="00603670"/>
    <w:rsid w:val="0000298A"/>
    <w:rsid w:val="00003F81"/>
    <w:rsid w:val="00004935"/>
    <w:rsid w:val="0000706B"/>
    <w:rsid w:val="00011692"/>
    <w:rsid w:val="00011A82"/>
    <w:rsid w:val="00013CA9"/>
    <w:rsid w:val="000163AB"/>
    <w:rsid w:val="00027036"/>
    <w:rsid w:val="00031F11"/>
    <w:rsid w:val="00035B5F"/>
    <w:rsid w:val="000379D5"/>
    <w:rsid w:val="00042B6B"/>
    <w:rsid w:val="000431C9"/>
    <w:rsid w:val="00045E6F"/>
    <w:rsid w:val="00050534"/>
    <w:rsid w:val="000517D8"/>
    <w:rsid w:val="00053978"/>
    <w:rsid w:val="000565F1"/>
    <w:rsid w:val="00060AB2"/>
    <w:rsid w:val="00067297"/>
    <w:rsid w:val="00072D57"/>
    <w:rsid w:val="00075391"/>
    <w:rsid w:val="00082CDE"/>
    <w:rsid w:val="00085BFC"/>
    <w:rsid w:val="00091AC2"/>
    <w:rsid w:val="00097A83"/>
    <w:rsid w:val="000A1A24"/>
    <w:rsid w:val="000A38FA"/>
    <w:rsid w:val="000B040C"/>
    <w:rsid w:val="000B3F59"/>
    <w:rsid w:val="000C4086"/>
    <w:rsid w:val="000C5ABD"/>
    <w:rsid w:val="000D141E"/>
    <w:rsid w:val="000D19CE"/>
    <w:rsid w:val="000D6955"/>
    <w:rsid w:val="000E1199"/>
    <w:rsid w:val="000F07C6"/>
    <w:rsid w:val="000F3FDB"/>
    <w:rsid w:val="000F423D"/>
    <w:rsid w:val="00104B54"/>
    <w:rsid w:val="00107E2D"/>
    <w:rsid w:val="0011556A"/>
    <w:rsid w:val="001167EC"/>
    <w:rsid w:val="00116EDF"/>
    <w:rsid w:val="00117DCB"/>
    <w:rsid w:val="00120EC1"/>
    <w:rsid w:val="00123BEA"/>
    <w:rsid w:val="001268D7"/>
    <w:rsid w:val="001304CF"/>
    <w:rsid w:val="00134E12"/>
    <w:rsid w:val="00140AD2"/>
    <w:rsid w:val="001424B2"/>
    <w:rsid w:val="00143D75"/>
    <w:rsid w:val="001547DB"/>
    <w:rsid w:val="0016171E"/>
    <w:rsid w:val="001649AA"/>
    <w:rsid w:val="00166547"/>
    <w:rsid w:val="0016676B"/>
    <w:rsid w:val="001749B5"/>
    <w:rsid w:val="00175ECB"/>
    <w:rsid w:val="00181EA0"/>
    <w:rsid w:val="00182BE9"/>
    <w:rsid w:val="001863E0"/>
    <w:rsid w:val="00187C7F"/>
    <w:rsid w:val="001A0DDF"/>
    <w:rsid w:val="001A769F"/>
    <w:rsid w:val="001B0A70"/>
    <w:rsid w:val="001B64B3"/>
    <w:rsid w:val="001B74DB"/>
    <w:rsid w:val="001C071E"/>
    <w:rsid w:val="001C0D21"/>
    <w:rsid w:val="001C3D61"/>
    <w:rsid w:val="001C43C7"/>
    <w:rsid w:val="001C6BE3"/>
    <w:rsid w:val="001D1026"/>
    <w:rsid w:val="001D33E6"/>
    <w:rsid w:val="001E48AC"/>
    <w:rsid w:val="001E5C33"/>
    <w:rsid w:val="001F311A"/>
    <w:rsid w:val="001F3F8C"/>
    <w:rsid w:val="00201ACA"/>
    <w:rsid w:val="002056C6"/>
    <w:rsid w:val="00217EFA"/>
    <w:rsid w:val="002206F1"/>
    <w:rsid w:val="0022705B"/>
    <w:rsid w:val="00231189"/>
    <w:rsid w:val="00234D35"/>
    <w:rsid w:val="002379C7"/>
    <w:rsid w:val="0024390D"/>
    <w:rsid w:val="00245D8C"/>
    <w:rsid w:val="00246557"/>
    <w:rsid w:val="00253352"/>
    <w:rsid w:val="002558A7"/>
    <w:rsid w:val="00262DAA"/>
    <w:rsid w:val="0026399A"/>
    <w:rsid w:val="00264E56"/>
    <w:rsid w:val="00270E13"/>
    <w:rsid w:val="002714E6"/>
    <w:rsid w:val="002739DA"/>
    <w:rsid w:val="00283853"/>
    <w:rsid w:val="00283A1B"/>
    <w:rsid w:val="00284F71"/>
    <w:rsid w:val="002920CA"/>
    <w:rsid w:val="002A1FE5"/>
    <w:rsid w:val="002A50F6"/>
    <w:rsid w:val="002B0A8A"/>
    <w:rsid w:val="002B2992"/>
    <w:rsid w:val="002B2F0E"/>
    <w:rsid w:val="002B4077"/>
    <w:rsid w:val="002B45AC"/>
    <w:rsid w:val="002B4DF8"/>
    <w:rsid w:val="002B6EEB"/>
    <w:rsid w:val="002C0683"/>
    <w:rsid w:val="002C626A"/>
    <w:rsid w:val="002C7CC8"/>
    <w:rsid w:val="002D4EBD"/>
    <w:rsid w:val="002E0263"/>
    <w:rsid w:val="002E61D3"/>
    <w:rsid w:val="002E66A9"/>
    <w:rsid w:val="002E675D"/>
    <w:rsid w:val="002F352E"/>
    <w:rsid w:val="002F5E67"/>
    <w:rsid w:val="002F795C"/>
    <w:rsid w:val="0030756B"/>
    <w:rsid w:val="003117B1"/>
    <w:rsid w:val="0031245C"/>
    <w:rsid w:val="003275CC"/>
    <w:rsid w:val="00327C22"/>
    <w:rsid w:val="00342E19"/>
    <w:rsid w:val="0034499E"/>
    <w:rsid w:val="00355F34"/>
    <w:rsid w:val="003565F3"/>
    <w:rsid w:val="00366797"/>
    <w:rsid w:val="00366F3E"/>
    <w:rsid w:val="00372053"/>
    <w:rsid w:val="00381846"/>
    <w:rsid w:val="003818F2"/>
    <w:rsid w:val="00383905"/>
    <w:rsid w:val="00392847"/>
    <w:rsid w:val="00393D24"/>
    <w:rsid w:val="00394537"/>
    <w:rsid w:val="00395A64"/>
    <w:rsid w:val="00395C9C"/>
    <w:rsid w:val="003B0A20"/>
    <w:rsid w:val="003B2F30"/>
    <w:rsid w:val="003B48C0"/>
    <w:rsid w:val="003B68CB"/>
    <w:rsid w:val="003C419C"/>
    <w:rsid w:val="003D2DE8"/>
    <w:rsid w:val="003E273C"/>
    <w:rsid w:val="003F38D5"/>
    <w:rsid w:val="00403AB2"/>
    <w:rsid w:val="00412749"/>
    <w:rsid w:val="004211A3"/>
    <w:rsid w:val="0042506B"/>
    <w:rsid w:val="00431DBE"/>
    <w:rsid w:val="004337FF"/>
    <w:rsid w:val="00433B9F"/>
    <w:rsid w:val="004469CF"/>
    <w:rsid w:val="00453C91"/>
    <w:rsid w:val="0045760A"/>
    <w:rsid w:val="00460196"/>
    <w:rsid w:val="004610D7"/>
    <w:rsid w:val="0046111D"/>
    <w:rsid w:val="004613B9"/>
    <w:rsid w:val="004620FC"/>
    <w:rsid w:val="00462E9E"/>
    <w:rsid w:val="00466F3D"/>
    <w:rsid w:val="0047081D"/>
    <w:rsid w:val="0047589A"/>
    <w:rsid w:val="004765F8"/>
    <w:rsid w:val="00476745"/>
    <w:rsid w:val="00492B35"/>
    <w:rsid w:val="00493336"/>
    <w:rsid w:val="00494623"/>
    <w:rsid w:val="00496883"/>
    <w:rsid w:val="004A36A8"/>
    <w:rsid w:val="004A4D11"/>
    <w:rsid w:val="004B1CEA"/>
    <w:rsid w:val="004B4136"/>
    <w:rsid w:val="004B57DA"/>
    <w:rsid w:val="004B7182"/>
    <w:rsid w:val="004B7921"/>
    <w:rsid w:val="004C004B"/>
    <w:rsid w:val="004D2165"/>
    <w:rsid w:val="004D2A3E"/>
    <w:rsid w:val="004D2CF0"/>
    <w:rsid w:val="004D6D34"/>
    <w:rsid w:val="004E3790"/>
    <w:rsid w:val="004E69D6"/>
    <w:rsid w:val="004F1479"/>
    <w:rsid w:val="004F28B3"/>
    <w:rsid w:val="004F7371"/>
    <w:rsid w:val="00501F2E"/>
    <w:rsid w:val="0050564B"/>
    <w:rsid w:val="00521996"/>
    <w:rsid w:val="00522280"/>
    <w:rsid w:val="005316BD"/>
    <w:rsid w:val="00531C4B"/>
    <w:rsid w:val="00533B92"/>
    <w:rsid w:val="00534F6E"/>
    <w:rsid w:val="00535EEC"/>
    <w:rsid w:val="00537D65"/>
    <w:rsid w:val="005462F7"/>
    <w:rsid w:val="005521A5"/>
    <w:rsid w:val="005553EE"/>
    <w:rsid w:val="00555B34"/>
    <w:rsid w:val="0056333E"/>
    <w:rsid w:val="00565168"/>
    <w:rsid w:val="005656FE"/>
    <w:rsid w:val="005709C2"/>
    <w:rsid w:val="00575647"/>
    <w:rsid w:val="005838C3"/>
    <w:rsid w:val="00585A83"/>
    <w:rsid w:val="00591BC0"/>
    <w:rsid w:val="00597E9C"/>
    <w:rsid w:val="005A1F97"/>
    <w:rsid w:val="005A6A60"/>
    <w:rsid w:val="005A78C4"/>
    <w:rsid w:val="005B1D70"/>
    <w:rsid w:val="005B1FD5"/>
    <w:rsid w:val="005C064C"/>
    <w:rsid w:val="005C3A40"/>
    <w:rsid w:val="005C4F9D"/>
    <w:rsid w:val="005D72B7"/>
    <w:rsid w:val="005D796C"/>
    <w:rsid w:val="005E3AB0"/>
    <w:rsid w:val="005E4015"/>
    <w:rsid w:val="005E4A3E"/>
    <w:rsid w:val="005E748F"/>
    <w:rsid w:val="005E7D58"/>
    <w:rsid w:val="005E7EEA"/>
    <w:rsid w:val="005F0098"/>
    <w:rsid w:val="005F4D81"/>
    <w:rsid w:val="005F60D6"/>
    <w:rsid w:val="005F6D53"/>
    <w:rsid w:val="00603670"/>
    <w:rsid w:val="00612B0B"/>
    <w:rsid w:val="00616532"/>
    <w:rsid w:val="00616AE3"/>
    <w:rsid w:val="006207C1"/>
    <w:rsid w:val="006238DA"/>
    <w:rsid w:val="00627F1C"/>
    <w:rsid w:val="00631AE3"/>
    <w:rsid w:val="006363CC"/>
    <w:rsid w:val="00642E2B"/>
    <w:rsid w:val="00646C7F"/>
    <w:rsid w:val="0064715C"/>
    <w:rsid w:val="006613A3"/>
    <w:rsid w:val="006704CA"/>
    <w:rsid w:val="00670802"/>
    <w:rsid w:val="00677F67"/>
    <w:rsid w:val="00680244"/>
    <w:rsid w:val="006817FD"/>
    <w:rsid w:val="006923B3"/>
    <w:rsid w:val="006A61C8"/>
    <w:rsid w:val="006B07B5"/>
    <w:rsid w:val="006B1BFB"/>
    <w:rsid w:val="006B764E"/>
    <w:rsid w:val="006D213E"/>
    <w:rsid w:val="006D31F8"/>
    <w:rsid w:val="006D5FC6"/>
    <w:rsid w:val="006D7E04"/>
    <w:rsid w:val="006E35BC"/>
    <w:rsid w:val="006F4C90"/>
    <w:rsid w:val="00700C51"/>
    <w:rsid w:val="00704031"/>
    <w:rsid w:val="007056A1"/>
    <w:rsid w:val="007079BE"/>
    <w:rsid w:val="0071097B"/>
    <w:rsid w:val="007128C2"/>
    <w:rsid w:val="00713BF5"/>
    <w:rsid w:val="00715D44"/>
    <w:rsid w:val="00717FA5"/>
    <w:rsid w:val="007214B0"/>
    <w:rsid w:val="00722A48"/>
    <w:rsid w:val="007230D1"/>
    <w:rsid w:val="00724E13"/>
    <w:rsid w:val="00726EDF"/>
    <w:rsid w:val="007331A6"/>
    <w:rsid w:val="007342B9"/>
    <w:rsid w:val="007344DB"/>
    <w:rsid w:val="007440B0"/>
    <w:rsid w:val="00746892"/>
    <w:rsid w:val="007470DA"/>
    <w:rsid w:val="007503B8"/>
    <w:rsid w:val="00761A37"/>
    <w:rsid w:val="00764B8F"/>
    <w:rsid w:val="00766BD6"/>
    <w:rsid w:val="00775482"/>
    <w:rsid w:val="00776217"/>
    <w:rsid w:val="007769C5"/>
    <w:rsid w:val="00781957"/>
    <w:rsid w:val="00783B9B"/>
    <w:rsid w:val="00784939"/>
    <w:rsid w:val="0078704E"/>
    <w:rsid w:val="00790604"/>
    <w:rsid w:val="0079642A"/>
    <w:rsid w:val="007A0556"/>
    <w:rsid w:val="007A1C5D"/>
    <w:rsid w:val="007B06E7"/>
    <w:rsid w:val="007B65B6"/>
    <w:rsid w:val="007B72FA"/>
    <w:rsid w:val="007B75A6"/>
    <w:rsid w:val="007C0286"/>
    <w:rsid w:val="007C5792"/>
    <w:rsid w:val="007D0B49"/>
    <w:rsid w:val="007D3AFB"/>
    <w:rsid w:val="007E26FA"/>
    <w:rsid w:val="007E2C93"/>
    <w:rsid w:val="007E3EDE"/>
    <w:rsid w:val="007E4288"/>
    <w:rsid w:val="007E49F7"/>
    <w:rsid w:val="007F26F4"/>
    <w:rsid w:val="007F6B25"/>
    <w:rsid w:val="0080065E"/>
    <w:rsid w:val="00803248"/>
    <w:rsid w:val="008034FC"/>
    <w:rsid w:val="00803518"/>
    <w:rsid w:val="008057FB"/>
    <w:rsid w:val="00811E08"/>
    <w:rsid w:val="00812470"/>
    <w:rsid w:val="008124C1"/>
    <w:rsid w:val="008136DD"/>
    <w:rsid w:val="00825FF0"/>
    <w:rsid w:val="00830919"/>
    <w:rsid w:val="00845945"/>
    <w:rsid w:val="00845EE4"/>
    <w:rsid w:val="00846371"/>
    <w:rsid w:val="00846F5C"/>
    <w:rsid w:val="00847407"/>
    <w:rsid w:val="008537C7"/>
    <w:rsid w:val="00854E7B"/>
    <w:rsid w:val="008556E4"/>
    <w:rsid w:val="00856F2F"/>
    <w:rsid w:val="008712DA"/>
    <w:rsid w:val="00874416"/>
    <w:rsid w:val="00875023"/>
    <w:rsid w:val="00881257"/>
    <w:rsid w:val="00882269"/>
    <w:rsid w:val="0088496B"/>
    <w:rsid w:val="008A22CB"/>
    <w:rsid w:val="008A5110"/>
    <w:rsid w:val="008A7093"/>
    <w:rsid w:val="008A75A4"/>
    <w:rsid w:val="008B7BAC"/>
    <w:rsid w:val="008B7C71"/>
    <w:rsid w:val="008C2AB1"/>
    <w:rsid w:val="008C3917"/>
    <w:rsid w:val="008C654E"/>
    <w:rsid w:val="008C7245"/>
    <w:rsid w:val="008D0947"/>
    <w:rsid w:val="008D4489"/>
    <w:rsid w:val="008E0DDF"/>
    <w:rsid w:val="008E1D74"/>
    <w:rsid w:val="008E3CD8"/>
    <w:rsid w:val="008E49E5"/>
    <w:rsid w:val="008E6EDC"/>
    <w:rsid w:val="008F3BD8"/>
    <w:rsid w:val="008F3E0F"/>
    <w:rsid w:val="008F3F79"/>
    <w:rsid w:val="008F480D"/>
    <w:rsid w:val="00904D13"/>
    <w:rsid w:val="009074E6"/>
    <w:rsid w:val="00907DC8"/>
    <w:rsid w:val="00915450"/>
    <w:rsid w:val="009227C3"/>
    <w:rsid w:val="0092421F"/>
    <w:rsid w:val="00932E40"/>
    <w:rsid w:val="00937F4D"/>
    <w:rsid w:val="00945FC8"/>
    <w:rsid w:val="00947348"/>
    <w:rsid w:val="009500CB"/>
    <w:rsid w:val="00950D89"/>
    <w:rsid w:val="00962375"/>
    <w:rsid w:val="00966193"/>
    <w:rsid w:val="009666D4"/>
    <w:rsid w:val="00966BC8"/>
    <w:rsid w:val="00977403"/>
    <w:rsid w:val="00981FCF"/>
    <w:rsid w:val="009877F1"/>
    <w:rsid w:val="00990253"/>
    <w:rsid w:val="009A1B71"/>
    <w:rsid w:val="009A21C0"/>
    <w:rsid w:val="009A4BF3"/>
    <w:rsid w:val="009A50F3"/>
    <w:rsid w:val="009B38FD"/>
    <w:rsid w:val="009B4D41"/>
    <w:rsid w:val="009B5D9A"/>
    <w:rsid w:val="009B6C81"/>
    <w:rsid w:val="009C2D78"/>
    <w:rsid w:val="009D0859"/>
    <w:rsid w:val="009D0A06"/>
    <w:rsid w:val="009D312B"/>
    <w:rsid w:val="009D4FC9"/>
    <w:rsid w:val="009E5075"/>
    <w:rsid w:val="009E5F7B"/>
    <w:rsid w:val="009F050D"/>
    <w:rsid w:val="009F22AA"/>
    <w:rsid w:val="009F4202"/>
    <w:rsid w:val="009F471E"/>
    <w:rsid w:val="009F4B4D"/>
    <w:rsid w:val="00A03820"/>
    <w:rsid w:val="00A042E3"/>
    <w:rsid w:val="00A0461C"/>
    <w:rsid w:val="00A0472A"/>
    <w:rsid w:val="00A062D1"/>
    <w:rsid w:val="00A13934"/>
    <w:rsid w:val="00A16824"/>
    <w:rsid w:val="00A16C1A"/>
    <w:rsid w:val="00A17A7E"/>
    <w:rsid w:val="00A22DA9"/>
    <w:rsid w:val="00A27915"/>
    <w:rsid w:val="00A30C64"/>
    <w:rsid w:val="00A356AD"/>
    <w:rsid w:val="00A45A6D"/>
    <w:rsid w:val="00A50749"/>
    <w:rsid w:val="00A54B53"/>
    <w:rsid w:val="00A603D8"/>
    <w:rsid w:val="00A64229"/>
    <w:rsid w:val="00A67765"/>
    <w:rsid w:val="00A82740"/>
    <w:rsid w:val="00AA2F05"/>
    <w:rsid w:val="00AB5323"/>
    <w:rsid w:val="00AB6105"/>
    <w:rsid w:val="00AC2AF9"/>
    <w:rsid w:val="00AC5514"/>
    <w:rsid w:val="00AD08E8"/>
    <w:rsid w:val="00AD2A0F"/>
    <w:rsid w:val="00AD3C05"/>
    <w:rsid w:val="00AD6219"/>
    <w:rsid w:val="00AD7162"/>
    <w:rsid w:val="00AE0282"/>
    <w:rsid w:val="00AE058D"/>
    <w:rsid w:val="00AE1DAE"/>
    <w:rsid w:val="00AE270A"/>
    <w:rsid w:val="00AE475C"/>
    <w:rsid w:val="00AE76F2"/>
    <w:rsid w:val="00AF1D6C"/>
    <w:rsid w:val="00AF4372"/>
    <w:rsid w:val="00B0099A"/>
    <w:rsid w:val="00B064D2"/>
    <w:rsid w:val="00B06AE0"/>
    <w:rsid w:val="00B11176"/>
    <w:rsid w:val="00B13BD4"/>
    <w:rsid w:val="00B16927"/>
    <w:rsid w:val="00B2743E"/>
    <w:rsid w:val="00B367E4"/>
    <w:rsid w:val="00B41D4A"/>
    <w:rsid w:val="00B44587"/>
    <w:rsid w:val="00B4687C"/>
    <w:rsid w:val="00B50F6F"/>
    <w:rsid w:val="00B517C4"/>
    <w:rsid w:val="00B5406D"/>
    <w:rsid w:val="00B617FE"/>
    <w:rsid w:val="00B6276D"/>
    <w:rsid w:val="00B72328"/>
    <w:rsid w:val="00B75877"/>
    <w:rsid w:val="00B761B0"/>
    <w:rsid w:val="00B8189C"/>
    <w:rsid w:val="00B8294B"/>
    <w:rsid w:val="00B84FE2"/>
    <w:rsid w:val="00B85FC9"/>
    <w:rsid w:val="00B966AD"/>
    <w:rsid w:val="00B9732A"/>
    <w:rsid w:val="00B97EC8"/>
    <w:rsid w:val="00BA1245"/>
    <w:rsid w:val="00BA483F"/>
    <w:rsid w:val="00BA578C"/>
    <w:rsid w:val="00BB03B2"/>
    <w:rsid w:val="00BB1611"/>
    <w:rsid w:val="00BB3060"/>
    <w:rsid w:val="00BB45E3"/>
    <w:rsid w:val="00BB4C3D"/>
    <w:rsid w:val="00BB566D"/>
    <w:rsid w:val="00BB67EB"/>
    <w:rsid w:val="00BC4505"/>
    <w:rsid w:val="00BD3301"/>
    <w:rsid w:val="00BD4CD9"/>
    <w:rsid w:val="00BE0384"/>
    <w:rsid w:val="00BE79AD"/>
    <w:rsid w:val="00BF04FE"/>
    <w:rsid w:val="00BF28B1"/>
    <w:rsid w:val="00BF568B"/>
    <w:rsid w:val="00C00098"/>
    <w:rsid w:val="00C02598"/>
    <w:rsid w:val="00C2026A"/>
    <w:rsid w:val="00C21B82"/>
    <w:rsid w:val="00C31252"/>
    <w:rsid w:val="00C34435"/>
    <w:rsid w:val="00C368FE"/>
    <w:rsid w:val="00C40805"/>
    <w:rsid w:val="00C41886"/>
    <w:rsid w:val="00C41F6C"/>
    <w:rsid w:val="00C42422"/>
    <w:rsid w:val="00C476C2"/>
    <w:rsid w:val="00C54327"/>
    <w:rsid w:val="00C569A8"/>
    <w:rsid w:val="00C61B33"/>
    <w:rsid w:val="00C65789"/>
    <w:rsid w:val="00C67A95"/>
    <w:rsid w:val="00C70DC1"/>
    <w:rsid w:val="00C74BEB"/>
    <w:rsid w:val="00C776A4"/>
    <w:rsid w:val="00C90DA1"/>
    <w:rsid w:val="00C92F2B"/>
    <w:rsid w:val="00CA090A"/>
    <w:rsid w:val="00CA0FD7"/>
    <w:rsid w:val="00CA1BEB"/>
    <w:rsid w:val="00CA6D19"/>
    <w:rsid w:val="00CB25C7"/>
    <w:rsid w:val="00CB7FB6"/>
    <w:rsid w:val="00CC1092"/>
    <w:rsid w:val="00CD143C"/>
    <w:rsid w:val="00CD38FF"/>
    <w:rsid w:val="00CD57F2"/>
    <w:rsid w:val="00CE1225"/>
    <w:rsid w:val="00CF2666"/>
    <w:rsid w:val="00D002F2"/>
    <w:rsid w:val="00D015A2"/>
    <w:rsid w:val="00D02A64"/>
    <w:rsid w:val="00D0334B"/>
    <w:rsid w:val="00D037F2"/>
    <w:rsid w:val="00D10E67"/>
    <w:rsid w:val="00D11729"/>
    <w:rsid w:val="00D159FE"/>
    <w:rsid w:val="00D2020D"/>
    <w:rsid w:val="00D221F4"/>
    <w:rsid w:val="00D240BC"/>
    <w:rsid w:val="00D24487"/>
    <w:rsid w:val="00D32910"/>
    <w:rsid w:val="00D35383"/>
    <w:rsid w:val="00D36A69"/>
    <w:rsid w:val="00D40DB7"/>
    <w:rsid w:val="00D432B7"/>
    <w:rsid w:val="00D467C0"/>
    <w:rsid w:val="00D501F8"/>
    <w:rsid w:val="00D533FC"/>
    <w:rsid w:val="00D61271"/>
    <w:rsid w:val="00D62939"/>
    <w:rsid w:val="00D638E3"/>
    <w:rsid w:val="00D7179D"/>
    <w:rsid w:val="00D71805"/>
    <w:rsid w:val="00D8277B"/>
    <w:rsid w:val="00D82EF0"/>
    <w:rsid w:val="00D916F0"/>
    <w:rsid w:val="00D9501D"/>
    <w:rsid w:val="00D953AB"/>
    <w:rsid w:val="00D95FC8"/>
    <w:rsid w:val="00D96CBE"/>
    <w:rsid w:val="00DA17E2"/>
    <w:rsid w:val="00DA2D72"/>
    <w:rsid w:val="00DA5447"/>
    <w:rsid w:val="00DA5F7A"/>
    <w:rsid w:val="00DD1F0C"/>
    <w:rsid w:val="00DD3557"/>
    <w:rsid w:val="00DD4061"/>
    <w:rsid w:val="00DD4221"/>
    <w:rsid w:val="00DF46FC"/>
    <w:rsid w:val="00E01F9F"/>
    <w:rsid w:val="00E06F98"/>
    <w:rsid w:val="00E07AB9"/>
    <w:rsid w:val="00E127FA"/>
    <w:rsid w:val="00E25044"/>
    <w:rsid w:val="00E300EB"/>
    <w:rsid w:val="00E33E2A"/>
    <w:rsid w:val="00E3421A"/>
    <w:rsid w:val="00E4552F"/>
    <w:rsid w:val="00E64106"/>
    <w:rsid w:val="00E70313"/>
    <w:rsid w:val="00E716FB"/>
    <w:rsid w:val="00E75B35"/>
    <w:rsid w:val="00E81F84"/>
    <w:rsid w:val="00E84F37"/>
    <w:rsid w:val="00E870DD"/>
    <w:rsid w:val="00E91982"/>
    <w:rsid w:val="00E96562"/>
    <w:rsid w:val="00EA08B8"/>
    <w:rsid w:val="00EA431A"/>
    <w:rsid w:val="00EB3E5D"/>
    <w:rsid w:val="00EB73EA"/>
    <w:rsid w:val="00EC1F01"/>
    <w:rsid w:val="00EC6A4D"/>
    <w:rsid w:val="00EC6B71"/>
    <w:rsid w:val="00ED5181"/>
    <w:rsid w:val="00EE203B"/>
    <w:rsid w:val="00EE22B8"/>
    <w:rsid w:val="00EE2D9E"/>
    <w:rsid w:val="00EE6332"/>
    <w:rsid w:val="00EE7439"/>
    <w:rsid w:val="00EF1B95"/>
    <w:rsid w:val="00EF3AA1"/>
    <w:rsid w:val="00EF3E3E"/>
    <w:rsid w:val="00EF5F21"/>
    <w:rsid w:val="00F11F4D"/>
    <w:rsid w:val="00F124EF"/>
    <w:rsid w:val="00F14A8B"/>
    <w:rsid w:val="00F15985"/>
    <w:rsid w:val="00F1651A"/>
    <w:rsid w:val="00F16A55"/>
    <w:rsid w:val="00F21DD8"/>
    <w:rsid w:val="00F22192"/>
    <w:rsid w:val="00F264F6"/>
    <w:rsid w:val="00F31E19"/>
    <w:rsid w:val="00F40988"/>
    <w:rsid w:val="00F4747C"/>
    <w:rsid w:val="00F5165D"/>
    <w:rsid w:val="00F523A2"/>
    <w:rsid w:val="00F5777B"/>
    <w:rsid w:val="00F61DA9"/>
    <w:rsid w:val="00F67ABD"/>
    <w:rsid w:val="00F67F4E"/>
    <w:rsid w:val="00F705B7"/>
    <w:rsid w:val="00F74919"/>
    <w:rsid w:val="00F765C0"/>
    <w:rsid w:val="00F81A7A"/>
    <w:rsid w:val="00F8713B"/>
    <w:rsid w:val="00F9444D"/>
    <w:rsid w:val="00FA5C5F"/>
    <w:rsid w:val="00FB18DE"/>
    <w:rsid w:val="00FD12C6"/>
    <w:rsid w:val="00FD2818"/>
    <w:rsid w:val="00FD2C99"/>
    <w:rsid w:val="00FD56B9"/>
    <w:rsid w:val="00FE01AD"/>
    <w:rsid w:val="00FE0FC4"/>
    <w:rsid w:val="00FE1170"/>
    <w:rsid w:val="00FF0085"/>
    <w:rsid w:val="00FF04E2"/>
    <w:rsid w:val="00FF424F"/>
    <w:rsid w:val="00FF5144"/>
    <w:rsid w:val="00FF76B2"/>
    <w:rsid w:val="01C677D6"/>
    <w:rsid w:val="020674A6"/>
    <w:rsid w:val="037163E2"/>
    <w:rsid w:val="05B01E6E"/>
    <w:rsid w:val="09386F0E"/>
    <w:rsid w:val="0A134AF0"/>
    <w:rsid w:val="0ABB3966"/>
    <w:rsid w:val="0BC26249"/>
    <w:rsid w:val="0C3D3FB4"/>
    <w:rsid w:val="0DAE4427"/>
    <w:rsid w:val="0DFB5BBD"/>
    <w:rsid w:val="0E9F45FB"/>
    <w:rsid w:val="10D22C27"/>
    <w:rsid w:val="14753A42"/>
    <w:rsid w:val="170C140F"/>
    <w:rsid w:val="174D08E2"/>
    <w:rsid w:val="17E02CE2"/>
    <w:rsid w:val="184D0E6E"/>
    <w:rsid w:val="18EB0FA1"/>
    <w:rsid w:val="1BB6253B"/>
    <w:rsid w:val="1E7D3D01"/>
    <w:rsid w:val="21855553"/>
    <w:rsid w:val="21B554C0"/>
    <w:rsid w:val="27D218E7"/>
    <w:rsid w:val="27EC047E"/>
    <w:rsid w:val="29745AAE"/>
    <w:rsid w:val="2B495F89"/>
    <w:rsid w:val="2BDB0E8C"/>
    <w:rsid w:val="2C1C5A7C"/>
    <w:rsid w:val="2F672B1B"/>
    <w:rsid w:val="2FA06740"/>
    <w:rsid w:val="2FB04E59"/>
    <w:rsid w:val="326F178F"/>
    <w:rsid w:val="359B5940"/>
    <w:rsid w:val="36B158A6"/>
    <w:rsid w:val="3A094EC0"/>
    <w:rsid w:val="3A1C1F65"/>
    <w:rsid w:val="3E4E48F0"/>
    <w:rsid w:val="3E6925FC"/>
    <w:rsid w:val="3ECC31B6"/>
    <w:rsid w:val="40CC7BDE"/>
    <w:rsid w:val="449F1FE9"/>
    <w:rsid w:val="45BC7D55"/>
    <w:rsid w:val="49F46EEB"/>
    <w:rsid w:val="4A2B37C1"/>
    <w:rsid w:val="4C0050B9"/>
    <w:rsid w:val="50ED447F"/>
    <w:rsid w:val="52231FE9"/>
    <w:rsid w:val="54917674"/>
    <w:rsid w:val="5BDD2A12"/>
    <w:rsid w:val="5E7D6798"/>
    <w:rsid w:val="5F675909"/>
    <w:rsid w:val="6107311F"/>
    <w:rsid w:val="6B3806C9"/>
    <w:rsid w:val="6C217FE6"/>
    <w:rsid w:val="70D155A3"/>
    <w:rsid w:val="74205A11"/>
    <w:rsid w:val="78D948BD"/>
    <w:rsid w:val="7ACA5FB3"/>
    <w:rsid w:val="7C082A78"/>
    <w:rsid w:val="7E4821E2"/>
    <w:rsid w:val="7F462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0BAA1"/>
  <w15:docId w15:val="{325C0076-B375-4A48-BBDC-F217907F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autoRedefine/>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nhideWhenUsed/>
    <w:qFormat/>
    <w:pPr>
      <w:jc w:val="left"/>
    </w:pPr>
  </w:style>
  <w:style w:type="paragraph" w:styleId="a5">
    <w:name w:val="Body Text"/>
    <w:basedOn w:val="a"/>
    <w:link w:val="a6"/>
    <w:autoRedefine/>
    <w:qFormat/>
    <w:pPr>
      <w:adjustRightInd w:val="0"/>
      <w:spacing w:after="120" w:line="360" w:lineRule="atLeast"/>
      <w:textAlignment w:val="baseline"/>
    </w:pPr>
    <w:rPr>
      <w:rFonts w:ascii="Times New Roman" w:eastAsia="宋体" w:hAnsi="Times New Roman" w:cs="Times New Roman"/>
      <w:kern w:val="0"/>
      <w:sz w:val="20"/>
      <w:szCs w:val="24"/>
    </w:rPr>
  </w:style>
  <w:style w:type="paragraph" w:styleId="a7">
    <w:name w:val="Plain Text"/>
    <w:basedOn w:val="a"/>
    <w:link w:val="a8"/>
    <w:autoRedefine/>
    <w:qFormat/>
    <w:rPr>
      <w:rFonts w:ascii="宋体" w:eastAsia="宋体" w:hAnsi="Courier New" w:cs="Times New Roman"/>
      <w:kern w:val="0"/>
      <w:sz w:val="20"/>
      <w:szCs w:val="21"/>
    </w:r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ac"/>
    <w:autoRedefine/>
    <w:uiPriority w:val="99"/>
    <w:unhideWhenUsed/>
    <w:qFormat/>
    <w:pPr>
      <w:tabs>
        <w:tab w:val="center" w:pos="4153"/>
        <w:tab w:val="right" w:pos="8306"/>
      </w:tabs>
      <w:snapToGrid w:val="0"/>
      <w:jc w:val="left"/>
    </w:pPr>
    <w:rPr>
      <w:sz w:val="18"/>
      <w:szCs w:val="18"/>
    </w:rPr>
  </w:style>
  <w:style w:type="paragraph" w:styleId="ad">
    <w:name w:val="header"/>
    <w:basedOn w:val="a"/>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autoRedefine/>
    <w:uiPriority w:val="10"/>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3"/>
    <w:next w:val="a3"/>
    <w:link w:val="af3"/>
    <w:autoRedefine/>
    <w:uiPriority w:val="99"/>
    <w:semiHidden/>
    <w:unhideWhenUsed/>
    <w:qFormat/>
    <w:rPr>
      <w:b/>
      <w:bCs/>
    </w:rPr>
  </w:style>
  <w:style w:type="table" w:styleId="af4">
    <w:name w:val="Table Grid"/>
    <w:basedOn w:val="a1"/>
    <w:autoRedefin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autoRedefine/>
    <w:uiPriority w:val="22"/>
    <w:qFormat/>
    <w:rPr>
      <w:b/>
      <w:bCs/>
    </w:rPr>
  </w:style>
  <w:style w:type="character" w:styleId="af6">
    <w:name w:val="annotation reference"/>
    <w:basedOn w:val="a0"/>
    <w:autoRedefine/>
    <w:unhideWhenUsed/>
    <w:qFormat/>
    <w:rPr>
      <w:sz w:val="21"/>
      <w:szCs w:val="21"/>
    </w:rPr>
  </w:style>
  <w:style w:type="character" w:customStyle="1" w:styleId="ae">
    <w:name w:val="页眉 字符"/>
    <w:basedOn w:val="a0"/>
    <w:link w:val="ad"/>
    <w:autoRedefine/>
    <w:uiPriority w:val="99"/>
    <w:qFormat/>
    <w:rPr>
      <w:sz w:val="18"/>
      <w:szCs w:val="18"/>
    </w:rPr>
  </w:style>
  <w:style w:type="character" w:customStyle="1" w:styleId="ac">
    <w:name w:val="页脚 字符"/>
    <w:basedOn w:val="a0"/>
    <w:link w:val="ab"/>
    <w:autoRedefine/>
    <w:uiPriority w:val="99"/>
    <w:qFormat/>
    <w:rPr>
      <w:sz w:val="18"/>
      <w:szCs w:val="18"/>
    </w:rPr>
  </w:style>
  <w:style w:type="paragraph" w:styleId="af7">
    <w:name w:val="List Paragraph"/>
    <w:basedOn w:val="a"/>
    <w:link w:val="af8"/>
    <w:autoRedefine/>
    <w:uiPriority w:val="34"/>
    <w:qFormat/>
    <w:pPr>
      <w:ind w:firstLineChars="200" w:firstLine="420"/>
    </w:pPr>
  </w:style>
  <w:style w:type="character" w:customStyle="1" w:styleId="a4">
    <w:name w:val="批注文字 字符"/>
    <w:basedOn w:val="a0"/>
    <w:link w:val="a3"/>
    <w:autoRedefine/>
    <w:qFormat/>
  </w:style>
  <w:style w:type="character" w:customStyle="1" w:styleId="aa">
    <w:name w:val="批注框文本 字符"/>
    <w:basedOn w:val="a0"/>
    <w:link w:val="a9"/>
    <w:autoRedefine/>
    <w:uiPriority w:val="99"/>
    <w:semiHidden/>
    <w:qFormat/>
    <w:rPr>
      <w:sz w:val="18"/>
      <w:szCs w:val="18"/>
    </w:rPr>
  </w:style>
  <w:style w:type="character" w:customStyle="1" w:styleId="af3">
    <w:name w:val="批注主题 字符"/>
    <w:basedOn w:val="a4"/>
    <w:link w:val="af2"/>
    <w:autoRedefine/>
    <w:uiPriority w:val="99"/>
    <w:semiHidden/>
    <w:qFormat/>
    <w:rPr>
      <w:b/>
      <w:bCs/>
    </w:rPr>
  </w:style>
  <w:style w:type="character" w:customStyle="1" w:styleId="af1">
    <w:name w:val="标题 字符"/>
    <w:basedOn w:val="a0"/>
    <w:link w:val="af0"/>
    <w:autoRedefine/>
    <w:uiPriority w:val="10"/>
    <w:qFormat/>
    <w:rPr>
      <w:rFonts w:asciiTheme="majorHAnsi" w:eastAsia="宋体" w:hAnsiTheme="majorHAnsi" w:cstheme="majorBidi"/>
      <w:b/>
      <w:bCs/>
      <w:sz w:val="32"/>
      <w:szCs w:val="32"/>
    </w:rPr>
  </w:style>
  <w:style w:type="character" w:customStyle="1" w:styleId="20">
    <w:name w:val="标题 2 字符"/>
    <w:basedOn w:val="a0"/>
    <w:link w:val="2"/>
    <w:autoRedefine/>
    <w:qFormat/>
    <w:rPr>
      <w:rFonts w:ascii="Arial" w:eastAsia="黑体" w:hAnsi="Arial" w:cs="Times New Roman"/>
      <w:b/>
      <w:bCs/>
      <w:sz w:val="32"/>
      <w:szCs w:val="32"/>
    </w:rPr>
  </w:style>
  <w:style w:type="character" w:customStyle="1" w:styleId="a8">
    <w:name w:val="纯文本 字符"/>
    <w:basedOn w:val="a0"/>
    <w:link w:val="a7"/>
    <w:autoRedefine/>
    <w:qFormat/>
    <w:rPr>
      <w:rFonts w:ascii="宋体" w:eastAsia="宋体" w:hAnsi="Courier New" w:cs="Times New Roman"/>
      <w:kern w:val="0"/>
      <w:sz w:val="20"/>
      <w:szCs w:val="21"/>
    </w:rPr>
  </w:style>
  <w:style w:type="paragraph" w:customStyle="1" w:styleId="af9">
    <w:name w:val="图"/>
    <w:basedOn w:val="a"/>
    <w:autoRedefine/>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af8">
    <w:name w:val="列表段落 字符"/>
    <w:link w:val="af7"/>
    <w:autoRedefine/>
    <w:uiPriority w:val="34"/>
    <w:qFormat/>
  </w:style>
  <w:style w:type="paragraph" w:customStyle="1" w:styleId="4">
    <w:name w:val="样式4"/>
    <w:basedOn w:val="a"/>
    <w:autoRedefine/>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autoRedefine/>
    <w:uiPriority w:val="34"/>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autoRedefine/>
    <w:uiPriority w:val="34"/>
    <w:qFormat/>
    <w:locked/>
    <w:rPr>
      <w:rFonts w:ascii="Times New Roman" w:eastAsia="宋体" w:hAnsi="Times New Roman" w:cs="Times New Roman"/>
      <w:szCs w:val="21"/>
    </w:rPr>
  </w:style>
  <w:style w:type="paragraph" w:customStyle="1" w:styleId="Style121">
    <w:name w:val="_Style 121"/>
    <w:basedOn w:val="a"/>
    <w:next w:val="af7"/>
    <w:autoRedefine/>
    <w:uiPriority w:val="34"/>
    <w:qFormat/>
    <w:pPr>
      <w:ind w:firstLineChars="200" w:firstLine="420"/>
    </w:pPr>
    <w:rPr>
      <w:rFonts w:ascii="Calibri" w:eastAsia="宋体" w:hAnsi="Calibri" w:cs="Times New Roman"/>
    </w:rPr>
  </w:style>
  <w:style w:type="character" w:customStyle="1" w:styleId="a6">
    <w:name w:val="正文文本 字符"/>
    <w:basedOn w:val="a0"/>
    <w:link w:val="a5"/>
    <w:autoRedefine/>
    <w:qFormat/>
    <w:rPr>
      <w:rFonts w:ascii="Times New Roman" w:eastAsia="宋体" w:hAnsi="Times New Roman" w:cs="Times New Roman"/>
      <w:kern w:val="0"/>
      <w:sz w:val="20"/>
      <w:szCs w:val="24"/>
    </w:rPr>
  </w:style>
  <w:style w:type="paragraph" w:customStyle="1" w:styleId="21">
    <w:name w:val="列出段落2"/>
    <w:basedOn w:val="a"/>
    <w:next w:val="af7"/>
    <w:autoRedefine/>
    <w:uiPriority w:val="34"/>
    <w:qFormat/>
    <w:pPr>
      <w:ind w:firstLineChars="200" w:firstLine="420"/>
    </w:pPr>
    <w:rPr>
      <w:rFonts w:ascii="Calibri" w:eastAsia="黑体" w:hAnsi="Calibri" w:cs="Times New Roman"/>
      <w:bCs/>
      <w:sz w:val="30"/>
      <w:szCs w:val="30"/>
    </w:rPr>
  </w:style>
  <w:style w:type="paragraph" w:customStyle="1" w:styleId="msolistparagraph0">
    <w:name w:val="msolistparagraph"/>
    <w:basedOn w:val="a"/>
    <w:autoRedefine/>
    <w:qFormat/>
    <w:pPr>
      <w:ind w:firstLineChars="200" w:firstLine="420"/>
    </w:pPr>
    <w:rPr>
      <w:rFonts w:ascii="Times New Roman" w:eastAsia="宋体" w:hAnsi="Times New Roman" w:cs="Times New Roman"/>
      <w:kern w:val="0"/>
      <w:sz w:val="20"/>
      <w:szCs w:val="20"/>
    </w:rPr>
  </w:style>
  <w:style w:type="paragraph" w:customStyle="1" w:styleId="ListParagraph1">
    <w:name w:val="List Paragraph1"/>
    <w:basedOn w:val="a"/>
    <w:autoRedefine/>
    <w:qFormat/>
    <w:pPr>
      <w:ind w:firstLineChars="200" w:firstLine="420"/>
    </w:pPr>
    <w:rPr>
      <w:rFonts w:ascii="Calibri" w:eastAsia="宋体" w:hAnsi="Calibri" w:cs="宋体"/>
      <w:szCs w:val="21"/>
    </w:rPr>
  </w:style>
  <w:style w:type="paragraph" w:customStyle="1" w:styleId="10">
    <w:name w:val="修订1"/>
    <w:autoRedefine/>
    <w:hidden/>
    <w:uiPriority w:val="99"/>
    <w:semiHidden/>
    <w:qFormat/>
    <w:rPr>
      <w:rFonts w:asciiTheme="minorHAnsi" w:eastAsiaTheme="minorEastAsia" w:hAnsiTheme="minorHAnsi" w:cstheme="minorBidi"/>
      <w:kern w:val="2"/>
      <w:sz w:val="21"/>
      <w:szCs w:val="22"/>
    </w:rPr>
  </w:style>
  <w:style w:type="paragraph" w:styleId="afa">
    <w:name w:val="Revision"/>
    <w:hidden/>
    <w:uiPriority w:val="99"/>
    <w:unhideWhenUsed/>
    <w:rsid w:val="004337F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64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293D-7FE8-4578-939B-9C790F2A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1082</Words>
  <Characters>6173</Characters>
  <Application>Microsoft Office Word</Application>
  <DocSecurity>0</DocSecurity>
  <Lines>51</Lines>
  <Paragraphs>14</Paragraphs>
  <ScaleCrop>false</ScaleCrop>
  <Company>Sky123.Org</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Cathy Z</cp:lastModifiedBy>
  <cp:revision>48</cp:revision>
  <cp:lastPrinted>2018-10-16T04:01:00Z</cp:lastPrinted>
  <dcterms:created xsi:type="dcterms:W3CDTF">2021-08-31T03:46:00Z</dcterms:created>
  <dcterms:modified xsi:type="dcterms:W3CDTF">2024-04-25T09:27:00Z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862EECADC2BB4CA18F4E343F3AD8AA4C</vt:lpwstr>
  </property>
</Properties>
</file>