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83E2">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3792684F">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7068F807">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2D371EE0">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AE86D24">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07BD686">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31908E1C">
      <w:pPr>
        <w:jc w:val="center"/>
        <w:outlineLvl w:val="9"/>
        <w:rPr>
          <w:rFonts w:hint="eastAsia" w:ascii="仿宋" w:hAnsi="仿宋" w:eastAsia="仿宋" w:cs="仿宋"/>
          <w:b/>
          <w:bCs/>
          <w:i w:val="0"/>
          <w:iCs w:val="0"/>
          <w:caps w:val="0"/>
          <w:color w:val="000000"/>
          <w:spacing w:val="0"/>
          <w:sz w:val="44"/>
          <w:szCs w:val="44"/>
          <w:shd w:val="clear" w:fill="FFFFFF"/>
          <w:vertAlign w:val="baseline"/>
        </w:rPr>
      </w:pPr>
    </w:p>
    <w:p w14:paraId="02F79F63">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r>
        <w:rPr>
          <w:rFonts w:hint="eastAsia" w:ascii="仿宋" w:hAnsi="仿宋" w:eastAsia="仿宋" w:cs="仿宋"/>
          <w:b/>
          <w:bCs/>
          <w:i w:val="0"/>
          <w:iCs w:val="0"/>
          <w:caps w:val="0"/>
          <w:color w:val="000000"/>
          <w:spacing w:val="0"/>
          <w:sz w:val="44"/>
          <w:szCs w:val="44"/>
          <w:shd w:val="clear" w:fill="FFFFFF"/>
          <w:vertAlign w:val="baseline"/>
          <w:lang w:val="en-US" w:eastAsia="zh-CN"/>
        </w:rPr>
        <w:t>2026-2028年厨余垃圾就地处理站统一管养服务政府采购项目市场调研资料</w:t>
      </w:r>
    </w:p>
    <w:p w14:paraId="503B4A2A">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bookmarkStart w:id="9" w:name="_GoBack"/>
      <w:bookmarkEnd w:id="9"/>
    </w:p>
    <w:p w14:paraId="00C3916B">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548F3B23">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9A50B5C">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2918E3E6">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4CA575BF">
      <w:pPr>
        <w:jc w:val="center"/>
        <w:outlineLvl w:val="9"/>
        <w:rPr>
          <w:rFonts w:hint="eastAsia" w:ascii="仿宋" w:hAnsi="仿宋" w:eastAsia="仿宋" w:cs="仿宋"/>
          <w:b/>
          <w:bCs/>
          <w:i w:val="0"/>
          <w:iCs w:val="0"/>
          <w:caps w:val="0"/>
          <w:color w:val="000000"/>
          <w:spacing w:val="0"/>
          <w:sz w:val="44"/>
          <w:szCs w:val="44"/>
          <w:shd w:val="clear" w:fill="FFFFFF"/>
          <w:vertAlign w:val="baseline"/>
          <w:lang w:val="en-US" w:eastAsia="zh-CN"/>
        </w:rPr>
      </w:pPr>
    </w:p>
    <w:p w14:paraId="6D7E6F58">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供应商名称：</w:t>
      </w:r>
    </w:p>
    <w:p w14:paraId="3A58A637">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联系人：</w:t>
      </w:r>
    </w:p>
    <w:p w14:paraId="2326C594">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联系方式：</w:t>
      </w:r>
    </w:p>
    <w:p w14:paraId="666BD0FA">
      <w:pPr>
        <w:keepNext w:val="0"/>
        <w:keepLines w:val="0"/>
        <w:pageBreakBefore w:val="0"/>
        <w:widowControl w:val="0"/>
        <w:kinsoku/>
        <w:wordWrap/>
        <w:overflowPunct/>
        <w:topLinePunct w:val="0"/>
        <w:autoSpaceDE/>
        <w:autoSpaceDN/>
        <w:bidi w:val="0"/>
        <w:adjustRightInd/>
        <w:snapToGrid/>
        <w:ind w:firstLine="1687" w:firstLineChars="600"/>
        <w:jc w:val="left"/>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填写日期：</w:t>
      </w:r>
    </w:p>
    <w:p w14:paraId="782F16C0">
      <w:pPr>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br w:type="page"/>
      </w:r>
    </w:p>
    <w:p w14:paraId="0E59885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aps w:val="0"/>
          <w:color w:val="000000"/>
          <w:spacing w:val="0"/>
          <w:sz w:val="40"/>
          <w:szCs w:val="40"/>
          <w:shd w:val="clear" w:fill="FFFFFF"/>
          <w:vertAlign w:val="baseline"/>
          <w:lang w:val="en-US" w:eastAsia="zh-CN"/>
        </w:rPr>
      </w:pPr>
      <w:r>
        <w:rPr>
          <w:rFonts w:hint="eastAsia" w:ascii="仿宋" w:hAnsi="仿宋" w:eastAsia="仿宋" w:cs="仿宋"/>
          <w:b/>
          <w:bCs/>
          <w:i w:val="0"/>
          <w:iCs w:val="0"/>
          <w:caps w:val="0"/>
          <w:color w:val="000000"/>
          <w:spacing w:val="0"/>
          <w:sz w:val="40"/>
          <w:szCs w:val="40"/>
          <w:shd w:val="clear" w:fill="FFFFFF"/>
          <w:vertAlign w:val="baseline"/>
          <w:lang w:val="en-US" w:eastAsia="zh-CN"/>
        </w:rPr>
        <w:t>调研资料目录清单</w:t>
      </w:r>
    </w:p>
    <w:sdt>
      <w:sdtPr>
        <w:rPr>
          <w:rFonts w:ascii="宋体" w:hAnsi="宋体" w:eastAsia="宋体" w:cstheme="minorBidi"/>
          <w:kern w:val="2"/>
          <w:sz w:val="21"/>
          <w:szCs w:val="24"/>
          <w:lang w:val="en-US" w:eastAsia="zh-CN" w:bidi="ar-SA"/>
        </w:rPr>
        <w:id w:val="147472962"/>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14:paraId="579D1EAC">
          <w:pPr>
            <w:spacing w:before="0" w:beforeLines="0" w:after="0" w:afterLines="0" w:line="240" w:lineRule="auto"/>
            <w:ind w:left="0" w:leftChars="0" w:right="0" w:rightChars="0" w:firstLine="0" w:firstLineChars="0"/>
            <w:jc w:val="center"/>
          </w:pPr>
        </w:p>
        <w:p w14:paraId="5BAE5EE5">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_Toc491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vertAlign w:val="baseline"/>
              <w:lang w:val="en-US" w:eastAsia="zh-CN" w:bidi="ar-SA"/>
            </w:rPr>
            <w:t>一、</w:t>
          </w:r>
          <w:r>
            <w:rPr>
              <w:rFonts w:hint="eastAsia" w:ascii="仿宋" w:hAnsi="仿宋" w:eastAsia="仿宋" w:cs="仿宋"/>
              <w:bCs/>
              <w:i w:val="0"/>
              <w:iCs w:val="0"/>
              <w:caps w:val="0"/>
              <w:spacing w:val="0"/>
              <w:sz w:val="28"/>
              <w:szCs w:val="28"/>
              <w:shd w:val="clear" w:fill="FFFFFF"/>
              <w:vertAlign w:val="baseline"/>
              <w:lang w:val="en-US" w:eastAsia="zh-CN"/>
            </w:rPr>
            <w:t>项目报价表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_Toc491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88E15EE">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_Toc23541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二、营业执照及本项目可能涉及到的相关证件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_Toc23541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D24D498">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_Toc15809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sz w:val="28"/>
              <w:szCs w:val="28"/>
              <w:shd w:val="clear" w:fill="FFFFFF"/>
              <w:vertAlign w:val="baseline"/>
              <w:lang w:val="en-US" w:eastAsia="zh-CN"/>
            </w:rPr>
            <w:t>三、服务要求响应</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_Toc15809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96DD60">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_Toc21460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四、公司介绍及本项目服务优势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_Toc21460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AE7C833">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_Toc32172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rPr>
            <w:t>五、近三年同类项目市场业绩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_Toc32172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815697F">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_Toc8351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lang w:val="en-US" w:eastAsia="zh-CN"/>
            </w:rPr>
            <w:t>六</w:t>
          </w:r>
          <w:r>
            <w:rPr>
              <w:rFonts w:hint="eastAsia" w:ascii="仿宋" w:hAnsi="仿宋" w:eastAsia="仿宋" w:cs="仿宋"/>
              <w:bCs/>
              <w:kern w:val="44"/>
              <w:sz w:val="28"/>
              <w:szCs w:val="28"/>
            </w:rPr>
            <w:t>、</w:t>
          </w:r>
          <w:r>
            <w:rPr>
              <w:rFonts w:hint="eastAsia" w:ascii="仿宋" w:hAnsi="仿宋" w:eastAsia="仿宋" w:cs="仿宋"/>
              <w:bCs/>
              <w:kern w:val="44"/>
              <w:sz w:val="28"/>
              <w:szCs w:val="28"/>
              <w:lang w:val="en-US" w:eastAsia="zh-CN"/>
            </w:rPr>
            <w:t>中小企业</w:t>
          </w:r>
          <w:r>
            <w:rPr>
              <w:rFonts w:hint="eastAsia" w:ascii="仿宋" w:hAnsi="仿宋" w:eastAsia="仿宋" w:cs="仿宋"/>
              <w:bCs/>
              <w:kern w:val="44"/>
              <w:sz w:val="28"/>
              <w:szCs w:val="28"/>
            </w:rPr>
            <w:t>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_Toc8351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52E8F873">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_Toc26690 </w:instrText>
          </w:r>
          <w:r>
            <w:rPr>
              <w:rFonts w:hint="eastAsia" w:ascii="仿宋" w:hAnsi="仿宋" w:eastAsia="仿宋" w:cs="仿宋"/>
              <w:sz w:val="28"/>
              <w:szCs w:val="28"/>
            </w:rPr>
            <w:fldChar w:fldCharType="separate"/>
          </w:r>
          <w:r>
            <w:rPr>
              <w:rFonts w:hint="eastAsia" w:ascii="仿宋" w:hAnsi="仿宋" w:eastAsia="仿宋" w:cs="仿宋"/>
              <w:bCs/>
              <w:kern w:val="44"/>
              <w:sz w:val="28"/>
              <w:szCs w:val="28"/>
              <w:lang w:val="en-US" w:eastAsia="zh-CN"/>
            </w:rPr>
            <w:t>七</w:t>
          </w:r>
          <w:r>
            <w:rPr>
              <w:rFonts w:hint="eastAsia" w:ascii="仿宋" w:hAnsi="仿宋" w:eastAsia="仿宋" w:cs="仿宋"/>
              <w:bCs/>
              <w:kern w:val="44"/>
              <w:sz w:val="28"/>
              <w:szCs w:val="28"/>
            </w:rPr>
            <w:t>、供应商参与采购需求调查的声明函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_Toc26690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859B65F">
          <w:pPr>
            <w:pStyle w:val="9"/>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_Toc2580 </w:instrText>
          </w:r>
          <w:r>
            <w:rPr>
              <w:rFonts w:hint="eastAsia" w:ascii="仿宋" w:hAnsi="仿宋" w:eastAsia="仿宋" w:cs="仿宋"/>
              <w:sz w:val="28"/>
              <w:szCs w:val="28"/>
            </w:rPr>
            <w:fldChar w:fldCharType="separate"/>
          </w:r>
          <w:r>
            <w:rPr>
              <w:rFonts w:hint="eastAsia" w:ascii="仿宋" w:hAnsi="仿宋" w:eastAsia="仿宋" w:cs="仿宋"/>
              <w:bCs/>
              <w:i w:val="0"/>
              <w:iCs w:val="0"/>
              <w:caps w:val="0"/>
              <w:spacing w:val="0"/>
              <w:kern w:val="2"/>
              <w:sz w:val="28"/>
              <w:szCs w:val="28"/>
              <w:shd w:val="clear" w:fill="FFFFFF"/>
              <w:lang w:val="en-US" w:eastAsia="zh-CN" w:bidi="ar"/>
            </w:rPr>
            <w:t>八、调研意见、建议反馈表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_Toc2580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DA88905">
          <w:pPr>
            <w:rPr>
              <w:rFonts w:hint="eastAsia" w:ascii="仿宋" w:hAnsi="仿宋" w:eastAsia="仿宋" w:cs="仿宋"/>
              <w:sz w:val="28"/>
              <w:szCs w:val="28"/>
            </w:rPr>
          </w:pPr>
          <w:r>
            <w:rPr>
              <w:rFonts w:hint="eastAsia" w:ascii="仿宋" w:hAnsi="仿宋" w:eastAsia="仿宋" w:cs="仿宋"/>
              <w:sz w:val="28"/>
              <w:szCs w:val="28"/>
            </w:rPr>
            <w:fldChar w:fldCharType="end"/>
          </w:r>
        </w:p>
      </w:sdtContent>
    </w:sdt>
    <w:p w14:paraId="70B1614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 w:hAnsi="仿宋" w:eastAsia="仿宋" w:cs="仿宋"/>
          <w:b/>
          <w:bCs/>
          <w:i w:val="0"/>
          <w:iCs w:val="0"/>
          <w:caps w:val="0"/>
          <w:color w:val="000000"/>
          <w:spacing w:val="0"/>
          <w:sz w:val="28"/>
          <w:szCs w:val="28"/>
          <w:shd w:val="clear" w:fill="FFFFFF"/>
          <w:vertAlign w:val="baseline"/>
          <w:lang w:val="en-US" w:eastAsia="zh-CN"/>
        </w:rPr>
        <w:sectPr>
          <w:pgSz w:w="11906" w:h="16838"/>
          <w:pgMar w:top="1440" w:right="1800" w:bottom="1440" w:left="1800" w:header="851" w:footer="992" w:gutter="0"/>
          <w:cols w:space="425" w:num="1"/>
          <w:docGrid w:type="lines" w:linePitch="312" w:charSpace="0"/>
        </w:sectPr>
      </w:pPr>
    </w:p>
    <w:p w14:paraId="63DCD23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eastAsia" w:ascii="仿宋" w:hAnsi="仿宋" w:eastAsia="仿宋" w:cs="仿宋"/>
          <w:b/>
          <w:bCs/>
          <w:i w:val="0"/>
          <w:iCs w:val="0"/>
          <w:caps w:val="0"/>
          <w:color w:val="000000"/>
          <w:spacing w:val="0"/>
          <w:sz w:val="32"/>
          <w:szCs w:val="32"/>
          <w:shd w:val="clear" w:fill="FFFFFF"/>
          <w:vertAlign w:val="baseline"/>
          <w:lang w:val="en-US" w:eastAsia="zh-CN"/>
        </w:rPr>
      </w:pPr>
      <w:bookmarkStart w:id="0" w:name="_Toc491"/>
      <w:r>
        <w:rPr>
          <w:rFonts w:hint="eastAsia" w:ascii="仿宋" w:hAnsi="仿宋" w:eastAsia="仿宋" w:cs="仿宋"/>
          <w:b/>
          <w:bCs/>
          <w:i w:val="0"/>
          <w:iCs w:val="0"/>
          <w:caps w:val="0"/>
          <w:color w:val="000000"/>
          <w:spacing w:val="0"/>
          <w:kern w:val="2"/>
          <w:sz w:val="32"/>
          <w:szCs w:val="32"/>
          <w:shd w:val="clear" w:fill="FFFFFF"/>
          <w:vertAlign w:val="baseline"/>
          <w:lang w:val="en-US" w:eastAsia="zh-CN" w:bidi="ar-SA"/>
        </w:rPr>
        <w:t>一、</w:t>
      </w:r>
      <w:r>
        <w:rPr>
          <w:rFonts w:hint="eastAsia" w:ascii="仿宋" w:hAnsi="仿宋" w:eastAsia="仿宋" w:cs="仿宋"/>
          <w:b/>
          <w:bCs/>
          <w:i w:val="0"/>
          <w:iCs w:val="0"/>
          <w:caps w:val="0"/>
          <w:color w:val="000000"/>
          <w:spacing w:val="0"/>
          <w:sz w:val="32"/>
          <w:szCs w:val="32"/>
          <w:shd w:val="clear" w:fill="FFFFFF"/>
          <w:vertAlign w:val="baseline"/>
          <w:lang w:val="en-US" w:eastAsia="zh-CN"/>
        </w:rPr>
        <w:t>项目报价表</w:t>
      </w:r>
      <w:bookmarkEnd w:id="0"/>
    </w:p>
    <w:p w14:paraId="55C6A1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aps w:val="0"/>
          <w:color w:val="000000"/>
          <w:spacing w:val="0"/>
          <w:sz w:val="28"/>
          <w:szCs w:val="28"/>
          <w:shd w:val="clear" w:fill="FFFFFF"/>
          <w:vertAlign w:val="baseline"/>
          <w:lang w:val="en-US" w:eastAsia="zh-CN"/>
        </w:rPr>
      </w:pPr>
      <w:r>
        <w:rPr>
          <w:rFonts w:hint="eastAsia" w:ascii="仿宋" w:hAnsi="仿宋" w:eastAsia="仿宋" w:cs="仿宋"/>
          <w:b/>
          <w:bCs/>
          <w:i w:val="0"/>
          <w:iCs w:val="0"/>
          <w:caps w:val="0"/>
          <w:color w:val="000000"/>
          <w:spacing w:val="0"/>
          <w:sz w:val="28"/>
          <w:szCs w:val="28"/>
          <w:shd w:val="clear" w:fill="FFFFFF"/>
          <w:vertAlign w:val="baseline"/>
          <w:lang w:val="en-US" w:eastAsia="zh-CN"/>
        </w:rPr>
        <w:t>报价表（单价：人民币 元）</w:t>
      </w:r>
    </w:p>
    <w:p w14:paraId="339B08E6">
      <w:pPr>
        <w:widowControl w:val="0"/>
        <w:kinsoku/>
        <w:autoSpaceDE/>
        <w:autoSpaceDN/>
        <w:adjustRightInd/>
        <w:snapToGrid/>
        <w:spacing w:line="360" w:lineRule="auto"/>
        <w:jc w:val="both"/>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项目名称：2026-2028年厨余垃圾就地处理站统一管养服务政府采购项目</w:t>
      </w:r>
    </w:p>
    <w:tbl>
      <w:tblPr>
        <w:tblStyle w:val="11"/>
        <w:tblW w:w="5042" w:type="pct"/>
        <w:tblInd w:w="13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6"/>
        <w:gridCol w:w="3360"/>
        <w:gridCol w:w="2696"/>
        <w:gridCol w:w="1592"/>
      </w:tblGrid>
      <w:tr w14:paraId="2F393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0" w:hRule="atLeast"/>
        </w:trPr>
        <w:tc>
          <w:tcPr>
            <w:tcW w:w="550" w:type="pct"/>
            <w:tcBorders>
              <w:top w:val="single" w:color="auto" w:sz="12" w:space="0"/>
              <w:left w:val="single" w:color="auto" w:sz="12" w:space="0"/>
              <w:bottom w:val="single" w:color="auto" w:sz="4" w:space="0"/>
              <w:right w:val="single" w:color="auto" w:sz="4" w:space="0"/>
            </w:tcBorders>
            <w:shd w:val="clear" w:color="auto" w:fill="auto"/>
            <w:vAlign w:val="center"/>
          </w:tcPr>
          <w:p w14:paraId="0526E85A">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序号</w:t>
            </w:r>
          </w:p>
        </w:tc>
        <w:tc>
          <w:tcPr>
            <w:tcW w:w="1954" w:type="pct"/>
            <w:tcBorders>
              <w:top w:val="single" w:color="auto" w:sz="12" w:space="0"/>
              <w:left w:val="single" w:color="auto" w:sz="4" w:space="0"/>
              <w:bottom w:val="single" w:color="auto" w:sz="4" w:space="0"/>
              <w:right w:val="single" w:color="auto" w:sz="4" w:space="0"/>
            </w:tcBorders>
            <w:shd w:val="clear" w:color="auto" w:fill="auto"/>
            <w:vAlign w:val="center"/>
          </w:tcPr>
          <w:p w14:paraId="1B752875">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服务内容</w:t>
            </w:r>
          </w:p>
        </w:tc>
        <w:tc>
          <w:tcPr>
            <w:tcW w:w="1568" w:type="pct"/>
            <w:tcBorders>
              <w:top w:val="single" w:color="auto" w:sz="12" w:space="0"/>
              <w:left w:val="single" w:color="auto" w:sz="4" w:space="0"/>
              <w:bottom w:val="single" w:color="auto" w:sz="4" w:space="0"/>
              <w:right w:val="single" w:color="auto" w:sz="4" w:space="0"/>
            </w:tcBorders>
            <w:shd w:val="clear" w:color="auto" w:fill="auto"/>
            <w:vAlign w:val="center"/>
          </w:tcPr>
          <w:p w14:paraId="4DC55DC6">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单价报价</w:t>
            </w:r>
          </w:p>
        </w:tc>
        <w:tc>
          <w:tcPr>
            <w:tcW w:w="926" w:type="pct"/>
            <w:tcBorders>
              <w:top w:val="single" w:color="auto" w:sz="12" w:space="0"/>
              <w:left w:val="single" w:color="auto" w:sz="4" w:space="0"/>
              <w:bottom w:val="single" w:color="auto" w:sz="4" w:space="0"/>
              <w:right w:val="single" w:color="auto" w:sz="12" w:space="0"/>
            </w:tcBorders>
            <w:shd w:val="clear" w:color="auto" w:fill="auto"/>
            <w:vAlign w:val="center"/>
          </w:tcPr>
          <w:p w14:paraId="7B177D64">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备注</w:t>
            </w:r>
          </w:p>
        </w:tc>
      </w:tr>
      <w:tr w14:paraId="2B91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9" w:hRule="atLeast"/>
        </w:trPr>
        <w:tc>
          <w:tcPr>
            <w:tcW w:w="550" w:type="pct"/>
            <w:tcBorders>
              <w:top w:val="single" w:color="auto" w:sz="4" w:space="0"/>
              <w:left w:val="single" w:color="auto" w:sz="12" w:space="0"/>
              <w:bottom w:val="single" w:color="auto" w:sz="12" w:space="0"/>
              <w:right w:val="single" w:color="auto" w:sz="4" w:space="0"/>
            </w:tcBorders>
            <w:shd w:val="clear" w:color="auto" w:fill="auto"/>
            <w:vAlign w:val="center"/>
          </w:tcPr>
          <w:p w14:paraId="7A7B972A">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1</w:t>
            </w:r>
          </w:p>
        </w:tc>
        <w:tc>
          <w:tcPr>
            <w:tcW w:w="1954" w:type="pct"/>
            <w:tcBorders>
              <w:top w:val="single" w:color="auto" w:sz="4" w:space="0"/>
              <w:left w:val="single" w:color="auto" w:sz="4" w:space="0"/>
              <w:bottom w:val="single" w:color="auto" w:sz="12" w:space="0"/>
              <w:right w:val="single" w:color="auto" w:sz="4" w:space="0"/>
            </w:tcBorders>
            <w:shd w:val="clear" w:color="auto" w:fill="auto"/>
            <w:vAlign w:val="center"/>
          </w:tcPr>
          <w:p w14:paraId="4BBE5498">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厨余垃圾处理单价</w:t>
            </w:r>
          </w:p>
        </w:tc>
        <w:tc>
          <w:tcPr>
            <w:tcW w:w="1568" w:type="pct"/>
            <w:tcBorders>
              <w:top w:val="single" w:color="auto" w:sz="4" w:space="0"/>
              <w:left w:val="single" w:color="auto" w:sz="4" w:space="0"/>
              <w:bottom w:val="single" w:color="auto" w:sz="12" w:space="0"/>
              <w:right w:val="single" w:color="auto" w:sz="4" w:space="0"/>
            </w:tcBorders>
            <w:shd w:val="clear" w:color="auto" w:fill="auto"/>
            <w:vAlign w:val="center"/>
          </w:tcPr>
          <w:p w14:paraId="4EE96D8A">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r>
              <w:rPr>
                <w:rFonts w:hint="eastAsia" w:ascii="仿宋" w:hAnsi="仿宋" w:eastAsia="仿宋" w:cs="仿宋"/>
                <w:snapToGrid/>
                <w:kern w:val="2"/>
                <w:sz w:val="24"/>
                <w:szCs w:val="22"/>
                <w:lang w:val="en-US" w:eastAsia="zh-CN"/>
              </w:rPr>
              <w:t>人民币    元/吨</w:t>
            </w:r>
          </w:p>
        </w:tc>
        <w:tc>
          <w:tcPr>
            <w:tcW w:w="926" w:type="pct"/>
            <w:tcBorders>
              <w:top w:val="single" w:color="auto" w:sz="4" w:space="0"/>
              <w:left w:val="single" w:color="auto" w:sz="4" w:space="0"/>
              <w:bottom w:val="single" w:color="auto" w:sz="12" w:space="0"/>
              <w:right w:val="single" w:color="auto" w:sz="12" w:space="0"/>
            </w:tcBorders>
            <w:shd w:val="clear" w:color="auto" w:fill="auto"/>
            <w:vAlign w:val="center"/>
          </w:tcPr>
          <w:p w14:paraId="1AD43770">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lang w:val="en-US" w:eastAsia="zh-CN"/>
              </w:rPr>
            </w:pPr>
          </w:p>
        </w:tc>
      </w:tr>
    </w:tbl>
    <w:p w14:paraId="303A6449">
      <w:pPr>
        <w:widowControl w:val="0"/>
        <w:kinsoku/>
        <w:autoSpaceDE/>
        <w:autoSpaceDN/>
        <w:adjustRightInd/>
        <w:snapToGrid/>
        <w:spacing w:line="360" w:lineRule="auto"/>
        <w:jc w:val="left"/>
        <w:textAlignment w:val="auto"/>
        <w:rPr>
          <w:rFonts w:hint="eastAsia" w:ascii="仿宋" w:hAnsi="仿宋" w:eastAsia="仿宋" w:cs="仿宋"/>
          <w:snapToGrid/>
          <w:kern w:val="2"/>
          <w:sz w:val="21"/>
          <w:szCs w:val="20"/>
          <w:lang w:val="en-US" w:eastAsia="zh-CN"/>
        </w:rPr>
      </w:pPr>
      <w:r>
        <w:rPr>
          <w:rFonts w:hint="eastAsia" w:ascii="仿宋" w:hAnsi="仿宋" w:eastAsia="仿宋" w:cs="仿宋"/>
          <w:snapToGrid/>
          <w:kern w:val="2"/>
          <w:sz w:val="21"/>
          <w:szCs w:val="20"/>
          <w:lang w:val="en-US" w:eastAsia="zh-CN"/>
        </w:rPr>
        <w:t>注：</w:t>
      </w:r>
    </w:p>
    <w:p w14:paraId="0FBF9B79">
      <w:pPr>
        <w:widowControl w:val="0"/>
        <w:numPr>
          <w:ilvl w:val="0"/>
          <w:numId w:val="2"/>
        </w:numPr>
        <w:kinsoku/>
        <w:autoSpaceDE/>
        <w:autoSpaceDN/>
        <w:adjustRightInd/>
        <w:snapToGrid/>
        <w:spacing w:line="360" w:lineRule="auto"/>
        <w:jc w:val="left"/>
        <w:textAlignment w:val="auto"/>
        <w:rPr>
          <w:rFonts w:hint="eastAsia" w:ascii="仿宋" w:hAnsi="仿宋" w:eastAsia="仿宋" w:cs="仿宋"/>
          <w:snapToGrid/>
          <w:kern w:val="2"/>
          <w:sz w:val="21"/>
          <w:szCs w:val="20"/>
          <w:lang w:val="en-US" w:eastAsia="zh-CN"/>
        </w:rPr>
      </w:pPr>
      <w:r>
        <w:rPr>
          <w:rFonts w:hint="eastAsia" w:ascii="仿宋" w:hAnsi="仿宋" w:eastAsia="仿宋" w:cs="仿宋"/>
          <w:snapToGrid/>
          <w:kern w:val="2"/>
          <w:sz w:val="21"/>
          <w:szCs w:val="20"/>
          <w:lang w:val="en-US" w:eastAsia="zh-CN"/>
        </w:rPr>
        <w:t>服务期内所产生的一切水成本费用、电成本费用、污水处理费、工人成本费等一切费用均包含在本项目投标报价中，采购人不再另行支付。</w:t>
      </w:r>
      <w:r>
        <w:rPr>
          <w:rFonts w:hint="eastAsia" w:ascii="仿宋" w:hAnsi="仿宋" w:eastAsia="仿宋" w:cs="仿宋"/>
          <w:snapToGrid/>
          <w:kern w:val="2"/>
          <w:sz w:val="21"/>
          <w:szCs w:val="20"/>
          <w:lang w:val="en-US" w:eastAsia="zh-CN"/>
        </w:rPr>
        <w:t>采购人每三个月按照4处管养站点的厨余垃圾处理量（结合尾料量进行核算）支付费用给中标人。</w:t>
      </w:r>
    </w:p>
    <w:p w14:paraId="78FE5A92">
      <w:pPr>
        <w:widowControl w:val="0"/>
        <w:numPr>
          <w:ilvl w:val="0"/>
          <w:numId w:val="2"/>
        </w:numPr>
        <w:kinsoku/>
        <w:autoSpaceDE/>
        <w:autoSpaceDN/>
        <w:adjustRightInd/>
        <w:snapToGrid/>
        <w:spacing w:line="360" w:lineRule="auto"/>
        <w:jc w:val="left"/>
        <w:textAlignment w:val="auto"/>
        <w:rPr>
          <w:rFonts w:hint="eastAsia" w:ascii="仿宋" w:hAnsi="仿宋" w:eastAsia="仿宋" w:cs="仿宋"/>
          <w:snapToGrid/>
          <w:kern w:val="2"/>
          <w:sz w:val="21"/>
          <w:szCs w:val="20"/>
          <w:lang w:val="en-US" w:eastAsia="zh-CN"/>
        </w:rPr>
      </w:pPr>
      <w:r>
        <w:rPr>
          <w:rFonts w:hint="eastAsia" w:ascii="仿宋" w:hAnsi="仿宋" w:eastAsia="仿宋" w:cs="仿宋"/>
          <w:snapToGrid/>
          <w:kern w:val="2"/>
          <w:sz w:val="21"/>
          <w:szCs w:val="20"/>
          <w:lang w:val="en-US" w:eastAsia="zh-CN"/>
        </w:rPr>
        <w:t>服务期内，采购人向中标人支付的厨余垃圾处理费合计不超过1734.48万元，自合同签订生效之日起满3年或者厨余垃圾处理费累计结算金额达到1734.48万元（以先到者为准）时厨余垃圾处理工作终止。</w:t>
      </w:r>
    </w:p>
    <w:p w14:paraId="3436FC08">
      <w:pPr>
        <w:widowControl w:val="0"/>
        <w:numPr>
          <w:ilvl w:val="0"/>
          <w:numId w:val="2"/>
        </w:numPr>
        <w:kinsoku/>
        <w:autoSpaceDE/>
        <w:autoSpaceDN/>
        <w:adjustRightInd/>
        <w:snapToGrid/>
        <w:spacing w:line="360" w:lineRule="auto"/>
        <w:jc w:val="left"/>
        <w:textAlignment w:val="auto"/>
        <w:rPr>
          <w:rFonts w:hint="eastAsia" w:ascii="仿宋" w:hAnsi="仿宋" w:eastAsia="仿宋" w:cs="仿宋"/>
          <w:snapToGrid/>
          <w:kern w:val="2"/>
          <w:sz w:val="21"/>
          <w:szCs w:val="20"/>
          <w:lang w:val="en-US" w:eastAsia="zh-CN"/>
        </w:rPr>
      </w:pPr>
      <w:r>
        <w:rPr>
          <w:rFonts w:hint="eastAsia" w:ascii="仿宋" w:hAnsi="仿宋" w:eastAsia="仿宋" w:cs="仿宋"/>
          <w:snapToGrid/>
          <w:kern w:val="2"/>
          <w:sz w:val="21"/>
          <w:szCs w:val="20"/>
          <w:lang w:val="en-US" w:eastAsia="zh-CN"/>
        </w:rPr>
        <w:t>具体项目需求请查看附件1：《项目需求书》。</w:t>
      </w:r>
    </w:p>
    <w:p w14:paraId="610785B3">
      <w:pPr>
        <w:widowControl w:val="0"/>
        <w:kinsoku/>
        <w:autoSpaceDE/>
        <w:autoSpaceDN/>
        <w:adjustRightInd/>
        <w:snapToGrid/>
        <w:spacing w:line="360" w:lineRule="auto"/>
        <w:jc w:val="center"/>
        <w:textAlignment w:val="auto"/>
        <w:rPr>
          <w:rFonts w:hint="eastAsia" w:ascii="仿宋" w:hAnsi="仿宋" w:eastAsia="仿宋" w:cs="仿宋"/>
          <w:snapToGrid/>
          <w:kern w:val="2"/>
          <w:sz w:val="24"/>
          <w:szCs w:val="22"/>
        </w:rPr>
      </w:pPr>
    </w:p>
    <w:p w14:paraId="4290FC39">
      <w:pPr>
        <w:widowControl w:val="0"/>
        <w:kinsoku/>
        <w:autoSpaceDE/>
        <w:autoSpaceDN/>
        <w:adjustRightInd/>
        <w:snapToGrid/>
        <w:spacing w:line="360" w:lineRule="auto"/>
        <w:jc w:val="center"/>
        <w:textAlignment w:val="auto"/>
        <w:rPr>
          <w:rFonts w:ascii="仿宋" w:hAnsi="仿宋" w:eastAsia="仿宋" w:cs="仿宋"/>
          <w:snapToGrid/>
          <w:kern w:val="2"/>
          <w:sz w:val="24"/>
          <w:szCs w:val="22"/>
        </w:rPr>
      </w:pPr>
      <w:r>
        <w:rPr>
          <w:rFonts w:hint="eastAsia" w:ascii="仿宋" w:hAnsi="仿宋" w:eastAsia="仿宋" w:cs="仿宋"/>
          <w:snapToGrid/>
          <w:kern w:val="2"/>
          <w:sz w:val="24"/>
          <w:szCs w:val="22"/>
        </w:rPr>
        <w:t>供应商名称(加盖公章)：</w:t>
      </w:r>
    </w:p>
    <w:p w14:paraId="59E2A5DC">
      <w:pPr>
        <w:widowControl w:val="0"/>
        <w:kinsoku/>
        <w:autoSpaceDE/>
        <w:autoSpaceDN/>
        <w:adjustRightInd/>
        <w:snapToGrid/>
        <w:spacing w:line="360" w:lineRule="auto"/>
        <w:jc w:val="right"/>
        <w:textAlignment w:val="auto"/>
        <w:rPr>
          <w:rFonts w:hint="eastAsia" w:ascii="仿宋" w:hAnsi="仿宋" w:eastAsia="仿宋" w:cs="仿宋"/>
          <w:snapToGrid/>
          <w:kern w:val="2"/>
          <w:sz w:val="24"/>
          <w:szCs w:val="22"/>
        </w:rPr>
      </w:pPr>
      <w:r>
        <w:rPr>
          <w:rFonts w:hint="eastAsia" w:ascii="仿宋" w:hAnsi="仿宋" w:eastAsia="仿宋" w:cs="仿宋"/>
          <w:snapToGrid/>
          <w:kern w:val="2"/>
          <w:sz w:val="24"/>
          <w:szCs w:val="22"/>
        </w:rPr>
        <w:t xml:space="preserve">日期：  </w:t>
      </w:r>
      <w:r>
        <w:rPr>
          <w:rFonts w:hint="eastAsia" w:ascii="仿宋" w:hAnsi="仿宋" w:eastAsia="仿宋" w:cs="仿宋"/>
          <w:snapToGrid/>
          <w:kern w:val="2"/>
          <w:sz w:val="24"/>
          <w:szCs w:val="22"/>
          <w:lang w:val="en-US" w:eastAsia="zh-CN"/>
        </w:rPr>
        <w:t xml:space="preserve"> </w:t>
      </w:r>
      <w:r>
        <w:rPr>
          <w:rFonts w:hint="eastAsia" w:ascii="仿宋" w:hAnsi="仿宋" w:eastAsia="仿宋" w:cs="仿宋"/>
          <w:snapToGrid/>
          <w:kern w:val="2"/>
          <w:sz w:val="24"/>
          <w:szCs w:val="22"/>
        </w:rPr>
        <w:t xml:space="preserve"> 年  月  日</w:t>
      </w:r>
    </w:p>
    <w:p w14:paraId="606F9E61">
      <w:pPr>
        <w:rPr>
          <w:rFonts w:hint="eastAsia" w:ascii="仿宋" w:hAnsi="仿宋" w:eastAsia="仿宋" w:cs="仿宋"/>
          <w:b/>
          <w:bCs/>
          <w:i w:val="0"/>
          <w:iCs w:val="0"/>
          <w:caps w:val="0"/>
          <w:color w:val="000000"/>
          <w:spacing w:val="0"/>
          <w:sz w:val="32"/>
          <w:szCs w:val="32"/>
          <w:shd w:val="clear" w:fill="FFFFFF"/>
          <w:vertAlign w:val="baseline"/>
          <w:lang w:val="en-US" w:eastAsia="zh-CN"/>
        </w:rPr>
      </w:pPr>
      <w:r>
        <w:rPr>
          <w:rFonts w:hint="eastAsia" w:ascii="仿宋" w:hAnsi="仿宋" w:eastAsia="仿宋" w:cs="仿宋"/>
          <w:b/>
          <w:bCs/>
          <w:i w:val="0"/>
          <w:iCs w:val="0"/>
          <w:caps w:val="0"/>
          <w:color w:val="000000"/>
          <w:spacing w:val="0"/>
          <w:sz w:val="32"/>
          <w:szCs w:val="32"/>
          <w:shd w:val="clear" w:fill="FFFFFF"/>
          <w:vertAlign w:val="baseline"/>
          <w:lang w:val="en-US" w:eastAsia="zh-CN"/>
        </w:rPr>
        <w:br w:type="page"/>
      </w:r>
    </w:p>
    <w:p w14:paraId="75AFD8E9">
      <w:pPr>
        <w:keepNext w:val="0"/>
        <w:keepLines w:val="0"/>
        <w:widowControl w:val="0"/>
        <w:suppressLineNumbers w:val="0"/>
        <w:autoSpaceDE w:val="0"/>
        <w:autoSpaceDN/>
        <w:spacing w:before="0" w:beforeAutospacing="0" w:after="0" w:afterAutospacing="0"/>
        <w:ind w:left="0" w:right="0"/>
        <w:jc w:val="left"/>
        <w:outlineLvl w:val="0"/>
        <w:rPr>
          <w:rFonts w:hint="eastAsia" w:ascii="仿宋" w:hAnsi="仿宋" w:eastAsia="仿宋" w:cs="仿宋"/>
          <w:b/>
          <w:bCs/>
          <w:i w:val="0"/>
          <w:iCs w:val="0"/>
          <w:caps w:val="0"/>
          <w:color w:val="000000"/>
          <w:spacing w:val="0"/>
          <w:kern w:val="2"/>
          <w:sz w:val="32"/>
          <w:szCs w:val="32"/>
          <w:shd w:val="clear" w:fill="FFFFFF"/>
        </w:rPr>
      </w:pPr>
      <w:bookmarkStart w:id="1" w:name="_Toc23541"/>
      <w:r>
        <w:rPr>
          <w:rFonts w:hint="eastAsia" w:ascii="仿宋" w:hAnsi="仿宋" w:eastAsia="仿宋" w:cs="仿宋"/>
          <w:b/>
          <w:bCs/>
          <w:i w:val="0"/>
          <w:iCs w:val="0"/>
          <w:caps w:val="0"/>
          <w:color w:val="000000"/>
          <w:spacing w:val="0"/>
          <w:kern w:val="2"/>
          <w:sz w:val="32"/>
          <w:szCs w:val="32"/>
          <w:shd w:val="clear" w:fill="FFFFFF"/>
          <w:lang w:val="en-US" w:eastAsia="zh-CN" w:bidi="ar"/>
        </w:rPr>
        <w:t>二、营业执照及本项目可能涉及到的相关证件</w:t>
      </w:r>
      <w:bookmarkEnd w:id="1"/>
    </w:p>
    <w:p w14:paraId="79550119">
      <w:pPr>
        <w:pStyle w:val="9"/>
        <w:widowControl/>
        <w:numPr>
          <w:ilvl w:val="0"/>
          <w:numId w:val="3"/>
        </w:numPr>
        <w:spacing w:line="360" w:lineRule="auto"/>
        <w:rPr>
          <w:rFonts w:hint="eastAsia" w:ascii="仿宋" w:hAnsi="仿宋" w:eastAsia="仿宋" w:cs="仿宋"/>
          <w:b w:val="0"/>
          <w:bCs/>
          <w:spacing w:val="10"/>
          <w:kern w:val="2"/>
          <w:sz w:val="28"/>
          <w:szCs w:val="28"/>
        </w:rPr>
      </w:pPr>
      <w:r>
        <w:rPr>
          <w:rFonts w:hint="eastAsia" w:ascii="仿宋" w:hAnsi="仿宋" w:eastAsia="仿宋" w:cs="仿宋"/>
          <w:kern w:val="2"/>
          <w:sz w:val="28"/>
          <w:szCs w:val="28"/>
        </w:rPr>
        <w:t>营业执照</w:t>
      </w:r>
      <w:r>
        <w:rPr>
          <w:rFonts w:hint="eastAsia" w:ascii="仿宋" w:hAnsi="仿宋" w:eastAsia="仿宋" w:cs="仿宋"/>
          <w:b w:val="0"/>
          <w:bCs/>
          <w:spacing w:val="10"/>
          <w:kern w:val="2"/>
          <w:sz w:val="28"/>
          <w:szCs w:val="28"/>
        </w:rPr>
        <w:t>复印件（加盖供应商单位公章）；</w:t>
      </w:r>
    </w:p>
    <w:p w14:paraId="60EF63D3">
      <w:pPr>
        <w:pStyle w:val="9"/>
        <w:widowControl/>
        <w:spacing w:line="360" w:lineRule="auto"/>
        <w:ind w:leftChars="0"/>
        <w:rPr>
          <w:rFonts w:hint="eastAsia" w:ascii="仿宋" w:hAnsi="仿宋" w:eastAsia="仿宋" w:cs="仿宋"/>
          <w:b w:val="0"/>
          <w:bCs/>
          <w:spacing w:val="10"/>
          <w:kern w:val="2"/>
          <w:sz w:val="28"/>
          <w:szCs w:val="28"/>
        </w:rPr>
      </w:pPr>
      <w:r>
        <w:rPr>
          <w:rFonts w:hint="eastAsia" w:ascii="仿宋" w:hAnsi="仿宋" w:eastAsia="仿宋" w:cs="仿宋"/>
          <w:b w:val="0"/>
          <w:bCs/>
          <w:spacing w:val="10"/>
          <w:kern w:val="2"/>
          <w:sz w:val="28"/>
          <w:szCs w:val="28"/>
        </w:rPr>
        <w:t>（</w:t>
      </w:r>
      <w:r>
        <w:rPr>
          <w:rFonts w:hint="eastAsia" w:ascii="仿宋" w:hAnsi="仿宋" w:eastAsia="仿宋" w:cs="仿宋"/>
          <w:b w:val="0"/>
          <w:bCs/>
          <w:spacing w:val="10"/>
          <w:kern w:val="2"/>
          <w:sz w:val="28"/>
          <w:szCs w:val="28"/>
          <w:lang w:val="en-US" w:eastAsia="zh-CN"/>
        </w:rPr>
        <w:t>二</w:t>
      </w:r>
      <w:r>
        <w:rPr>
          <w:rFonts w:hint="eastAsia" w:ascii="仿宋" w:hAnsi="仿宋" w:eastAsia="仿宋" w:cs="仿宋"/>
          <w:b w:val="0"/>
          <w:bCs/>
          <w:spacing w:val="10"/>
          <w:kern w:val="2"/>
          <w:sz w:val="28"/>
          <w:szCs w:val="28"/>
        </w:rPr>
        <w:t>）与本项目相关的资质证书（请后附证书复印件）。</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774"/>
        <w:gridCol w:w="2429"/>
        <w:gridCol w:w="2662"/>
        <w:gridCol w:w="2256"/>
      </w:tblGrid>
      <w:tr w14:paraId="6C46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74" w:type="dxa"/>
            <w:tcBorders>
              <w:top w:val="single" w:color="auto" w:sz="4" w:space="0"/>
              <w:left w:val="single" w:color="auto" w:sz="4" w:space="0"/>
              <w:bottom w:val="single" w:color="auto" w:sz="4" w:space="0"/>
              <w:right w:val="single" w:color="auto" w:sz="4" w:space="0"/>
            </w:tcBorders>
            <w:shd w:val="clear"/>
            <w:vAlign w:val="center"/>
          </w:tcPr>
          <w:p w14:paraId="419BF66D">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bdr w:val="none" w:color="auto" w:sz="0" w:space="0"/>
              </w:rPr>
            </w:pPr>
            <w:r>
              <w:rPr>
                <w:rFonts w:hint="eastAsia" w:ascii="仿宋" w:hAnsi="仿宋" w:eastAsia="仿宋" w:cs="仿宋"/>
                <w:b/>
                <w:bCs/>
                <w:kern w:val="2"/>
                <w:sz w:val="24"/>
                <w:szCs w:val="24"/>
                <w:bdr w:val="none" w:color="auto" w:sz="0" w:space="0"/>
                <w:lang w:val="en-US" w:eastAsia="zh-CN" w:bidi="ar"/>
              </w:rPr>
              <w:t>序号</w:t>
            </w:r>
          </w:p>
        </w:tc>
        <w:tc>
          <w:tcPr>
            <w:tcW w:w="2429" w:type="dxa"/>
            <w:tcBorders>
              <w:top w:val="single" w:color="auto" w:sz="4" w:space="0"/>
              <w:left w:val="single" w:color="auto" w:sz="4" w:space="0"/>
              <w:bottom w:val="single" w:color="auto" w:sz="4" w:space="0"/>
              <w:right w:val="single" w:color="auto" w:sz="4" w:space="0"/>
            </w:tcBorders>
            <w:shd w:val="clear"/>
            <w:vAlign w:val="center"/>
          </w:tcPr>
          <w:p w14:paraId="4D7FD2D4">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bdr w:val="none" w:color="auto" w:sz="0" w:space="0"/>
              </w:rPr>
            </w:pPr>
            <w:r>
              <w:rPr>
                <w:rFonts w:hint="eastAsia" w:ascii="仿宋" w:hAnsi="仿宋" w:eastAsia="仿宋" w:cs="仿宋"/>
                <w:b/>
                <w:bCs/>
                <w:kern w:val="2"/>
                <w:sz w:val="24"/>
                <w:szCs w:val="24"/>
                <w:bdr w:val="none" w:color="auto" w:sz="0" w:space="0"/>
                <w:lang w:val="en-US" w:eastAsia="zh-CN" w:bidi="ar"/>
              </w:rPr>
              <w:t>证书名称</w:t>
            </w:r>
          </w:p>
        </w:tc>
        <w:tc>
          <w:tcPr>
            <w:tcW w:w="2662" w:type="dxa"/>
            <w:tcBorders>
              <w:top w:val="single" w:color="auto" w:sz="4" w:space="0"/>
              <w:left w:val="single" w:color="auto" w:sz="4" w:space="0"/>
              <w:bottom w:val="single" w:color="auto" w:sz="4" w:space="0"/>
              <w:right w:val="single" w:color="auto" w:sz="4" w:space="0"/>
            </w:tcBorders>
            <w:shd w:val="clear"/>
            <w:vAlign w:val="center"/>
          </w:tcPr>
          <w:p w14:paraId="0E61F62B">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bdr w:val="none" w:color="auto" w:sz="0" w:space="0"/>
              </w:rPr>
            </w:pPr>
            <w:r>
              <w:rPr>
                <w:rFonts w:hint="eastAsia" w:ascii="仿宋" w:hAnsi="仿宋" w:eastAsia="仿宋" w:cs="仿宋"/>
                <w:b/>
                <w:bCs/>
                <w:kern w:val="2"/>
                <w:sz w:val="24"/>
                <w:szCs w:val="24"/>
                <w:bdr w:val="none" w:color="auto" w:sz="0" w:space="0"/>
                <w:lang w:val="en-US" w:eastAsia="zh-CN" w:bidi="ar"/>
              </w:rPr>
              <w:t>证书有效期</w:t>
            </w:r>
          </w:p>
        </w:tc>
        <w:tc>
          <w:tcPr>
            <w:tcW w:w="2256" w:type="dxa"/>
            <w:tcBorders>
              <w:top w:val="single" w:color="auto" w:sz="4" w:space="0"/>
              <w:left w:val="single" w:color="auto" w:sz="4" w:space="0"/>
              <w:bottom w:val="single" w:color="auto" w:sz="4" w:space="0"/>
              <w:right w:val="single" w:color="auto" w:sz="4" w:space="0"/>
            </w:tcBorders>
            <w:shd w:val="clear"/>
            <w:vAlign w:val="center"/>
          </w:tcPr>
          <w:p w14:paraId="0ACB5D65">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4"/>
                <w:szCs w:val="24"/>
                <w:bdr w:val="none" w:color="auto" w:sz="0" w:space="0"/>
              </w:rPr>
            </w:pPr>
            <w:r>
              <w:rPr>
                <w:rFonts w:hint="eastAsia" w:ascii="仿宋" w:hAnsi="仿宋" w:eastAsia="仿宋" w:cs="仿宋"/>
                <w:b/>
                <w:bCs/>
                <w:kern w:val="2"/>
                <w:sz w:val="24"/>
                <w:szCs w:val="24"/>
                <w:bdr w:val="none" w:color="auto" w:sz="0" w:space="0"/>
                <w:lang w:val="en-US" w:eastAsia="zh-CN" w:bidi="ar"/>
              </w:rPr>
              <w:t>颁发机构</w:t>
            </w:r>
          </w:p>
        </w:tc>
      </w:tr>
      <w:tr w14:paraId="3BAE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74" w:type="dxa"/>
            <w:tcBorders>
              <w:top w:val="single" w:color="auto" w:sz="4" w:space="0"/>
              <w:left w:val="single" w:color="auto" w:sz="4" w:space="0"/>
              <w:bottom w:val="single" w:color="auto" w:sz="4" w:space="0"/>
              <w:right w:val="single" w:color="auto" w:sz="4" w:space="0"/>
            </w:tcBorders>
            <w:shd w:val="clear"/>
            <w:vAlign w:val="center"/>
          </w:tcPr>
          <w:p w14:paraId="12A2FFC4">
            <w:pPr>
              <w:keepNext w:val="0"/>
              <w:keepLines w:val="0"/>
              <w:widowControl w:val="0"/>
              <w:numPr>
                <w:ilvl w:val="0"/>
                <w:numId w:val="4"/>
              </w:numPr>
              <w:suppressLineNumbers w:val="0"/>
              <w:spacing w:before="0" w:beforeAutospacing="0" w:after="0" w:afterAutospacing="0"/>
              <w:ind w:left="454" w:leftChars="0" w:right="0" w:hanging="454" w:firstLineChars="0"/>
              <w:jc w:val="center"/>
              <w:rPr>
                <w:rFonts w:hint="eastAsia" w:ascii="仿宋" w:hAnsi="仿宋" w:eastAsia="仿宋" w:cs="仿宋"/>
                <w:kern w:val="2"/>
                <w:sz w:val="24"/>
                <w:szCs w:val="24"/>
                <w:bdr w:val="none" w:color="auto" w:sz="0" w:space="0"/>
              </w:rPr>
            </w:pPr>
          </w:p>
        </w:tc>
        <w:tc>
          <w:tcPr>
            <w:tcW w:w="2429" w:type="dxa"/>
            <w:tcBorders>
              <w:top w:val="single" w:color="auto" w:sz="4" w:space="0"/>
              <w:left w:val="single" w:color="auto" w:sz="4" w:space="0"/>
              <w:bottom w:val="single" w:color="auto" w:sz="4" w:space="0"/>
              <w:right w:val="single" w:color="auto" w:sz="4" w:space="0"/>
            </w:tcBorders>
            <w:shd w:val="clear"/>
            <w:vAlign w:val="center"/>
          </w:tcPr>
          <w:p w14:paraId="096A99D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662" w:type="dxa"/>
            <w:tcBorders>
              <w:top w:val="single" w:color="auto" w:sz="4" w:space="0"/>
              <w:left w:val="single" w:color="auto" w:sz="4" w:space="0"/>
              <w:bottom w:val="single" w:color="auto" w:sz="4" w:space="0"/>
              <w:right w:val="single" w:color="auto" w:sz="4" w:space="0"/>
            </w:tcBorders>
            <w:shd w:val="clear"/>
            <w:vAlign w:val="center"/>
          </w:tcPr>
          <w:p w14:paraId="69B8FD2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256" w:type="dxa"/>
            <w:tcBorders>
              <w:top w:val="single" w:color="auto" w:sz="4" w:space="0"/>
              <w:left w:val="single" w:color="auto" w:sz="4" w:space="0"/>
              <w:bottom w:val="single" w:color="auto" w:sz="4" w:space="0"/>
              <w:right w:val="single" w:color="auto" w:sz="4" w:space="0"/>
            </w:tcBorders>
            <w:shd w:val="clear"/>
            <w:vAlign w:val="center"/>
          </w:tcPr>
          <w:p w14:paraId="6E6FA09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r>
      <w:tr w14:paraId="25EB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74" w:type="dxa"/>
            <w:tcBorders>
              <w:top w:val="single" w:color="auto" w:sz="4" w:space="0"/>
              <w:left w:val="single" w:color="auto" w:sz="4" w:space="0"/>
              <w:bottom w:val="single" w:color="auto" w:sz="4" w:space="0"/>
              <w:right w:val="single" w:color="auto" w:sz="4" w:space="0"/>
            </w:tcBorders>
            <w:shd w:val="clear"/>
            <w:vAlign w:val="center"/>
          </w:tcPr>
          <w:p w14:paraId="04EF5CFD">
            <w:pPr>
              <w:keepNext w:val="0"/>
              <w:keepLines w:val="0"/>
              <w:widowControl w:val="0"/>
              <w:numPr>
                <w:ilvl w:val="0"/>
                <w:numId w:val="4"/>
              </w:numPr>
              <w:suppressLineNumbers w:val="0"/>
              <w:spacing w:before="0" w:beforeAutospacing="0" w:after="0" w:afterAutospacing="0"/>
              <w:ind w:left="454" w:leftChars="0" w:right="0" w:hanging="454" w:firstLineChars="0"/>
              <w:jc w:val="center"/>
              <w:rPr>
                <w:rFonts w:hint="eastAsia" w:ascii="仿宋" w:hAnsi="仿宋" w:eastAsia="仿宋" w:cs="仿宋"/>
                <w:kern w:val="2"/>
                <w:sz w:val="24"/>
                <w:szCs w:val="24"/>
                <w:bdr w:val="none" w:color="auto" w:sz="0" w:space="0"/>
              </w:rPr>
            </w:pPr>
          </w:p>
        </w:tc>
        <w:tc>
          <w:tcPr>
            <w:tcW w:w="2429" w:type="dxa"/>
            <w:tcBorders>
              <w:top w:val="single" w:color="auto" w:sz="4" w:space="0"/>
              <w:left w:val="single" w:color="auto" w:sz="4" w:space="0"/>
              <w:bottom w:val="single" w:color="auto" w:sz="4" w:space="0"/>
              <w:right w:val="single" w:color="auto" w:sz="4" w:space="0"/>
            </w:tcBorders>
            <w:shd w:val="clear"/>
            <w:vAlign w:val="center"/>
          </w:tcPr>
          <w:p w14:paraId="6DAF7FA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662" w:type="dxa"/>
            <w:tcBorders>
              <w:top w:val="single" w:color="auto" w:sz="4" w:space="0"/>
              <w:left w:val="single" w:color="auto" w:sz="4" w:space="0"/>
              <w:bottom w:val="single" w:color="auto" w:sz="4" w:space="0"/>
              <w:right w:val="single" w:color="auto" w:sz="4" w:space="0"/>
            </w:tcBorders>
            <w:shd w:val="clear"/>
            <w:vAlign w:val="center"/>
          </w:tcPr>
          <w:p w14:paraId="7818D80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256" w:type="dxa"/>
            <w:tcBorders>
              <w:top w:val="single" w:color="auto" w:sz="4" w:space="0"/>
              <w:left w:val="single" w:color="auto" w:sz="4" w:space="0"/>
              <w:bottom w:val="single" w:color="auto" w:sz="4" w:space="0"/>
              <w:right w:val="single" w:color="auto" w:sz="4" w:space="0"/>
            </w:tcBorders>
            <w:shd w:val="clear"/>
            <w:vAlign w:val="center"/>
          </w:tcPr>
          <w:p w14:paraId="18F3421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r>
      <w:tr w14:paraId="570C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jc w:val="center"/>
        </w:trPr>
        <w:tc>
          <w:tcPr>
            <w:tcW w:w="774" w:type="dxa"/>
            <w:tcBorders>
              <w:top w:val="single" w:color="auto" w:sz="4" w:space="0"/>
              <w:left w:val="single" w:color="auto" w:sz="4" w:space="0"/>
              <w:bottom w:val="single" w:color="auto" w:sz="4" w:space="0"/>
              <w:right w:val="single" w:color="auto" w:sz="4" w:space="0"/>
            </w:tcBorders>
            <w:shd w:val="clear"/>
            <w:vAlign w:val="center"/>
          </w:tcPr>
          <w:p w14:paraId="1937FE61">
            <w:pPr>
              <w:keepNext w:val="0"/>
              <w:keepLines w:val="0"/>
              <w:widowControl w:val="0"/>
              <w:numPr>
                <w:ilvl w:val="0"/>
                <w:numId w:val="4"/>
              </w:numPr>
              <w:suppressLineNumbers w:val="0"/>
              <w:spacing w:before="0" w:beforeAutospacing="0" w:after="0" w:afterAutospacing="0"/>
              <w:ind w:left="454" w:leftChars="0" w:right="0" w:hanging="454" w:firstLineChars="0"/>
              <w:jc w:val="center"/>
              <w:rPr>
                <w:rFonts w:hint="eastAsia" w:ascii="仿宋" w:hAnsi="仿宋" w:eastAsia="仿宋" w:cs="仿宋"/>
                <w:kern w:val="2"/>
                <w:sz w:val="24"/>
                <w:szCs w:val="24"/>
                <w:bdr w:val="none" w:color="auto" w:sz="0" w:space="0"/>
              </w:rPr>
            </w:pPr>
          </w:p>
        </w:tc>
        <w:tc>
          <w:tcPr>
            <w:tcW w:w="2429" w:type="dxa"/>
            <w:tcBorders>
              <w:top w:val="single" w:color="auto" w:sz="4" w:space="0"/>
              <w:left w:val="single" w:color="auto" w:sz="4" w:space="0"/>
              <w:bottom w:val="single" w:color="auto" w:sz="4" w:space="0"/>
              <w:right w:val="single" w:color="auto" w:sz="4" w:space="0"/>
            </w:tcBorders>
            <w:shd w:val="clear"/>
            <w:vAlign w:val="center"/>
          </w:tcPr>
          <w:p w14:paraId="28A880A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662" w:type="dxa"/>
            <w:tcBorders>
              <w:top w:val="single" w:color="auto" w:sz="4" w:space="0"/>
              <w:left w:val="single" w:color="auto" w:sz="4" w:space="0"/>
              <w:bottom w:val="single" w:color="auto" w:sz="4" w:space="0"/>
              <w:right w:val="single" w:color="auto" w:sz="4" w:space="0"/>
            </w:tcBorders>
            <w:shd w:val="clear"/>
            <w:vAlign w:val="center"/>
          </w:tcPr>
          <w:p w14:paraId="3C528EF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c>
          <w:tcPr>
            <w:tcW w:w="2256" w:type="dxa"/>
            <w:tcBorders>
              <w:top w:val="single" w:color="auto" w:sz="4" w:space="0"/>
              <w:left w:val="single" w:color="auto" w:sz="4" w:space="0"/>
              <w:bottom w:val="single" w:color="auto" w:sz="4" w:space="0"/>
              <w:right w:val="single" w:color="auto" w:sz="4" w:space="0"/>
            </w:tcBorders>
            <w:shd w:val="clear"/>
            <w:vAlign w:val="center"/>
          </w:tcPr>
          <w:p w14:paraId="782312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4"/>
                <w:szCs w:val="24"/>
                <w:bdr w:val="none" w:color="auto" w:sz="0" w:space="0"/>
              </w:rPr>
            </w:pPr>
          </w:p>
        </w:tc>
      </w:tr>
    </w:tbl>
    <w:p w14:paraId="6DF12D8B">
      <w:pPr>
        <w:keepNext w:val="0"/>
        <w:keepLines w:val="0"/>
        <w:widowControl w:val="0"/>
        <w:suppressLineNumbers w:val="0"/>
        <w:spacing w:before="0" w:beforeAutospacing="0" w:after="0" w:afterAutospacing="0"/>
        <w:ind w:left="0" w:right="0"/>
        <w:jc w:val="both"/>
        <w:rPr>
          <w:rFonts w:hint="eastAsia" w:ascii="仿宋" w:hAnsi="仿宋" w:eastAsia="仿宋" w:cs="仿宋"/>
          <w:b/>
          <w:bCs/>
          <w:i w:val="0"/>
          <w:iCs w:val="0"/>
          <w:caps w:val="0"/>
          <w:color w:val="000000"/>
          <w:spacing w:val="0"/>
          <w:kern w:val="2"/>
          <w:sz w:val="40"/>
          <w:szCs w:val="40"/>
          <w:shd w:val="clear" w:fill="FFFFFF"/>
        </w:rPr>
      </w:pPr>
      <w:r>
        <w:rPr>
          <w:rFonts w:hint="eastAsia" w:ascii="仿宋" w:hAnsi="仿宋" w:eastAsia="仿宋" w:cs="仿宋"/>
          <w:b w:val="0"/>
          <w:bCs w:val="0"/>
          <w:i w:val="0"/>
          <w:iCs w:val="0"/>
          <w:caps w:val="0"/>
          <w:color w:val="000000"/>
          <w:spacing w:val="0"/>
          <w:kern w:val="2"/>
          <w:sz w:val="28"/>
          <w:szCs w:val="28"/>
          <w:shd w:val="clear" w:fill="FFFFFF"/>
          <w:lang w:val="en-US" w:eastAsia="zh-CN" w:bidi="ar"/>
        </w:rPr>
        <w:br w:type="page"/>
      </w:r>
    </w:p>
    <w:p w14:paraId="627B93BE">
      <w:pPr>
        <w:rPr>
          <w:rFonts w:hint="default" w:ascii="仿宋" w:hAnsi="仿宋" w:eastAsia="仿宋" w:cs="仿宋"/>
          <w:b/>
          <w:bCs/>
          <w:i w:val="0"/>
          <w:iCs w:val="0"/>
          <w:caps w:val="0"/>
          <w:color w:val="000000"/>
          <w:spacing w:val="0"/>
          <w:sz w:val="40"/>
          <w:szCs w:val="40"/>
          <w:shd w:val="clear" w:fill="FFFFFF"/>
          <w:vertAlign w:val="baseline"/>
          <w:lang w:val="en-US" w:eastAsia="zh-CN"/>
        </w:rPr>
      </w:pPr>
    </w:p>
    <w:p w14:paraId="5D34335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0"/>
        <w:rPr>
          <w:rFonts w:hint="default" w:ascii="仿宋" w:hAnsi="仿宋" w:eastAsia="仿宋" w:cs="仿宋"/>
          <w:b/>
          <w:bCs/>
          <w:i w:val="0"/>
          <w:iCs w:val="0"/>
          <w:caps w:val="0"/>
          <w:color w:val="000000"/>
          <w:spacing w:val="0"/>
          <w:sz w:val="32"/>
          <w:szCs w:val="32"/>
          <w:shd w:val="clear" w:fill="FFFFFF"/>
          <w:vertAlign w:val="baseline"/>
          <w:lang w:val="en-US" w:eastAsia="zh-CN"/>
        </w:rPr>
      </w:pPr>
      <w:bookmarkStart w:id="2" w:name="_Toc15809"/>
      <w:r>
        <w:rPr>
          <w:rFonts w:hint="eastAsia" w:ascii="仿宋" w:hAnsi="仿宋" w:eastAsia="仿宋" w:cs="仿宋"/>
          <w:b/>
          <w:bCs/>
          <w:i w:val="0"/>
          <w:iCs w:val="0"/>
          <w:caps w:val="0"/>
          <w:color w:val="000000"/>
          <w:spacing w:val="0"/>
          <w:sz w:val="32"/>
          <w:szCs w:val="32"/>
          <w:shd w:val="clear" w:fill="FFFFFF"/>
          <w:vertAlign w:val="baseline"/>
          <w:lang w:val="en-US" w:eastAsia="zh-CN"/>
        </w:rPr>
        <w:t>三、服务要求响应</w:t>
      </w:r>
      <w:bookmarkEnd w:id="2"/>
    </w:p>
    <w:p w14:paraId="56F9D475">
      <w:pPr>
        <w:pStyle w:val="10"/>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kern w:val="2"/>
          <w:sz w:val="28"/>
          <w:szCs w:val="28"/>
        </w:rPr>
      </w:pPr>
      <w:r>
        <w:rPr>
          <w:rFonts w:hint="eastAsia" w:ascii="仿宋" w:hAnsi="仿宋" w:eastAsia="仿宋" w:cs="仿宋"/>
          <w:b/>
          <w:bCs/>
          <w:kern w:val="2"/>
          <w:sz w:val="28"/>
          <w:szCs w:val="28"/>
          <w:lang w:val="en-US" w:eastAsia="zh-CN" w:bidi="ar"/>
        </w:rPr>
        <w:t>注：1、</w:t>
      </w:r>
      <w:r>
        <w:rPr>
          <w:rFonts w:hint="eastAsia" w:ascii="仿宋" w:hAnsi="仿宋" w:eastAsia="仿宋" w:cs="仿宋"/>
          <w:kern w:val="2"/>
          <w:sz w:val="28"/>
          <w:szCs w:val="28"/>
          <w:lang w:val="en-US" w:eastAsia="zh-CN" w:bidi="ar"/>
        </w:rPr>
        <w:t>请按拟采购内容填报响应度。</w:t>
      </w:r>
      <w:r>
        <w:rPr>
          <w:rFonts w:hint="eastAsia" w:ascii="仿宋" w:hAnsi="仿宋" w:eastAsia="仿宋" w:cs="仿宋"/>
          <w:b/>
          <w:bCs/>
          <w:kern w:val="2"/>
          <w:sz w:val="28"/>
          <w:szCs w:val="28"/>
          <w:lang w:val="en-US" w:eastAsia="zh-CN" w:bidi="ar"/>
        </w:rPr>
        <w:t>若能满足拟采购标的服务内容，则供应商响应度</w:t>
      </w:r>
      <w:r>
        <w:rPr>
          <w:rFonts w:hint="eastAsia" w:ascii="仿宋" w:hAnsi="仿宋" w:eastAsia="仿宋" w:cs="仿宋"/>
          <w:b/>
          <w:bCs w:val="0"/>
          <w:kern w:val="2"/>
          <w:sz w:val="28"/>
          <w:szCs w:val="28"/>
          <w:lang w:val="en-US" w:eastAsia="zh-CN" w:bidi="ar"/>
        </w:rPr>
        <w:t>填“满足”；反之填“不满足”。</w:t>
      </w:r>
    </w:p>
    <w:tbl>
      <w:tblPr>
        <w:tblW w:w="5542" w:type="pct"/>
        <w:tblInd w:w="-4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2"/>
        <w:gridCol w:w="5838"/>
        <w:gridCol w:w="1984"/>
        <w:gridCol w:w="962"/>
      </w:tblGrid>
      <w:tr w14:paraId="0B92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08FBD1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5096D9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服务要求</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3D2FE27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供应商响应度（满足/不满足）</w:t>
            </w: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3E595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备注</w:t>
            </w:r>
          </w:p>
        </w:tc>
      </w:tr>
      <w:tr w14:paraId="72F5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ADEEE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一、</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348C412">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总体服务内容</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FC349EA">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31A281C">
            <w:pPr>
              <w:rPr>
                <w:rFonts w:hint="eastAsia" w:ascii="仿宋" w:hAnsi="仿宋" w:eastAsia="仿宋" w:cs="仿宋"/>
                <w:i w:val="0"/>
                <w:iCs w:val="0"/>
                <w:color w:val="000000"/>
                <w:sz w:val="24"/>
                <w:szCs w:val="24"/>
                <w:u w:val="none"/>
              </w:rPr>
            </w:pPr>
          </w:p>
        </w:tc>
      </w:tr>
      <w:tr w14:paraId="3644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5A376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539F50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1、对4处管养站点每日接收的厨余垃圾按规定进行处理。包括但不限于厨余垃圾分拣、处理、产生尾料的资源化利用、处理设施设备运营及保养，同时包含运营期结束后的撤场工作。</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F943876">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6049192">
            <w:pPr>
              <w:rPr>
                <w:rFonts w:hint="eastAsia" w:ascii="仿宋" w:hAnsi="仿宋" w:eastAsia="仿宋" w:cs="仿宋"/>
                <w:i w:val="0"/>
                <w:iCs w:val="0"/>
                <w:color w:val="000000"/>
                <w:sz w:val="24"/>
                <w:szCs w:val="24"/>
                <w:u w:val="none"/>
              </w:rPr>
            </w:pPr>
          </w:p>
        </w:tc>
      </w:tr>
      <w:tr w14:paraId="3905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A3C6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744E2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2、服务期内所产生的一切水成本费用、电成本费用、污水处理费、工人成本费等一切费用均包含在本项目投标报价中，采购人不再另行支付。</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26F8754">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3BB396A">
            <w:pPr>
              <w:rPr>
                <w:rFonts w:hint="eastAsia" w:ascii="仿宋" w:hAnsi="仿宋" w:eastAsia="仿宋" w:cs="仿宋"/>
                <w:i w:val="0"/>
                <w:iCs w:val="0"/>
                <w:color w:val="000000"/>
                <w:sz w:val="24"/>
                <w:szCs w:val="24"/>
                <w:u w:val="none"/>
              </w:rPr>
            </w:pPr>
          </w:p>
        </w:tc>
      </w:tr>
      <w:tr w14:paraId="75C0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A8EC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97E0E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3、采购人提供站点场地和设施设备给中标人免费使用，但中标人在使用过程中对任何第三方造成的损害，由中标人自行承担责任，与采购方、站点所属镇街均无关。</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EFBFD1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3CDFBE58">
            <w:pPr>
              <w:rPr>
                <w:rFonts w:hint="eastAsia" w:ascii="仿宋" w:hAnsi="仿宋" w:eastAsia="仿宋" w:cs="仿宋"/>
                <w:i w:val="0"/>
                <w:iCs w:val="0"/>
                <w:color w:val="000000"/>
                <w:sz w:val="24"/>
                <w:szCs w:val="24"/>
                <w:u w:val="none"/>
              </w:rPr>
            </w:pPr>
          </w:p>
        </w:tc>
      </w:tr>
      <w:tr w14:paraId="42D5C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65DA92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2E5C9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4、中标人应确保当日各站点接收的厨余垃圾当日处理完毕，符合厨余垃圾“日产日清”处理原则；如中标人未能达到“日产日清”工作要求的，由中标人承担由此产生的一切法律责任或经济损失。</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7A0479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D151D98">
            <w:pPr>
              <w:rPr>
                <w:rFonts w:hint="eastAsia" w:ascii="仿宋" w:hAnsi="仿宋" w:eastAsia="仿宋" w:cs="仿宋"/>
                <w:i w:val="0"/>
                <w:iCs w:val="0"/>
                <w:color w:val="000000"/>
                <w:sz w:val="24"/>
                <w:szCs w:val="24"/>
                <w:u w:val="none"/>
              </w:rPr>
            </w:pPr>
          </w:p>
        </w:tc>
      </w:tr>
      <w:tr w14:paraId="18BDB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6416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CAA9D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项目运行期间的站点管理人员、设施设备操作人员、设备（含信息化设施设备）维修、维护等费用均包含在本项目投标报价中,采购人不再另行支付，并承担管养站点的废水、废气、噪声、工业固废、生活垃圾等环保法律责任。</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286CF1D2">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800C1E3">
            <w:pPr>
              <w:rPr>
                <w:rFonts w:hint="eastAsia" w:ascii="仿宋" w:hAnsi="仿宋" w:eastAsia="仿宋" w:cs="仿宋"/>
                <w:i w:val="0"/>
                <w:iCs w:val="0"/>
                <w:color w:val="000000"/>
                <w:sz w:val="24"/>
                <w:szCs w:val="24"/>
                <w:u w:val="none"/>
              </w:rPr>
            </w:pPr>
          </w:p>
        </w:tc>
      </w:tr>
      <w:tr w14:paraId="2AD6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C396C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FD694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6、服务期内管养站点产生的工业固废及生活垃圾的流向和处理费用均包含在本项目投标报价中，采购人不再另行支付。</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0922827">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5FC5715">
            <w:pPr>
              <w:rPr>
                <w:rFonts w:hint="eastAsia" w:ascii="仿宋" w:hAnsi="仿宋" w:eastAsia="仿宋" w:cs="仿宋"/>
                <w:i w:val="0"/>
                <w:iCs w:val="0"/>
                <w:color w:val="000000"/>
                <w:sz w:val="24"/>
                <w:szCs w:val="24"/>
                <w:u w:val="none"/>
              </w:rPr>
            </w:pPr>
          </w:p>
        </w:tc>
      </w:tr>
      <w:tr w14:paraId="09256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74F6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A4FB6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★7、中标人负责管养站点排放气体、水体的检测工作，自合同签订之日起每半年进行一次气体、水体检测，建立检测数据台账，并于每次检测完成后15个工作日内向采购人报送盖章版的检测报告。</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8B3593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F62244E">
            <w:pPr>
              <w:rPr>
                <w:rFonts w:hint="eastAsia" w:ascii="仿宋" w:hAnsi="仿宋" w:eastAsia="仿宋" w:cs="仿宋"/>
                <w:i w:val="0"/>
                <w:iCs w:val="0"/>
                <w:color w:val="000000"/>
                <w:sz w:val="24"/>
                <w:szCs w:val="24"/>
                <w:u w:val="none"/>
              </w:rPr>
            </w:pPr>
          </w:p>
        </w:tc>
      </w:tr>
      <w:tr w14:paraId="0A83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139A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76AB138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8、按照采购人信息化工作要求，将全区布局7处站点的运营管理纳入白云区智慧城管一张图，方便采购人日常进行监管。</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2546AE2">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FEC2B80">
            <w:pPr>
              <w:rPr>
                <w:rFonts w:hint="eastAsia" w:ascii="仿宋" w:hAnsi="仿宋" w:eastAsia="仿宋" w:cs="仿宋"/>
                <w:i w:val="0"/>
                <w:iCs w:val="0"/>
                <w:color w:val="000000"/>
                <w:sz w:val="24"/>
                <w:szCs w:val="24"/>
                <w:u w:val="none"/>
              </w:rPr>
            </w:pPr>
          </w:p>
        </w:tc>
      </w:tr>
      <w:tr w14:paraId="1DD2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46C65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569A1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9、自太和镇穗丰点现管养单位退出站点管养之日起，接收该站点的管养工作，并与太和镇市政部门、原管养服务企业做好相关交接工作。该站点的管养服务期限自接收管养之日起，至本项目合同到期日止。</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EF0C81F">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1358459">
            <w:pPr>
              <w:rPr>
                <w:rFonts w:hint="eastAsia" w:ascii="仿宋" w:hAnsi="仿宋" w:eastAsia="仿宋" w:cs="仿宋"/>
                <w:i w:val="0"/>
                <w:iCs w:val="0"/>
                <w:color w:val="000000"/>
                <w:sz w:val="24"/>
                <w:szCs w:val="24"/>
                <w:u w:val="none"/>
              </w:rPr>
            </w:pPr>
          </w:p>
        </w:tc>
      </w:tr>
      <w:tr w14:paraId="5918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BF4B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9BD0244">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详细服务内容</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ED9639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0DEE067">
            <w:pPr>
              <w:rPr>
                <w:rFonts w:hint="eastAsia" w:ascii="仿宋" w:hAnsi="仿宋" w:eastAsia="仿宋" w:cs="仿宋"/>
                <w:i w:val="0"/>
                <w:iCs w:val="0"/>
                <w:color w:val="000000"/>
                <w:sz w:val="24"/>
                <w:szCs w:val="24"/>
                <w:u w:val="none"/>
              </w:rPr>
            </w:pPr>
          </w:p>
        </w:tc>
      </w:tr>
      <w:tr w14:paraId="6A02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8434A53">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5E9B05D">
            <w:pPr>
              <w:keepNext w:val="0"/>
              <w:keepLines w:val="0"/>
              <w:widowControl/>
              <w:suppressLineNumbers w:val="0"/>
              <w:ind w:firstLineChars="20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针对4处管养站点的服务内容：</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8EE43C1">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D590EEC">
            <w:pPr>
              <w:rPr>
                <w:rFonts w:hint="eastAsia" w:ascii="仿宋" w:hAnsi="仿宋" w:eastAsia="仿宋" w:cs="仿宋"/>
                <w:i w:val="0"/>
                <w:iCs w:val="0"/>
                <w:color w:val="000000"/>
                <w:sz w:val="24"/>
                <w:szCs w:val="24"/>
                <w:u w:val="none"/>
              </w:rPr>
            </w:pPr>
          </w:p>
        </w:tc>
      </w:tr>
      <w:tr w14:paraId="6F86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B3353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95B9A6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1、中标人负责编制本项目的厨余垃圾处理流程、站点运营管理方案、安全管理制度、消防应急预案、站点工人培训方案、站点突发事件应急预案等，须无条件接受采购人及相关行政部门的监管。</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8B7F0F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295FAB9">
            <w:pPr>
              <w:rPr>
                <w:rFonts w:hint="eastAsia" w:ascii="仿宋" w:hAnsi="仿宋" w:eastAsia="仿宋" w:cs="仿宋"/>
                <w:i w:val="0"/>
                <w:iCs w:val="0"/>
                <w:color w:val="000000"/>
                <w:sz w:val="24"/>
                <w:szCs w:val="24"/>
                <w:u w:val="none"/>
              </w:rPr>
            </w:pPr>
          </w:p>
        </w:tc>
      </w:tr>
      <w:tr w14:paraId="26E6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46542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98366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站点每天接收的厨余垃圾必须确保当天处理完毕；若当天接收的厨余垃圾大于设备最大处理量，中标人应具备相应的应急处理方案并及时采取应急措施进行规范处理。特殊情况下，可申请采购人调度至其他站点进行处理。</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29BB6B66">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61DFEB2">
            <w:pPr>
              <w:rPr>
                <w:rFonts w:hint="eastAsia" w:ascii="仿宋" w:hAnsi="仿宋" w:eastAsia="仿宋" w:cs="仿宋"/>
                <w:i w:val="0"/>
                <w:iCs w:val="0"/>
                <w:color w:val="000000"/>
                <w:sz w:val="24"/>
                <w:szCs w:val="24"/>
                <w:u w:val="none"/>
              </w:rPr>
            </w:pPr>
          </w:p>
        </w:tc>
      </w:tr>
      <w:tr w14:paraId="61E5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79CA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12F30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站点需配备污染物治理设施并保持正常运行，按照规定及时处理废水、废气、废渣、噪声等。开展环境监测，确保处理过程产生的污染物达标排放，防止对周边环境造成污染，因中标人原因引起的环保责任由中标人自行承担。</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5114AC7">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F39AC29">
            <w:pPr>
              <w:rPr>
                <w:rFonts w:hint="eastAsia" w:ascii="仿宋" w:hAnsi="仿宋" w:eastAsia="仿宋" w:cs="仿宋"/>
                <w:i w:val="0"/>
                <w:iCs w:val="0"/>
                <w:color w:val="000000"/>
                <w:sz w:val="24"/>
                <w:szCs w:val="24"/>
                <w:u w:val="none"/>
              </w:rPr>
            </w:pPr>
          </w:p>
        </w:tc>
      </w:tr>
      <w:tr w14:paraId="172E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5760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772126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4、厨余垃圾处理后产生的尾料，中标人需开展合法合规的资源化利用，并记录相应的流向台账，保存回收的费用票据，以备采购人随时检查。如有需要，中标人需无偿提供给采购人及其下属单位使用。</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4F3BE4A">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8126FC3">
            <w:pPr>
              <w:rPr>
                <w:rFonts w:hint="eastAsia" w:ascii="仿宋" w:hAnsi="仿宋" w:eastAsia="仿宋" w:cs="仿宋"/>
                <w:i w:val="0"/>
                <w:iCs w:val="0"/>
                <w:color w:val="000000"/>
                <w:sz w:val="24"/>
                <w:szCs w:val="24"/>
                <w:u w:val="none"/>
              </w:rPr>
            </w:pPr>
          </w:p>
        </w:tc>
      </w:tr>
      <w:tr w14:paraId="4123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3FA7F2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7126A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5、处理工艺：</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69EFB67">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DCFCA43">
            <w:pPr>
              <w:rPr>
                <w:rFonts w:hint="eastAsia" w:ascii="仿宋" w:hAnsi="仿宋" w:eastAsia="仿宋" w:cs="仿宋"/>
                <w:i w:val="0"/>
                <w:iCs w:val="0"/>
                <w:color w:val="000000"/>
                <w:sz w:val="24"/>
                <w:szCs w:val="24"/>
                <w:u w:val="none"/>
              </w:rPr>
            </w:pPr>
          </w:p>
        </w:tc>
      </w:tr>
      <w:tr w14:paraId="6047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8D0946F">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40704D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提升分选：将站点接收的厨余垃圾采用自动化手段结合人工进行分选，分选出来纯净的厨余垃圾进入下一道处理工序，分选出来的玻璃、金属、塑料、废纸等可回收物应交由再生资源回收企业回收处理，分选出来的其他垃圾应由中标人自行清运至附近的垃圾中转站，严禁乱倾乱倒。</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514907E">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3F6FA23">
            <w:pPr>
              <w:rPr>
                <w:rFonts w:hint="eastAsia" w:ascii="仿宋" w:hAnsi="仿宋" w:eastAsia="仿宋" w:cs="仿宋"/>
                <w:i w:val="0"/>
                <w:iCs w:val="0"/>
                <w:color w:val="000000"/>
                <w:sz w:val="24"/>
                <w:szCs w:val="24"/>
                <w:u w:val="none"/>
              </w:rPr>
            </w:pPr>
          </w:p>
        </w:tc>
      </w:tr>
      <w:tr w14:paraId="5C95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3F8D6E2">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DE4BE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（2）破碎脱水：采用机械（物理）方式进行粉碎、压榨脱水，达到后续处理技术工艺要求。日常接收的厨余垃圾需及时进行脱水处理，存放时间不得超过12小时。</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EEC3B4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1AB8887">
            <w:pPr>
              <w:rPr>
                <w:rFonts w:hint="eastAsia" w:ascii="仿宋" w:hAnsi="仿宋" w:eastAsia="仿宋" w:cs="仿宋"/>
                <w:i w:val="0"/>
                <w:iCs w:val="0"/>
                <w:color w:val="000000"/>
                <w:sz w:val="24"/>
                <w:szCs w:val="24"/>
                <w:u w:val="none"/>
              </w:rPr>
            </w:pPr>
          </w:p>
        </w:tc>
      </w:tr>
      <w:tr w14:paraId="6787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47279EE">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230EB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（3）生物降解或物理干燥：采用快速生物降解、发酵、制肥或物理杀菌干燥工艺等，对厨余垃圾进行减量化、资源化和无害化处理，不得回流到白云区辖内的垃圾填埋厂或焚烧设施。</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B6D0E9C">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17884CE">
            <w:pPr>
              <w:rPr>
                <w:rFonts w:hint="eastAsia" w:ascii="仿宋" w:hAnsi="仿宋" w:eastAsia="仿宋" w:cs="仿宋"/>
                <w:i w:val="0"/>
                <w:iCs w:val="0"/>
                <w:color w:val="000000"/>
                <w:sz w:val="24"/>
                <w:szCs w:val="24"/>
                <w:u w:val="none"/>
              </w:rPr>
            </w:pPr>
          </w:p>
        </w:tc>
      </w:tr>
      <w:tr w14:paraId="18ED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B14D26B">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FE1C5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（4）站点应定期冲洗、消杀、除臭，确保无垃圾散落、污水积存、明显臭味，并在站点场地合适位置张贴安全制度、管理制度、人员分工、处理工艺流程和具体操作规程等。</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21E48C25">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04DC57EF">
            <w:pPr>
              <w:rPr>
                <w:rFonts w:hint="eastAsia" w:ascii="仿宋" w:hAnsi="仿宋" w:eastAsia="仿宋" w:cs="仿宋"/>
                <w:i w:val="0"/>
                <w:iCs w:val="0"/>
                <w:color w:val="000000"/>
                <w:sz w:val="24"/>
                <w:szCs w:val="24"/>
                <w:u w:val="none"/>
              </w:rPr>
            </w:pPr>
          </w:p>
        </w:tc>
      </w:tr>
      <w:tr w14:paraId="3435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57EB5B5">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4806F41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进入厨余垃圾处理设施设备的只能是厨余垃圾，严禁其他任何垃圾投入设备内。每桶厨余垃圾投入设备前，必须先过地磅进行称重并做好台账记录，严禁为了虚报处理量反复过磅称重或用装满水的垃圾桶过磅称重充当厨余垃圾。</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2B60927">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0250019B">
            <w:pPr>
              <w:rPr>
                <w:rFonts w:hint="eastAsia" w:ascii="仿宋" w:hAnsi="仿宋" w:eastAsia="仿宋" w:cs="仿宋"/>
                <w:i w:val="0"/>
                <w:iCs w:val="0"/>
                <w:color w:val="000000"/>
                <w:sz w:val="24"/>
                <w:szCs w:val="24"/>
                <w:u w:val="none"/>
              </w:rPr>
            </w:pPr>
          </w:p>
        </w:tc>
      </w:tr>
      <w:tr w14:paraId="66CB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9C3B418">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7059FE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（6）厨余垃圾处理实行“垃圾不落地”作业，垃圾到站后随即按程序倒入处理设施设备，不应在场内外堆积和隔夜存放，避免造成二次污染 。</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21C23E3">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2B9418B">
            <w:pPr>
              <w:rPr>
                <w:rFonts w:hint="eastAsia" w:ascii="仿宋" w:hAnsi="仿宋" w:eastAsia="仿宋" w:cs="仿宋"/>
                <w:i w:val="0"/>
                <w:iCs w:val="0"/>
                <w:color w:val="000000"/>
                <w:sz w:val="24"/>
                <w:szCs w:val="24"/>
                <w:u w:val="none"/>
              </w:rPr>
            </w:pPr>
          </w:p>
        </w:tc>
      </w:tr>
      <w:tr w14:paraId="726C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C1AC50A">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F3B66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作业人员应合理调度厨余垃圾收集车辆，按工艺规定在指定区域将垃圾桶安全、有序地卸载，并推入指定的卸料区域内。垃圾收集车卸料前必须检查操作区域内有无异常情况。卸料区域和设备运转区域应无障碍物、闲杂人员。</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B3EBE12">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52EDDB6">
            <w:pPr>
              <w:rPr>
                <w:rFonts w:hint="eastAsia" w:ascii="仿宋" w:hAnsi="仿宋" w:eastAsia="仿宋" w:cs="仿宋"/>
                <w:i w:val="0"/>
                <w:iCs w:val="0"/>
                <w:color w:val="000000"/>
                <w:sz w:val="24"/>
                <w:szCs w:val="24"/>
                <w:u w:val="none"/>
              </w:rPr>
            </w:pPr>
          </w:p>
        </w:tc>
      </w:tr>
      <w:tr w14:paraId="5892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7236206F">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9EA0CE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（8）每次厨余垃圾量在接近额定装载负荷（超过额定负荷90%）时，应及时清理，不得在超负荷条件下使用厨余垃圾处理设备。</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F25D1A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3BC0B4CC">
            <w:pPr>
              <w:rPr>
                <w:rFonts w:hint="eastAsia" w:ascii="仿宋" w:hAnsi="仿宋" w:eastAsia="仿宋" w:cs="仿宋"/>
                <w:i w:val="0"/>
                <w:iCs w:val="0"/>
                <w:color w:val="000000"/>
                <w:sz w:val="24"/>
                <w:szCs w:val="24"/>
                <w:u w:val="none"/>
              </w:rPr>
            </w:pPr>
          </w:p>
        </w:tc>
      </w:tr>
      <w:tr w14:paraId="1145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A03094">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1B0F6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（9）每次处理完毕且出站前须断开电源开关和电缆，并将垃圾处理机机箱清洗干净，清理底部检修口、污水槽等部位的污水、污物后再将排污水口关上，防止洒漏。</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BF76D4A">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7943421">
            <w:pPr>
              <w:rPr>
                <w:rFonts w:hint="eastAsia" w:ascii="仿宋" w:hAnsi="仿宋" w:eastAsia="仿宋" w:cs="仿宋"/>
                <w:i w:val="0"/>
                <w:iCs w:val="0"/>
                <w:color w:val="000000"/>
                <w:sz w:val="24"/>
                <w:szCs w:val="24"/>
                <w:u w:val="none"/>
              </w:rPr>
            </w:pPr>
          </w:p>
        </w:tc>
      </w:tr>
      <w:tr w14:paraId="06EC0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DEF6EC0">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F02D17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（10）每次作业完成后，须对站内设备、卸料斗/口、垃圾桶 、地面等进行全面清洗，并做好设备检查、故障报修和运行日志登记等工作，确保转运站站内外场地整洁，无散落垃圾和堆积杂物，无积留污水，设备正常使用 。</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85D5EFC">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9CB58E5">
            <w:pPr>
              <w:rPr>
                <w:rFonts w:hint="eastAsia" w:ascii="仿宋" w:hAnsi="仿宋" w:eastAsia="仿宋" w:cs="仿宋"/>
                <w:i w:val="0"/>
                <w:iCs w:val="0"/>
                <w:color w:val="000000"/>
                <w:sz w:val="24"/>
                <w:szCs w:val="24"/>
                <w:u w:val="none"/>
              </w:rPr>
            </w:pPr>
          </w:p>
        </w:tc>
      </w:tr>
      <w:tr w14:paraId="2D85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70CC43">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53F407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（11）确保处理场内防尘、除臭及污水处置等防污染扩散设施正常运行，室内通风良好，无明显臭味，墙壁、窗户应无积尘、蛛网。</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D518B5F">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3AA1962">
            <w:pPr>
              <w:rPr>
                <w:rFonts w:hint="eastAsia" w:ascii="仿宋" w:hAnsi="仿宋" w:eastAsia="仿宋" w:cs="仿宋"/>
                <w:i w:val="0"/>
                <w:iCs w:val="0"/>
                <w:color w:val="000000"/>
                <w:sz w:val="24"/>
                <w:szCs w:val="24"/>
                <w:u w:val="none"/>
              </w:rPr>
            </w:pPr>
          </w:p>
        </w:tc>
      </w:tr>
      <w:tr w14:paraId="1A3E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D0CF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CA2BB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中标人须为本项目配备技术管理人员≥4人、操作人员≥16人，所派本项目的全部人员的福利、工资、医疗、保险等费用均包含在本项目投标报价中。如发生劳资纠纷，由中标人解决，采购人不承担任何责任。为确保服务质量和提高服务效率，投入本项目的项目负责人需具有环境类职称证书；投入本项目的服务人员（包括项目负责人）需具备3年或以上厨余垃圾处理或环境治理项目的工作经验。</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95C701A">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BFFC62A">
            <w:pPr>
              <w:rPr>
                <w:rFonts w:hint="eastAsia" w:ascii="仿宋" w:hAnsi="仿宋" w:eastAsia="仿宋" w:cs="仿宋"/>
                <w:i w:val="0"/>
                <w:iCs w:val="0"/>
                <w:color w:val="000000"/>
                <w:sz w:val="24"/>
                <w:szCs w:val="24"/>
                <w:u w:val="none"/>
              </w:rPr>
            </w:pPr>
          </w:p>
        </w:tc>
      </w:tr>
      <w:tr w14:paraId="1014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C03D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9AA3E6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项目实施前，中标人应对工作人员进行对应岗位技能的培训学习，主要培训内容为设备的基本结构、主要部件的构造，日常使用操作、保养与管理、常见故障的排除、紧急情况的处理等，以及进行相应的技术培训和安全操作规范培训，使其能够熟悉设备性能、掌握作业要求。</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7799D9B">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3F8E3D67">
            <w:pPr>
              <w:rPr>
                <w:rFonts w:hint="eastAsia" w:ascii="仿宋" w:hAnsi="仿宋" w:eastAsia="仿宋" w:cs="仿宋"/>
                <w:i w:val="0"/>
                <w:iCs w:val="0"/>
                <w:color w:val="000000"/>
                <w:sz w:val="24"/>
                <w:szCs w:val="24"/>
                <w:u w:val="none"/>
              </w:rPr>
            </w:pPr>
          </w:p>
        </w:tc>
      </w:tr>
      <w:tr w14:paraId="4003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D9F09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13B7AF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★8、本项目厨余垃圾处理所产生的气体排放标准须达到《恶臭污染物排放标准》GB 14554-1993表1恶臭污染物厂界标准限值。（项目实施过程中，如有最新标准则按最新标准执行）</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8C45595">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B3F14A1">
            <w:pPr>
              <w:rPr>
                <w:rFonts w:hint="eastAsia" w:ascii="仿宋" w:hAnsi="仿宋" w:eastAsia="仿宋" w:cs="仿宋"/>
                <w:i w:val="0"/>
                <w:iCs w:val="0"/>
                <w:color w:val="000000"/>
                <w:sz w:val="24"/>
                <w:szCs w:val="24"/>
                <w:u w:val="none"/>
              </w:rPr>
            </w:pPr>
          </w:p>
        </w:tc>
      </w:tr>
      <w:tr w14:paraId="6E91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D1C7C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4A65E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★9、本项目厨余垃圾处理设施设备产生的噪声须满足《工业企业厂界环境噪声排放标准》（GB 12348-2008）2类标准限值要求。</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E9E4FC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6E49F81">
            <w:pPr>
              <w:rPr>
                <w:rFonts w:hint="eastAsia" w:ascii="仿宋" w:hAnsi="仿宋" w:eastAsia="仿宋" w:cs="仿宋"/>
                <w:i w:val="0"/>
                <w:iCs w:val="0"/>
                <w:color w:val="000000"/>
                <w:sz w:val="24"/>
                <w:szCs w:val="24"/>
                <w:u w:val="none"/>
              </w:rPr>
            </w:pPr>
          </w:p>
        </w:tc>
      </w:tr>
      <w:tr w14:paraId="4E5A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922BF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6A2563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★10、本项目厨余垃圾处理所产生的废气排放须达到《大气污染物综合排放标准》（GB 16297-1996）表2二级标准限值；</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023CAB3">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D9C3C2E">
            <w:pPr>
              <w:rPr>
                <w:rFonts w:hint="eastAsia" w:ascii="仿宋" w:hAnsi="仿宋" w:eastAsia="仿宋" w:cs="仿宋"/>
                <w:i w:val="0"/>
                <w:iCs w:val="0"/>
                <w:color w:val="000000"/>
                <w:sz w:val="24"/>
                <w:szCs w:val="24"/>
                <w:u w:val="none"/>
              </w:rPr>
            </w:pPr>
          </w:p>
        </w:tc>
      </w:tr>
      <w:tr w14:paraId="47D1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8DA8E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F4277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★11、产生的废水排放标准须不超过《水污染排放限值》（DB44/26—2001）表4 第二类污染物排放限值。</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11729056">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8C9CECC">
            <w:pPr>
              <w:rPr>
                <w:rFonts w:hint="eastAsia" w:ascii="仿宋" w:hAnsi="仿宋" w:eastAsia="仿宋" w:cs="仿宋"/>
                <w:i w:val="0"/>
                <w:iCs w:val="0"/>
                <w:color w:val="000000"/>
                <w:sz w:val="24"/>
                <w:szCs w:val="24"/>
                <w:u w:val="none"/>
              </w:rPr>
            </w:pPr>
          </w:p>
        </w:tc>
      </w:tr>
      <w:tr w14:paraId="53E7F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8577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77405C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★12、本项目使用的微生物菌种达到《急性经口毒性试验》（GB 15193.3-2014）检测标准，为无毒级别。</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621D26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3D06C7B">
            <w:pPr>
              <w:rPr>
                <w:rFonts w:hint="eastAsia" w:ascii="仿宋" w:hAnsi="仿宋" w:eastAsia="仿宋" w:cs="仿宋"/>
                <w:i w:val="0"/>
                <w:iCs w:val="0"/>
                <w:color w:val="000000"/>
                <w:sz w:val="24"/>
                <w:szCs w:val="24"/>
                <w:u w:val="none"/>
              </w:rPr>
            </w:pPr>
          </w:p>
        </w:tc>
      </w:tr>
      <w:tr w14:paraId="7073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EE14B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B827D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13、本项目处理设施设备产出物应达到《有机肥料》（NY/T 525-2021）的标准要求。技术指标和重金属限量指标如下：</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63A118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45D03E3D">
            <w:pPr>
              <w:rPr>
                <w:rFonts w:hint="eastAsia" w:ascii="仿宋" w:hAnsi="仿宋" w:eastAsia="仿宋" w:cs="仿宋"/>
                <w:i w:val="0"/>
                <w:iCs w:val="0"/>
                <w:color w:val="000000"/>
                <w:sz w:val="24"/>
                <w:szCs w:val="24"/>
                <w:u w:val="none"/>
              </w:rPr>
            </w:pPr>
          </w:p>
        </w:tc>
      </w:tr>
      <w:tr w14:paraId="21C61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F0E4E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E220C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14、蛔虫卵死亡率和粪大肠菌群数指标应符合NY 884生物有机肥的要求。</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3E750C63">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09624F1C">
            <w:pPr>
              <w:rPr>
                <w:rFonts w:hint="eastAsia" w:ascii="仿宋" w:hAnsi="仿宋" w:eastAsia="仿宋" w:cs="仿宋"/>
                <w:i w:val="0"/>
                <w:iCs w:val="0"/>
                <w:color w:val="000000"/>
                <w:sz w:val="24"/>
                <w:szCs w:val="24"/>
                <w:u w:val="none"/>
              </w:rPr>
            </w:pPr>
          </w:p>
        </w:tc>
      </w:tr>
      <w:tr w14:paraId="01B0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6F7DF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20991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15、中标人应针对本项目实际情况建立运营管理制度和工作制度，制定每月运营工作计划，并对每日工作量及工作情况进行统计，于每月第一个工作日以电子版形式上报给采购人。</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27D1091F">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8342B61">
            <w:pPr>
              <w:rPr>
                <w:rFonts w:hint="eastAsia" w:ascii="仿宋" w:hAnsi="仿宋" w:eastAsia="仿宋" w:cs="仿宋"/>
                <w:i w:val="0"/>
                <w:iCs w:val="0"/>
                <w:color w:val="000000"/>
                <w:sz w:val="24"/>
                <w:szCs w:val="24"/>
                <w:u w:val="none"/>
              </w:rPr>
            </w:pPr>
          </w:p>
        </w:tc>
      </w:tr>
      <w:tr w14:paraId="7FB1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61E98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612C7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16、中标人应结合本项目实际情况制定站点内部监管制度，并配备巡检工具和专门巡查人员，记录巡检情况，并将巡检发现的问题和处理情况于每月第一个工作日向采购人报告。</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3763BD2">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68DE8317">
            <w:pPr>
              <w:rPr>
                <w:rFonts w:hint="eastAsia" w:ascii="仿宋" w:hAnsi="仿宋" w:eastAsia="仿宋" w:cs="仿宋"/>
                <w:i w:val="0"/>
                <w:iCs w:val="0"/>
                <w:color w:val="000000"/>
                <w:sz w:val="24"/>
                <w:szCs w:val="24"/>
                <w:u w:val="none"/>
              </w:rPr>
            </w:pPr>
          </w:p>
        </w:tc>
      </w:tr>
      <w:tr w14:paraId="4E13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4B3F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543A5D8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17、中标人必须对从事本项目工作的员工进行技术培训，经培训合格后方可上岗；建立相应的排班和值班制度，保持24小时通讯渠道畅通。</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35BF25F5">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F7C2582">
            <w:pPr>
              <w:rPr>
                <w:rFonts w:hint="eastAsia" w:ascii="仿宋" w:hAnsi="仿宋" w:eastAsia="仿宋" w:cs="仿宋"/>
                <w:i w:val="0"/>
                <w:iCs w:val="0"/>
                <w:color w:val="000000"/>
                <w:sz w:val="24"/>
                <w:szCs w:val="24"/>
                <w:u w:val="none"/>
              </w:rPr>
            </w:pPr>
          </w:p>
        </w:tc>
      </w:tr>
      <w:tr w14:paraId="3C4D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872B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4926891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中标人服务作业要做到“五个统一”，即统一着装、统一培训、统一管理、统一制度、统一设施。中标人应对所有作业人员进行职业安全与职业道德培训，确保所有作业人员遵纪守法，文明作业，遵守安全操作规程。</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79EBEB5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07DD8664">
            <w:pPr>
              <w:rPr>
                <w:rFonts w:hint="eastAsia" w:ascii="仿宋" w:hAnsi="仿宋" w:eastAsia="仿宋" w:cs="仿宋"/>
                <w:i w:val="0"/>
                <w:iCs w:val="0"/>
                <w:color w:val="000000"/>
                <w:sz w:val="24"/>
                <w:szCs w:val="24"/>
                <w:u w:val="none"/>
              </w:rPr>
            </w:pPr>
          </w:p>
        </w:tc>
      </w:tr>
      <w:tr w14:paraId="5282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648CF4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485A51D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19、中标人要履职尽责、完善各项规章制度，每一个季度对所有本项目服务人员组织一次安全生产教育和业务培训、运营处理技能培训，确保队伍安全稳定、全员熟悉业务技能、相关操作规程。</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82EFF3E">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DFC21EE">
            <w:pPr>
              <w:rPr>
                <w:rFonts w:hint="eastAsia" w:ascii="仿宋" w:hAnsi="仿宋" w:eastAsia="仿宋" w:cs="仿宋"/>
                <w:i w:val="0"/>
                <w:iCs w:val="0"/>
                <w:color w:val="000000"/>
                <w:sz w:val="24"/>
                <w:szCs w:val="24"/>
                <w:u w:val="none"/>
              </w:rPr>
            </w:pPr>
          </w:p>
        </w:tc>
      </w:tr>
      <w:tr w14:paraId="0346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35815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80559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20、中标人需负责服务期内安全、防火及所有设施设备和人员的安全；做好本项目安全管理工作，需有健全的作业管理手册、安全应急预案及相应安全管理制度。</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200D59DB">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E80210D">
            <w:pPr>
              <w:rPr>
                <w:rFonts w:hint="eastAsia" w:ascii="仿宋" w:hAnsi="仿宋" w:eastAsia="仿宋" w:cs="仿宋"/>
                <w:i w:val="0"/>
                <w:iCs w:val="0"/>
                <w:color w:val="000000"/>
                <w:sz w:val="24"/>
                <w:szCs w:val="24"/>
                <w:u w:val="none"/>
              </w:rPr>
            </w:pPr>
          </w:p>
        </w:tc>
      </w:tr>
      <w:tr w14:paraId="5B57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6201A5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414E8D8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若中标人因管理不善，造成本项目设施设备被损坏、偷盗或者其他异常情况，其责任由中标人承担；因中标人员工不遵守劳动纪律与操作流程，造成的人身伤亡和财产损失的，其赔偿责任由中标人处理并承担。</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6495321">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5440269">
            <w:pPr>
              <w:rPr>
                <w:rFonts w:hint="eastAsia" w:ascii="仿宋" w:hAnsi="仿宋" w:eastAsia="仿宋" w:cs="仿宋"/>
                <w:i w:val="0"/>
                <w:iCs w:val="0"/>
                <w:color w:val="000000"/>
                <w:sz w:val="24"/>
                <w:szCs w:val="24"/>
                <w:u w:val="none"/>
              </w:rPr>
            </w:pPr>
          </w:p>
        </w:tc>
      </w:tr>
      <w:tr w14:paraId="0147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22F38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4E944C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中标人在维护服务期间，因与所雇人员发生的劳动人事纠纷（如：拖欠工资、工伤赔偿等）情况，由中标人处理并承担责任；因违反法律法规，致使受到上级监管部门（如：环保部门、劳动部门、税务部门等）的行政处罚时，其责任由中标人承担。</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81E83A9">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54E92FF">
            <w:pPr>
              <w:rPr>
                <w:rFonts w:hint="eastAsia" w:ascii="仿宋" w:hAnsi="仿宋" w:eastAsia="仿宋" w:cs="仿宋"/>
                <w:i w:val="0"/>
                <w:iCs w:val="0"/>
                <w:color w:val="000000"/>
                <w:sz w:val="24"/>
                <w:szCs w:val="24"/>
                <w:u w:val="none"/>
              </w:rPr>
            </w:pPr>
          </w:p>
        </w:tc>
      </w:tr>
      <w:tr w14:paraId="25AF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7D65F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E6ED4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23、中标人所有工作服务人员应爱护场内所有的基础设施设备，属于采购人或属地镇街的固定资产，未经许可，不可擅自使用；如因发现被损坏、非法挪动等情况造成损失的，应追究相关责任人的赔偿责任。</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B7F212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03D70C90">
            <w:pPr>
              <w:rPr>
                <w:rFonts w:hint="eastAsia" w:ascii="仿宋" w:hAnsi="仿宋" w:eastAsia="仿宋" w:cs="仿宋"/>
                <w:i w:val="0"/>
                <w:iCs w:val="0"/>
                <w:color w:val="000000"/>
                <w:sz w:val="24"/>
                <w:szCs w:val="24"/>
                <w:u w:val="none"/>
              </w:rPr>
            </w:pPr>
          </w:p>
        </w:tc>
      </w:tr>
      <w:tr w14:paraId="7989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0B41FF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62C259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24、中标人需自觉接受社会监督，对新闻单位曝光和市民投诉、巡查员反映的问题及时落实整改，并做到有记录必答复。</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02033FC5">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72EDF14">
            <w:pPr>
              <w:rPr>
                <w:rFonts w:hint="eastAsia" w:ascii="仿宋" w:hAnsi="仿宋" w:eastAsia="仿宋" w:cs="仿宋"/>
                <w:i w:val="0"/>
                <w:iCs w:val="0"/>
                <w:color w:val="000000"/>
                <w:sz w:val="24"/>
                <w:szCs w:val="24"/>
                <w:u w:val="none"/>
              </w:rPr>
            </w:pPr>
          </w:p>
        </w:tc>
      </w:tr>
      <w:tr w14:paraId="65F2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1C9C1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514251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25、未经批准，中标人不得擅自停业、歇业；站点确需停业、歇业的，应当提前半年向采购人提交书面报告，经同意后方可停业、歇业，因不可抗力无法继续经营的情况除外。</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6C78EEF1">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7A80EE7B">
            <w:pPr>
              <w:rPr>
                <w:rFonts w:hint="eastAsia" w:ascii="仿宋" w:hAnsi="仿宋" w:eastAsia="仿宋" w:cs="仿宋"/>
                <w:i w:val="0"/>
                <w:iCs w:val="0"/>
                <w:color w:val="000000"/>
                <w:sz w:val="24"/>
                <w:szCs w:val="24"/>
                <w:u w:val="none"/>
              </w:rPr>
            </w:pPr>
          </w:p>
        </w:tc>
      </w:tr>
      <w:tr w14:paraId="2488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459F9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D118C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26、服务期履约结束后，中标人应把维护相关技术资料、维护管理的原始记录及全套运行良好完整设备等统一交付给采购人并积极配合采购人，完成项目的交接及撤场工作。处理后的末端产品由中标人负责清运销售处理。</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3523A90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B463E33">
            <w:pPr>
              <w:rPr>
                <w:rFonts w:hint="eastAsia" w:ascii="仿宋" w:hAnsi="仿宋" w:eastAsia="仿宋" w:cs="仿宋"/>
                <w:i w:val="0"/>
                <w:iCs w:val="0"/>
                <w:color w:val="000000"/>
                <w:sz w:val="24"/>
                <w:szCs w:val="24"/>
                <w:u w:val="none"/>
              </w:rPr>
            </w:pPr>
          </w:p>
        </w:tc>
      </w:tr>
      <w:tr w14:paraId="2073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3C765CD0">
            <w:pPr>
              <w:jc w:val="center"/>
              <w:rPr>
                <w:rFonts w:hint="eastAsia" w:ascii="仿宋" w:hAnsi="仿宋" w:eastAsia="仿宋" w:cs="仿宋"/>
                <w:i w:val="0"/>
                <w:iCs w:val="0"/>
                <w:color w:val="000000"/>
                <w:sz w:val="24"/>
                <w:szCs w:val="24"/>
                <w:u w:val="none"/>
              </w:rPr>
            </w:pP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2ECCC95F">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针对全区布局7处站点的服务内容：</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5409C8F4">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39BA1952">
            <w:pPr>
              <w:rPr>
                <w:rFonts w:hint="eastAsia" w:ascii="仿宋" w:hAnsi="仿宋" w:eastAsia="仿宋" w:cs="仿宋"/>
                <w:i w:val="0"/>
                <w:iCs w:val="0"/>
                <w:color w:val="000000"/>
                <w:sz w:val="24"/>
                <w:szCs w:val="24"/>
                <w:u w:val="none"/>
              </w:rPr>
            </w:pPr>
          </w:p>
        </w:tc>
      </w:tr>
      <w:tr w14:paraId="7EA6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4A65F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9902B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中标人需落实全区布局7处站点的信息化监管，监管内容包括但不限于：站点范围内视频监控、环境数据监测、自动计量称重监测、安全生产运行监测、设备能耗监测等。所有监测数据均需实时接入采购人智慧城管平台系统，落实运营单位安全生产主体责任。</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3713FB75">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5C54B86A">
            <w:pPr>
              <w:rPr>
                <w:rFonts w:hint="eastAsia" w:ascii="仿宋" w:hAnsi="仿宋" w:eastAsia="仿宋" w:cs="仿宋"/>
                <w:i w:val="0"/>
                <w:iCs w:val="0"/>
                <w:color w:val="000000"/>
                <w:sz w:val="24"/>
                <w:szCs w:val="24"/>
                <w:u w:val="none"/>
              </w:rPr>
            </w:pPr>
          </w:p>
        </w:tc>
      </w:tr>
      <w:tr w14:paraId="3C2F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61682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0741DD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中标人需在各布局站点入口处安装监控设施，监控进站的厨余垃圾收运车辆和收集容器有无混装混运问题；需在出入口安装闸口，可自动识别车牌，对照采购人现有各镇街车辆清单，能准确区分厨余垃圾来源镇街、产出方等信息，并进行统计、评分与溯源管理。所有识别情况均需接入采购人智慧城管信息化平台。</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4C6EE97">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19EC1935">
            <w:pPr>
              <w:rPr>
                <w:rFonts w:hint="eastAsia" w:ascii="仿宋" w:hAnsi="仿宋" w:eastAsia="仿宋" w:cs="仿宋"/>
                <w:i w:val="0"/>
                <w:iCs w:val="0"/>
                <w:color w:val="000000"/>
                <w:sz w:val="24"/>
                <w:szCs w:val="24"/>
                <w:u w:val="none"/>
              </w:rPr>
            </w:pPr>
          </w:p>
        </w:tc>
      </w:tr>
      <w:tr w14:paraId="54FE0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50" w:type="pct"/>
            <w:tcBorders>
              <w:top w:val="single" w:color="000000" w:sz="4" w:space="0"/>
              <w:left w:val="single" w:color="000000" w:sz="4" w:space="0"/>
              <w:bottom w:val="single" w:color="000000" w:sz="4" w:space="0"/>
              <w:right w:val="single" w:color="000000" w:sz="4" w:space="0"/>
            </w:tcBorders>
            <w:shd w:val="clear"/>
            <w:noWrap/>
            <w:vAlign w:val="center"/>
          </w:tcPr>
          <w:p w14:paraId="58BD78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3090" w:type="pct"/>
            <w:tcBorders>
              <w:top w:val="single" w:color="000000" w:sz="4" w:space="0"/>
              <w:left w:val="single" w:color="000000" w:sz="4" w:space="0"/>
              <w:bottom w:val="single" w:color="000000" w:sz="4" w:space="0"/>
              <w:right w:val="single" w:color="000000" w:sz="4" w:space="0"/>
            </w:tcBorders>
            <w:shd w:val="clear"/>
            <w:vAlign w:val="center"/>
          </w:tcPr>
          <w:p w14:paraId="35CDAC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以上所有监测数据都需实现实时接入采购人智慧城管信息化平台，并支持一键导出，方便采购人随时查阅。遇到信息化监管设备故障的，需在24小时内完成问题排查整改，不得影响采购人对布局站点的正常监管。</w:t>
            </w:r>
          </w:p>
        </w:tc>
        <w:tc>
          <w:tcPr>
            <w:tcW w:w="1050" w:type="pct"/>
            <w:tcBorders>
              <w:top w:val="single" w:color="000000" w:sz="4" w:space="0"/>
              <w:left w:val="single" w:color="000000" w:sz="4" w:space="0"/>
              <w:bottom w:val="single" w:color="000000" w:sz="4" w:space="0"/>
              <w:right w:val="single" w:color="000000" w:sz="4" w:space="0"/>
            </w:tcBorders>
            <w:shd w:val="clear"/>
            <w:noWrap/>
            <w:vAlign w:val="center"/>
          </w:tcPr>
          <w:p w14:paraId="4EA15C28">
            <w:pPr>
              <w:rPr>
                <w:rFonts w:hint="eastAsia" w:ascii="仿宋" w:hAnsi="仿宋" w:eastAsia="仿宋" w:cs="仿宋"/>
                <w:i w:val="0"/>
                <w:iCs w:val="0"/>
                <w:color w:val="000000"/>
                <w:sz w:val="24"/>
                <w:szCs w:val="24"/>
                <w:u w:val="none"/>
              </w:rPr>
            </w:pPr>
          </w:p>
        </w:tc>
        <w:tc>
          <w:tcPr>
            <w:tcW w:w="509" w:type="pct"/>
            <w:tcBorders>
              <w:top w:val="single" w:color="000000" w:sz="4" w:space="0"/>
              <w:left w:val="single" w:color="000000" w:sz="4" w:space="0"/>
              <w:bottom w:val="single" w:color="000000" w:sz="4" w:space="0"/>
              <w:right w:val="single" w:color="000000" w:sz="4" w:space="0"/>
            </w:tcBorders>
            <w:shd w:val="clear"/>
            <w:noWrap/>
            <w:vAlign w:val="center"/>
          </w:tcPr>
          <w:p w14:paraId="2D536D75">
            <w:pPr>
              <w:rPr>
                <w:rFonts w:hint="eastAsia" w:ascii="仿宋" w:hAnsi="仿宋" w:eastAsia="仿宋" w:cs="仿宋"/>
                <w:i w:val="0"/>
                <w:iCs w:val="0"/>
                <w:color w:val="000000"/>
                <w:sz w:val="24"/>
                <w:szCs w:val="24"/>
                <w:u w:val="none"/>
              </w:rPr>
            </w:pPr>
          </w:p>
        </w:tc>
      </w:tr>
    </w:tbl>
    <w:p w14:paraId="53598CF2">
      <w:pPr>
        <w:rPr>
          <w:rFonts w:hint="default" w:ascii="仿宋" w:hAnsi="仿宋" w:eastAsia="仿宋" w:cs="仿宋"/>
          <w:b w:val="0"/>
          <w:bCs w:val="0"/>
          <w:i w:val="0"/>
          <w:iCs w:val="0"/>
          <w:caps w:val="0"/>
          <w:color w:val="000000"/>
          <w:spacing w:val="0"/>
          <w:sz w:val="28"/>
          <w:szCs w:val="28"/>
          <w:shd w:val="clear" w:fill="FFFFFF"/>
          <w:vertAlign w:val="baseline"/>
          <w:lang w:val="en-US" w:eastAsia="zh-CN"/>
        </w:rPr>
      </w:pPr>
      <w:r>
        <w:rPr>
          <w:rFonts w:hint="default" w:ascii="仿宋" w:hAnsi="仿宋" w:eastAsia="仿宋" w:cs="仿宋"/>
          <w:b w:val="0"/>
          <w:bCs w:val="0"/>
          <w:i w:val="0"/>
          <w:iCs w:val="0"/>
          <w:caps w:val="0"/>
          <w:color w:val="000000"/>
          <w:spacing w:val="0"/>
          <w:sz w:val="28"/>
          <w:szCs w:val="28"/>
          <w:shd w:val="clear" w:fill="FFFFFF"/>
          <w:vertAlign w:val="baseline"/>
          <w:lang w:val="en-US" w:eastAsia="zh-CN"/>
        </w:rPr>
        <w:br w:type="page"/>
      </w:r>
    </w:p>
    <w:p w14:paraId="261852E9">
      <w:pPr>
        <w:keepNext w:val="0"/>
        <w:keepLines w:val="0"/>
        <w:widowControl w:val="0"/>
        <w:suppressLineNumbers w:val="0"/>
        <w:autoSpaceDE w:val="0"/>
        <w:autoSpaceDN/>
        <w:spacing w:before="0" w:beforeAutospacing="0" w:after="0" w:afterAutospacing="0"/>
        <w:ind w:left="0" w:right="0"/>
        <w:jc w:val="left"/>
        <w:outlineLvl w:val="0"/>
        <w:rPr>
          <w:rFonts w:hint="eastAsia" w:ascii="仿宋" w:hAnsi="仿宋" w:eastAsia="仿宋" w:cs="仿宋"/>
          <w:b/>
          <w:bCs/>
          <w:i w:val="0"/>
          <w:iCs w:val="0"/>
          <w:caps w:val="0"/>
          <w:color w:val="000000"/>
          <w:spacing w:val="0"/>
          <w:kern w:val="2"/>
          <w:sz w:val="32"/>
          <w:szCs w:val="32"/>
          <w:shd w:val="clear" w:fill="FFFFFF"/>
        </w:rPr>
      </w:pPr>
      <w:bookmarkStart w:id="3" w:name="_Toc21460"/>
      <w:r>
        <w:rPr>
          <w:rFonts w:hint="eastAsia" w:ascii="仿宋" w:hAnsi="仿宋" w:eastAsia="仿宋" w:cs="仿宋"/>
          <w:b/>
          <w:bCs/>
          <w:i w:val="0"/>
          <w:iCs w:val="0"/>
          <w:caps w:val="0"/>
          <w:color w:val="000000"/>
          <w:spacing w:val="0"/>
          <w:kern w:val="2"/>
          <w:sz w:val="32"/>
          <w:szCs w:val="32"/>
          <w:shd w:val="clear" w:fill="FFFFFF"/>
          <w:lang w:val="en-US" w:eastAsia="zh-CN" w:bidi="ar"/>
        </w:rPr>
        <w:t>四、公司介绍及本项目服务优势</w:t>
      </w:r>
      <w:bookmarkEnd w:id="3"/>
    </w:p>
    <w:p w14:paraId="40E86205">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b w:val="0"/>
          <w:bCs w:val="0"/>
          <w:i w:val="0"/>
          <w:iCs w:val="0"/>
          <w:caps w:val="0"/>
          <w:color w:val="000000"/>
          <w:spacing w:val="0"/>
          <w:sz w:val="28"/>
          <w:szCs w:val="28"/>
          <w:shd w:val="clear" w:fill="FFFFFF"/>
          <w:vertAlign w:val="baseline"/>
          <w:lang w:val="en-US" w:eastAsia="zh-CN"/>
        </w:rPr>
      </w:pPr>
    </w:p>
    <w:p w14:paraId="50130E6A">
      <w:pPr>
        <w:rPr>
          <w:rFonts w:hint="default" w:ascii="仿宋" w:hAnsi="仿宋" w:eastAsia="仿宋" w:cs="仿宋"/>
          <w:b w:val="0"/>
          <w:bCs w:val="0"/>
          <w:i w:val="0"/>
          <w:iCs w:val="0"/>
          <w:caps w:val="0"/>
          <w:color w:val="000000"/>
          <w:spacing w:val="0"/>
          <w:sz w:val="28"/>
          <w:szCs w:val="28"/>
          <w:shd w:val="clear" w:fill="FFFFFF"/>
          <w:vertAlign w:val="baseline"/>
          <w:lang w:val="en-US" w:eastAsia="zh-CN"/>
        </w:rPr>
      </w:pPr>
      <w:r>
        <w:rPr>
          <w:rFonts w:hint="default" w:ascii="仿宋" w:hAnsi="仿宋" w:eastAsia="仿宋" w:cs="仿宋"/>
          <w:b w:val="0"/>
          <w:bCs w:val="0"/>
          <w:i w:val="0"/>
          <w:iCs w:val="0"/>
          <w:caps w:val="0"/>
          <w:color w:val="000000"/>
          <w:spacing w:val="0"/>
          <w:sz w:val="28"/>
          <w:szCs w:val="28"/>
          <w:shd w:val="clear" w:fill="FFFFFF"/>
          <w:vertAlign w:val="baseline"/>
          <w:lang w:val="en-US" w:eastAsia="zh-CN"/>
        </w:rPr>
        <w:br w:type="page"/>
      </w:r>
    </w:p>
    <w:p w14:paraId="3495A446">
      <w:pPr>
        <w:pStyle w:val="2"/>
        <w:widowControl/>
        <w:numPr>
          <w:numId w:val="0"/>
        </w:numPr>
        <w:spacing w:before="120" w:beforeAutospacing="0" w:after="120" w:afterAutospacing="0"/>
        <w:ind w:leftChars="0"/>
        <w:rPr>
          <w:rFonts w:hint="eastAsia" w:ascii="仿宋" w:hAnsi="仿宋" w:eastAsia="仿宋" w:cs="仿宋"/>
          <w:b/>
          <w:bCs/>
          <w:kern w:val="44"/>
          <w:sz w:val="28"/>
          <w:szCs w:val="28"/>
        </w:rPr>
      </w:pPr>
      <w:bookmarkStart w:id="4" w:name="_Toc32172"/>
      <w:bookmarkStart w:id="5" w:name="_Toc14259"/>
      <w:r>
        <w:rPr>
          <w:rFonts w:hint="eastAsia" w:ascii="仿宋" w:hAnsi="仿宋" w:eastAsia="仿宋" w:cs="仿宋"/>
          <w:b/>
          <w:bCs/>
          <w:kern w:val="44"/>
          <w:sz w:val="28"/>
          <w:szCs w:val="28"/>
        </w:rPr>
        <w:t>五、近三年同类项目市场业绩</w:t>
      </w:r>
      <w:bookmarkEnd w:id="4"/>
    </w:p>
    <w:tbl>
      <w:tblPr>
        <w:tblStyle w:val="12"/>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470C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6" w:hRule="atLeast"/>
          <w:jc w:val="center"/>
        </w:trPr>
        <w:tc>
          <w:tcPr>
            <w:tcW w:w="528" w:type="dxa"/>
            <w:tcBorders>
              <w:top w:val="single" w:color="auto" w:sz="4" w:space="0"/>
              <w:left w:val="single" w:color="auto" w:sz="4" w:space="0"/>
              <w:bottom w:val="single" w:color="auto" w:sz="4" w:space="0"/>
              <w:right w:val="single" w:color="auto" w:sz="4" w:space="0"/>
            </w:tcBorders>
            <w:shd w:val="clear"/>
            <w:vAlign w:val="center"/>
          </w:tcPr>
          <w:p w14:paraId="6F8496A0">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序号</w:t>
            </w:r>
          </w:p>
        </w:tc>
        <w:tc>
          <w:tcPr>
            <w:tcW w:w="1802" w:type="dxa"/>
            <w:tcBorders>
              <w:top w:val="single" w:color="auto" w:sz="4" w:space="0"/>
              <w:left w:val="single" w:color="auto" w:sz="4" w:space="0"/>
              <w:bottom w:val="single" w:color="auto" w:sz="4" w:space="0"/>
              <w:right w:val="single" w:color="auto" w:sz="4" w:space="0"/>
            </w:tcBorders>
            <w:shd w:val="clear"/>
            <w:vAlign w:val="center"/>
          </w:tcPr>
          <w:p w14:paraId="6AB1C4B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项目名称</w:t>
            </w:r>
          </w:p>
        </w:tc>
        <w:tc>
          <w:tcPr>
            <w:tcW w:w="1324" w:type="dxa"/>
            <w:tcBorders>
              <w:top w:val="single" w:color="auto" w:sz="4" w:space="0"/>
              <w:left w:val="single" w:color="auto" w:sz="4" w:space="0"/>
              <w:bottom w:val="single" w:color="auto" w:sz="4" w:space="0"/>
              <w:right w:val="single" w:color="auto" w:sz="4" w:space="0"/>
            </w:tcBorders>
            <w:shd w:val="clear"/>
            <w:vAlign w:val="center"/>
          </w:tcPr>
          <w:p w14:paraId="327007AF">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采购人名称</w:t>
            </w:r>
          </w:p>
        </w:tc>
        <w:tc>
          <w:tcPr>
            <w:tcW w:w="1248" w:type="dxa"/>
            <w:tcBorders>
              <w:top w:val="single" w:color="auto" w:sz="4" w:space="0"/>
              <w:left w:val="single" w:color="auto" w:sz="4" w:space="0"/>
              <w:bottom w:val="single" w:color="auto" w:sz="4" w:space="0"/>
              <w:right w:val="single" w:color="auto" w:sz="4" w:space="0"/>
            </w:tcBorders>
            <w:shd w:val="clear"/>
            <w:vAlign w:val="center"/>
          </w:tcPr>
          <w:p w14:paraId="63FAA269">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项目预算</w:t>
            </w:r>
          </w:p>
        </w:tc>
        <w:tc>
          <w:tcPr>
            <w:tcW w:w="1178" w:type="dxa"/>
            <w:tcBorders>
              <w:top w:val="single" w:color="auto" w:sz="4" w:space="0"/>
              <w:left w:val="single" w:color="auto" w:sz="4" w:space="0"/>
              <w:bottom w:val="single" w:color="auto" w:sz="4" w:space="0"/>
              <w:right w:val="single" w:color="auto" w:sz="4" w:space="0"/>
            </w:tcBorders>
            <w:shd w:val="clear"/>
            <w:vAlign w:val="center"/>
          </w:tcPr>
          <w:p w14:paraId="0DF8D47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中标价</w:t>
            </w: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6BCEEE4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服务年限</w:t>
            </w: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760FCA80">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2"/>
                <w:szCs w:val="22"/>
                <w:bdr w:val="none" w:color="auto" w:sz="0" w:space="0"/>
              </w:rPr>
            </w:pPr>
            <w:r>
              <w:rPr>
                <w:rFonts w:hint="eastAsia" w:ascii="仿宋" w:hAnsi="仿宋" w:eastAsia="仿宋" w:cs="仿宋"/>
                <w:b/>
                <w:bCs/>
                <w:kern w:val="2"/>
                <w:sz w:val="22"/>
                <w:szCs w:val="22"/>
                <w:bdr w:val="none" w:color="auto" w:sz="0" w:space="0"/>
                <w:lang w:val="en-US" w:eastAsia="zh-CN" w:bidi="ar"/>
              </w:rPr>
              <w:t>公示时间</w:t>
            </w:r>
          </w:p>
        </w:tc>
      </w:tr>
      <w:tr w14:paraId="7B41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3" w:hRule="atLeast"/>
          <w:jc w:val="center"/>
        </w:trPr>
        <w:tc>
          <w:tcPr>
            <w:tcW w:w="528" w:type="dxa"/>
            <w:tcBorders>
              <w:top w:val="single" w:color="auto" w:sz="4" w:space="0"/>
              <w:left w:val="single" w:color="auto" w:sz="4" w:space="0"/>
              <w:bottom w:val="single" w:color="auto" w:sz="4" w:space="0"/>
              <w:right w:val="single" w:color="auto" w:sz="4" w:space="0"/>
            </w:tcBorders>
            <w:shd w:val="clear"/>
            <w:vAlign w:val="center"/>
          </w:tcPr>
          <w:p w14:paraId="391AE7B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14:paraId="6D5EC2EC">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324" w:type="dxa"/>
            <w:tcBorders>
              <w:top w:val="single" w:color="auto" w:sz="4" w:space="0"/>
              <w:left w:val="single" w:color="auto" w:sz="4" w:space="0"/>
              <w:bottom w:val="single" w:color="auto" w:sz="4" w:space="0"/>
              <w:right w:val="single" w:color="auto" w:sz="4" w:space="0"/>
            </w:tcBorders>
            <w:shd w:val="clear"/>
            <w:vAlign w:val="center"/>
          </w:tcPr>
          <w:p w14:paraId="21C5BC9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248" w:type="dxa"/>
            <w:tcBorders>
              <w:top w:val="single" w:color="auto" w:sz="4" w:space="0"/>
              <w:left w:val="single" w:color="auto" w:sz="4" w:space="0"/>
              <w:bottom w:val="single" w:color="auto" w:sz="4" w:space="0"/>
              <w:right w:val="single" w:color="auto" w:sz="4" w:space="0"/>
            </w:tcBorders>
            <w:shd w:val="clear"/>
            <w:vAlign w:val="center"/>
          </w:tcPr>
          <w:p w14:paraId="2B2308A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178" w:type="dxa"/>
            <w:tcBorders>
              <w:top w:val="single" w:color="auto" w:sz="4" w:space="0"/>
              <w:left w:val="single" w:color="auto" w:sz="4" w:space="0"/>
              <w:bottom w:val="single" w:color="auto" w:sz="4" w:space="0"/>
              <w:right w:val="single" w:color="auto" w:sz="4" w:space="0"/>
            </w:tcBorders>
            <w:shd w:val="clear"/>
            <w:vAlign w:val="center"/>
          </w:tcPr>
          <w:p w14:paraId="6200587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7081181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6BACCA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r>
      <w:tr w14:paraId="6CB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3" w:hRule="atLeast"/>
          <w:jc w:val="center"/>
        </w:trPr>
        <w:tc>
          <w:tcPr>
            <w:tcW w:w="528" w:type="dxa"/>
            <w:tcBorders>
              <w:top w:val="single" w:color="auto" w:sz="4" w:space="0"/>
              <w:left w:val="single" w:color="auto" w:sz="4" w:space="0"/>
              <w:bottom w:val="single" w:color="auto" w:sz="4" w:space="0"/>
              <w:right w:val="single" w:color="auto" w:sz="4" w:space="0"/>
            </w:tcBorders>
            <w:shd w:val="clear"/>
            <w:vAlign w:val="center"/>
          </w:tcPr>
          <w:p w14:paraId="3021B33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14:paraId="31A69E7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324" w:type="dxa"/>
            <w:tcBorders>
              <w:top w:val="single" w:color="auto" w:sz="4" w:space="0"/>
              <w:left w:val="single" w:color="auto" w:sz="4" w:space="0"/>
              <w:bottom w:val="single" w:color="auto" w:sz="4" w:space="0"/>
              <w:right w:val="single" w:color="auto" w:sz="4" w:space="0"/>
            </w:tcBorders>
            <w:shd w:val="clear"/>
            <w:vAlign w:val="center"/>
          </w:tcPr>
          <w:p w14:paraId="5943010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248" w:type="dxa"/>
            <w:tcBorders>
              <w:top w:val="single" w:color="auto" w:sz="4" w:space="0"/>
              <w:left w:val="single" w:color="auto" w:sz="4" w:space="0"/>
              <w:bottom w:val="single" w:color="auto" w:sz="4" w:space="0"/>
              <w:right w:val="single" w:color="auto" w:sz="4" w:space="0"/>
            </w:tcBorders>
            <w:shd w:val="clear"/>
            <w:vAlign w:val="center"/>
          </w:tcPr>
          <w:p w14:paraId="51C9859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178" w:type="dxa"/>
            <w:tcBorders>
              <w:top w:val="single" w:color="auto" w:sz="4" w:space="0"/>
              <w:left w:val="single" w:color="auto" w:sz="4" w:space="0"/>
              <w:bottom w:val="single" w:color="auto" w:sz="4" w:space="0"/>
              <w:right w:val="single" w:color="auto" w:sz="4" w:space="0"/>
            </w:tcBorders>
            <w:shd w:val="clear"/>
            <w:vAlign w:val="center"/>
          </w:tcPr>
          <w:p w14:paraId="5E9FB4C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05DAEEA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0700D65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r>
      <w:tr w14:paraId="7846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93" w:hRule="atLeast"/>
          <w:jc w:val="center"/>
        </w:trPr>
        <w:tc>
          <w:tcPr>
            <w:tcW w:w="528" w:type="dxa"/>
            <w:tcBorders>
              <w:top w:val="single" w:color="auto" w:sz="4" w:space="0"/>
              <w:left w:val="single" w:color="auto" w:sz="4" w:space="0"/>
              <w:bottom w:val="single" w:color="auto" w:sz="4" w:space="0"/>
              <w:right w:val="single" w:color="auto" w:sz="4" w:space="0"/>
            </w:tcBorders>
            <w:shd w:val="clear"/>
            <w:vAlign w:val="center"/>
          </w:tcPr>
          <w:p w14:paraId="107146E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802" w:type="dxa"/>
            <w:tcBorders>
              <w:top w:val="single" w:color="auto" w:sz="4" w:space="0"/>
              <w:left w:val="single" w:color="auto" w:sz="4" w:space="0"/>
              <w:bottom w:val="single" w:color="auto" w:sz="4" w:space="0"/>
              <w:right w:val="single" w:color="auto" w:sz="4" w:space="0"/>
            </w:tcBorders>
            <w:shd w:val="clear"/>
            <w:vAlign w:val="center"/>
          </w:tcPr>
          <w:p w14:paraId="0965854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324" w:type="dxa"/>
            <w:tcBorders>
              <w:top w:val="single" w:color="auto" w:sz="4" w:space="0"/>
              <w:left w:val="single" w:color="auto" w:sz="4" w:space="0"/>
              <w:bottom w:val="single" w:color="auto" w:sz="4" w:space="0"/>
              <w:right w:val="single" w:color="auto" w:sz="4" w:space="0"/>
            </w:tcBorders>
            <w:shd w:val="clear"/>
            <w:vAlign w:val="center"/>
          </w:tcPr>
          <w:p w14:paraId="4816A1B4">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248" w:type="dxa"/>
            <w:tcBorders>
              <w:top w:val="single" w:color="auto" w:sz="4" w:space="0"/>
              <w:left w:val="single" w:color="auto" w:sz="4" w:space="0"/>
              <w:bottom w:val="single" w:color="auto" w:sz="4" w:space="0"/>
              <w:right w:val="single" w:color="auto" w:sz="4" w:space="0"/>
            </w:tcBorders>
            <w:shd w:val="clear"/>
            <w:vAlign w:val="center"/>
          </w:tcPr>
          <w:p w14:paraId="5E86FF0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178" w:type="dxa"/>
            <w:tcBorders>
              <w:top w:val="single" w:color="auto" w:sz="4" w:space="0"/>
              <w:left w:val="single" w:color="auto" w:sz="4" w:space="0"/>
              <w:bottom w:val="single" w:color="auto" w:sz="4" w:space="0"/>
              <w:right w:val="single" w:color="auto" w:sz="4" w:space="0"/>
            </w:tcBorders>
            <w:shd w:val="clear"/>
            <w:vAlign w:val="center"/>
          </w:tcPr>
          <w:p w14:paraId="01ED1BB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07584538">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c>
          <w:tcPr>
            <w:tcW w:w="1098" w:type="dxa"/>
            <w:tcBorders>
              <w:top w:val="single" w:color="auto" w:sz="4" w:space="0"/>
              <w:left w:val="single" w:color="auto" w:sz="4" w:space="0"/>
              <w:bottom w:val="single" w:color="auto" w:sz="4" w:space="0"/>
              <w:right w:val="single" w:color="auto" w:sz="4" w:space="0"/>
            </w:tcBorders>
            <w:shd w:val="clear"/>
            <w:vAlign w:val="center"/>
          </w:tcPr>
          <w:p w14:paraId="2F6CAB3F">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2"/>
                <w:bdr w:val="none" w:color="auto" w:sz="0" w:space="0"/>
              </w:rPr>
            </w:pPr>
          </w:p>
        </w:tc>
      </w:tr>
    </w:tbl>
    <w:p w14:paraId="6FA27B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2"/>
        </w:rPr>
      </w:pPr>
      <w:r>
        <w:rPr>
          <w:rFonts w:hint="eastAsia" w:ascii="仿宋" w:hAnsi="仿宋" w:eastAsia="仿宋" w:cs="仿宋"/>
          <w:kern w:val="2"/>
          <w:sz w:val="22"/>
          <w:szCs w:val="22"/>
          <w:lang w:val="en-US" w:eastAsia="zh-CN" w:bidi="ar"/>
        </w:rPr>
        <w:t xml:space="preserve"> </w:t>
      </w:r>
    </w:p>
    <w:p w14:paraId="6D460AD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2"/>
        </w:rPr>
      </w:pPr>
      <w:r>
        <w:rPr>
          <w:rFonts w:hint="eastAsia" w:ascii="仿宋" w:hAnsi="仿宋" w:eastAsia="仿宋" w:cs="仿宋"/>
          <w:kern w:val="2"/>
          <w:sz w:val="22"/>
          <w:szCs w:val="22"/>
          <w:lang w:val="en-US" w:eastAsia="zh-CN" w:bidi="ar"/>
        </w:rPr>
        <w:t>注：</w:t>
      </w:r>
      <w:r>
        <w:rPr>
          <w:rFonts w:hint="eastAsia" w:ascii="仿宋" w:hAnsi="仿宋" w:eastAsia="仿宋" w:cs="仿宋"/>
          <w:kern w:val="2"/>
          <w:sz w:val="21"/>
          <w:szCs w:val="21"/>
          <w:lang w:val="en-US" w:eastAsia="zh-CN" w:bidi="ar"/>
        </w:rPr>
        <w:t>后附相关业绩复印件。</w:t>
      </w:r>
      <w:r>
        <w:rPr>
          <w:rFonts w:hint="eastAsia" w:ascii="仿宋" w:hAnsi="仿宋" w:eastAsia="仿宋" w:cs="仿宋"/>
          <w:b/>
          <w:bCs/>
          <w:kern w:val="2"/>
          <w:sz w:val="22"/>
          <w:szCs w:val="22"/>
          <w:lang w:val="en-US" w:eastAsia="zh-CN" w:bidi="ar"/>
        </w:rPr>
        <w:t>请提供不少于三份同类项目服务合同或中标通知书复印件等业绩证明材料</w:t>
      </w:r>
      <w:r>
        <w:rPr>
          <w:rFonts w:hint="eastAsia" w:ascii="仿宋" w:hAnsi="仿宋" w:eastAsia="仿宋" w:cs="仿宋"/>
          <w:kern w:val="2"/>
          <w:sz w:val="22"/>
          <w:szCs w:val="22"/>
          <w:lang w:val="en-US" w:eastAsia="zh-CN" w:bidi="ar"/>
        </w:rPr>
        <w:t>（可优先提供广东省内的业绩证明），如中标价为下浮率/折扣率，请一并写明，需加盖公章。</w:t>
      </w:r>
    </w:p>
    <w:p w14:paraId="2FDC199B">
      <w:pPr>
        <w:rPr>
          <w:rFonts w:hint="eastAsia" w:ascii="仿宋" w:hAnsi="仿宋" w:eastAsia="仿宋" w:cs="仿宋"/>
          <w:b/>
          <w:bCs/>
          <w:kern w:val="44"/>
          <w:sz w:val="28"/>
          <w:szCs w:val="28"/>
          <w:lang w:val="en-US" w:eastAsia="zh-CN"/>
        </w:rPr>
      </w:pPr>
      <w:r>
        <w:rPr>
          <w:rFonts w:hint="default" w:ascii="仿宋" w:hAnsi="仿宋" w:eastAsia="仿宋" w:cs="仿宋"/>
          <w:b w:val="0"/>
          <w:bCs w:val="0"/>
          <w:i w:val="0"/>
          <w:iCs w:val="0"/>
          <w:caps w:val="0"/>
          <w:color w:val="000000"/>
          <w:spacing w:val="0"/>
          <w:sz w:val="28"/>
          <w:szCs w:val="28"/>
          <w:shd w:val="clear" w:fill="FFFFFF"/>
          <w:vertAlign w:val="baseline"/>
          <w:lang w:val="en-US" w:eastAsia="zh-CN"/>
        </w:rPr>
        <w:br w:type="page"/>
      </w:r>
      <w:bookmarkEnd w:id="5"/>
    </w:p>
    <w:p w14:paraId="6069870D">
      <w:pPr>
        <w:pStyle w:val="2"/>
        <w:widowControl/>
        <w:numPr>
          <w:ilvl w:val="0"/>
          <w:numId w:val="0"/>
        </w:numPr>
        <w:spacing w:before="120" w:beforeAutospacing="0" w:after="120" w:afterAutospacing="0"/>
        <w:ind w:leftChars="0"/>
        <w:rPr>
          <w:rFonts w:hint="eastAsia" w:ascii="仿宋" w:hAnsi="仿宋" w:eastAsia="仿宋" w:cs="仿宋"/>
          <w:b w:val="0"/>
          <w:bCs w:val="0"/>
          <w:i w:val="0"/>
          <w:iCs w:val="0"/>
          <w:caps w:val="0"/>
          <w:color w:val="000000"/>
          <w:spacing w:val="0"/>
          <w:sz w:val="28"/>
          <w:szCs w:val="28"/>
          <w:shd w:val="clear" w:fill="FFFFFF"/>
          <w:vertAlign w:val="baseline"/>
          <w:lang w:val="en-US" w:eastAsia="zh-CN"/>
        </w:rPr>
      </w:pPr>
      <w:bookmarkStart w:id="6" w:name="_Toc8351"/>
      <w:r>
        <w:rPr>
          <w:rFonts w:hint="eastAsia" w:ascii="仿宋" w:hAnsi="仿宋" w:eastAsia="仿宋" w:cs="仿宋"/>
          <w:b/>
          <w:bCs/>
          <w:kern w:val="44"/>
          <w:sz w:val="28"/>
          <w:szCs w:val="28"/>
          <w:lang w:val="en-US" w:eastAsia="zh-CN"/>
        </w:rPr>
        <w:t>六</w:t>
      </w:r>
      <w:r>
        <w:rPr>
          <w:rFonts w:hint="eastAsia" w:ascii="仿宋" w:hAnsi="仿宋" w:eastAsia="仿宋" w:cs="仿宋"/>
          <w:b/>
          <w:bCs/>
          <w:kern w:val="44"/>
          <w:sz w:val="28"/>
          <w:szCs w:val="28"/>
        </w:rPr>
        <w:t>、</w:t>
      </w:r>
      <w:r>
        <w:rPr>
          <w:rFonts w:hint="eastAsia" w:ascii="仿宋" w:hAnsi="仿宋" w:eastAsia="仿宋" w:cs="仿宋"/>
          <w:b/>
          <w:bCs/>
          <w:kern w:val="44"/>
          <w:sz w:val="28"/>
          <w:szCs w:val="28"/>
          <w:lang w:val="en-US" w:eastAsia="zh-CN"/>
        </w:rPr>
        <w:t>中小企业</w:t>
      </w:r>
      <w:r>
        <w:rPr>
          <w:rFonts w:hint="eastAsia" w:ascii="仿宋" w:hAnsi="仿宋" w:eastAsia="仿宋" w:cs="仿宋"/>
          <w:b/>
          <w:bCs/>
          <w:kern w:val="44"/>
          <w:sz w:val="28"/>
          <w:szCs w:val="28"/>
        </w:rPr>
        <w:t>声明函</w:t>
      </w:r>
      <w:bookmarkEnd w:id="6"/>
    </w:p>
    <w:p w14:paraId="7DB8C549">
      <w:pPr>
        <w:pStyle w:val="16"/>
        <w:jc w:val="center"/>
        <w:outlineLvl w:val="9"/>
        <w:rPr>
          <w:rFonts w:hint="eastAsia" w:ascii="仿宋" w:hAnsi="仿宋" w:eastAsia="仿宋" w:cs="仿宋"/>
          <w:sz w:val="28"/>
          <w:szCs w:val="28"/>
        </w:rPr>
      </w:pPr>
      <w:r>
        <w:rPr>
          <w:rFonts w:hint="eastAsia" w:ascii="仿宋" w:hAnsi="仿宋" w:eastAsia="仿宋" w:cs="仿宋"/>
          <w:b/>
          <w:sz w:val="28"/>
          <w:szCs w:val="28"/>
        </w:rPr>
        <w:t>中小企业声明函</w:t>
      </w:r>
    </w:p>
    <w:p w14:paraId="3FAB7F74">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采购活动，提供的</w:t>
      </w:r>
      <w:r>
        <w:rPr>
          <w:rFonts w:hint="eastAsia" w:ascii="仿宋" w:hAnsi="仿宋" w:eastAsia="仿宋" w:cs="仿宋"/>
          <w:sz w:val="24"/>
          <w:szCs w:val="24"/>
          <w:lang w:eastAsia="zh-CN"/>
        </w:rPr>
        <w:t>服务</w:t>
      </w:r>
      <w:r>
        <w:rPr>
          <w:rFonts w:hint="eastAsia" w:ascii="仿宋" w:hAnsi="仿宋" w:eastAsia="仿宋" w:cs="仿宋"/>
          <w:sz w:val="24"/>
          <w:szCs w:val="24"/>
        </w:rPr>
        <w:t>全部由符合政策要求的中小企业</w:t>
      </w:r>
      <w:r>
        <w:rPr>
          <w:rFonts w:hint="eastAsia" w:ascii="仿宋" w:hAnsi="仿宋" w:eastAsia="仿宋" w:cs="仿宋"/>
          <w:sz w:val="24"/>
          <w:szCs w:val="24"/>
          <w:lang w:val="en-US" w:eastAsia="zh-CN"/>
        </w:rPr>
        <w:t>提供</w:t>
      </w:r>
      <w:r>
        <w:rPr>
          <w:rFonts w:hint="eastAsia" w:ascii="仿宋" w:hAnsi="仿宋" w:eastAsia="仿宋" w:cs="仿宋"/>
          <w:sz w:val="24"/>
          <w:szCs w:val="24"/>
        </w:rPr>
        <w:t>。相关企业（含联合体中的中小企业、签订分包意向协议的中小企业）的具体情况如下：</w:t>
      </w:r>
    </w:p>
    <w:p w14:paraId="2955C090">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u w:val="single"/>
        </w:rPr>
        <w:t>（标的名称）</w:t>
      </w:r>
      <w:r>
        <w:rPr>
          <w:rFonts w:hint="eastAsia" w:ascii="仿宋" w:hAnsi="仿宋" w:eastAsia="仿宋" w:cs="仿宋"/>
          <w:sz w:val="24"/>
          <w:szCs w:val="24"/>
        </w:rPr>
        <w:t>，属于</w:t>
      </w:r>
      <w:r>
        <w:rPr>
          <w:rFonts w:hint="eastAsia" w:ascii="仿宋" w:hAnsi="仿宋" w:eastAsia="仿宋" w:cs="仿宋"/>
          <w:sz w:val="24"/>
          <w:szCs w:val="24"/>
          <w:u w:val="single"/>
          <w:lang w:val="en-US" w:eastAsia="zh-CN"/>
        </w:rPr>
        <w:t xml:space="preserve"> （供应商主营业务所属行业） </w:t>
      </w:r>
      <w:r>
        <w:rPr>
          <w:rFonts w:hint="eastAsia" w:ascii="仿宋" w:hAnsi="仿宋" w:eastAsia="仿宋" w:cs="仿宋"/>
          <w:sz w:val="24"/>
          <w:szCs w:val="24"/>
        </w:rPr>
        <w:t>行业；</w:t>
      </w:r>
      <w:r>
        <w:rPr>
          <w:rFonts w:hint="eastAsia" w:ascii="仿宋" w:hAnsi="仿宋" w:eastAsia="仿宋" w:cs="仿宋"/>
          <w:sz w:val="24"/>
          <w:szCs w:val="24"/>
          <w:lang w:val="en-US" w:eastAsia="zh-CN"/>
        </w:rPr>
        <w:t>供应商</w:t>
      </w:r>
      <w:r>
        <w:rPr>
          <w:rFonts w:hint="eastAsia" w:ascii="仿宋" w:hAnsi="仿宋" w:eastAsia="仿宋" w:cs="仿宋"/>
          <w:sz w:val="24"/>
          <w:szCs w:val="24"/>
        </w:rPr>
        <w:t>为</w:t>
      </w:r>
      <w:r>
        <w:rPr>
          <w:rFonts w:hint="eastAsia" w:ascii="仿宋" w:hAnsi="仿宋" w:eastAsia="仿宋" w:cs="仿宋"/>
          <w:sz w:val="24"/>
          <w:szCs w:val="24"/>
          <w:u w:val="single"/>
        </w:rPr>
        <w:t>（企业名称）</w:t>
      </w:r>
      <w:r>
        <w:rPr>
          <w:rFonts w:hint="eastAsia" w:ascii="仿宋" w:hAnsi="仿宋" w:eastAsia="仿宋" w:cs="仿宋"/>
          <w:sz w:val="24"/>
          <w:szCs w:val="24"/>
        </w:rPr>
        <w:t>，从业人员__________________人，营业收入为__________________万元，资产总额为__________________万元1，属于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37B396B8">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w:t>
      </w:r>
    </w:p>
    <w:p w14:paraId="241F5591">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5FEEC3D5">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40EE82FA">
      <w:pPr>
        <w:pStyle w:val="16"/>
        <w:spacing w:line="360" w:lineRule="auto"/>
        <w:rPr>
          <w:rFonts w:hint="eastAsia" w:ascii="仿宋" w:hAnsi="仿宋" w:eastAsia="仿宋" w:cs="仿宋"/>
          <w:sz w:val="24"/>
          <w:szCs w:val="24"/>
        </w:rPr>
      </w:pPr>
      <w:r>
        <w:rPr>
          <w:rFonts w:hint="eastAsia" w:ascii="仿宋" w:hAnsi="仿宋" w:eastAsia="仿宋" w:cs="仿宋"/>
          <w:sz w:val="24"/>
          <w:szCs w:val="24"/>
        </w:rPr>
        <w:t xml:space="preserve"> 企业名称（盖章）：__________________</w:t>
      </w:r>
    </w:p>
    <w:p w14:paraId="3C0E62CB">
      <w:pPr>
        <w:pStyle w:val="16"/>
        <w:spacing w:line="360" w:lineRule="auto"/>
        <w:rPr>
          <w:rFonts w:hint="eastAsia" w:ascii="仿宋" w:hAnsi="仿宋" w:eastAsia="仿宋" w:cs="仿宋"/>
          <w:sz w:val="24"/>
          <w:szCs w:val="24"/>
        </w:rPr>
      </w:pPr>
      <w:r>
        <w:rPr>
          <w:rFonts w:hint="eastAsia" w:ascii="仿宋" w:hAnsi="仿宋" w:eastAsia="仿宋" w:cs="仿宋"/>
          <w:sz w:val="24"/>
          <w:szCs w:val="24"/>
        </w:rPr>
        <w:t xml:space="preserve"> 日期： 年 月 日</w:t>
      </w:r>
    </w:p>
    <w:p w14:paraId="69E575CC">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14:paraId="37F6080E">
      <w:pPr>
        <w:pStyle w:val="16"/>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1D846CD1">
      <w:pPr>
        <w:spacing w:line="360" w:lineRule="auto"/>
        <w:rPr>
          <w:rFonts w:hint="eastAsia" w:ascii="仿宋" w:hAnsi="仿宋" w:eastAsia="仿宋" w:cs="仿宋"/>
          <w:sz w:val="24"/>
          <w:szCs w:val="24"/>
        </w:rPr>
      </w:pPr>
    </w:p>
    <w:p w14:paraId="00E46974">
      <w:pPr>
        <w:rPr>
          <w:rFonts w:hint="eastAsia" w:ascii="仿宋" w:hAnsi="仿宋" w:eastAsia="仿宋" w:cs="仿宋"/>
          <w:sz w:val="24"/>
          <w:szCs w:val="24"/>
        </w:rPr>
      </w:pPr>
      <w:r>
        <w:rPr>
          <w:rFonts w:hint="eastAsia" w:ascii="仿宋" w:hAnsi="仿宋" w:eastAsia="仿宋" w:cs="仿宋"/>
          <w:sz w:val="24"/>
          <w:szCs w:val="24"/>
        </w:rPr>
        <w:br w:type="page"/>
      </w:r>
    </w:p>
    <w:p w14:paraId="03CC0341">
      <w:pPr>
        <w:pStyle w:val="2"/>
        <w:widowControl/>
        <w:numPr>
          <w:numId w:val="0"/>
        </w:numPr>
        <w:spacing w:before="120" w:beforeAutospacing="0" w:after="120" w:afterAutospacing="0"/>
        <w:ind w:leftChars="0"/>
        <w:rPr>
          <w:rFonts w:hint="eastAsia" w:ascii="仿宋" w:hAnsi="仿宋" w:eastAsia="仿宋" w:cs="仿宋"/>
          <w:b/>
          <w:bCs/>
          <w:kern w:val="44"/>
          <w:sz w:val="28"/>
          <w:szCs w:val="28"/>
        </w:rPr>
      </w:pPr>
      <w:bookmarkStart w:id="7" w:name="_Toc26690"/>
      <w:r>
        <w:rPr>
          <w:rFonts w:hint="eastAsia" w:ascii="仿宋" w:hAnsi="仿宋" w:eastAsia="仿宋" w:cs="仿宋"/>
          <w:b/>
          <w:bCs/>
          <w:kern w:val="44"/>
          <w:sz w:val="28"/>
          <w:szCs w:val="28"/>
          <w:lang w:val="en-US" w:eastAsia="zh-CN"/>
        </w:rPr>
        <w:t>七</w:t>
      </w:r>
      <w:r>
        <w:rPr>
          <w:rFonts w:hint="eastAsia" w:ascii="仿宋" w:hAnsi="仿宋" w:eastAsia="仿宋" w:cs="仿宋"/>
          <w:b/>
          <w:bCs/>
          <w:kern w:val="44"/>
          <w:sz w:val="28"/>
          <w:szCs w:val="28"/>
        </w:rPr>
        <w:t>、供应商参与采购需求调查的声明函</w:t>
      </w:r>
      <w:bookmarkEnd w:id="7"/>
    </w:p>
    <w:p w14:paraId="76AF488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2D2C098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广州市白云区城市管理和综合执法局：</w:t>
      </w:r>
    </w:p>
    <w:p w14:paraId="4B229BB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我司清楚知悉并理解贵单位开展本次采购需求调查的目标主要是为了调查市场主体情况，了解行业市场竞争程度，为项目的成功实施提供更充分的参考和依据，以获得多样化的意见。我司清楚并明晰以下注意事项：</w:t>
      </w:r>
    </w:p>
    <w:p w14:paraId="7E2C39E2">
      <w:pPr>
        <w:keepNext w:val="0"/>
        <w:keepLines w:val="0"/>
        <w:widowControl w:val="0"/>
        <w:numPr>
          <w:ilvl w:val="0"/>
          <w:numId w:val="5"/>
        </w:numPr>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本次需求调查提供的《项目需求书》仅供供应商参考，如果《项目需求书》中存在有歧视性、排他性或限制性的内容，我司能够理解这并不属于采购人的本意。</w:t>
      </w:r>
    </w:p>
    <w:p w14:paraId="61287119">
      <w:pPr>
        <w:keepNext w:val="0"/>
        <w:keepLines w:val="0"/>
        <w:widowControl w:val="0"/>
        <w:numPr>
          <w:ilvl w:val="0"/>
          <w:numId w:val="5"/>
        </w:numPr>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我司知悉并清楚本次调研仅作为采购人编制采购需求的参考，参与本次调研并不代表取得订单。</w:t>
      </w:r>
    </w:p>
    <w:p w14:paraId="6B09607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（3）我司将根据采购人提供的《项目需求书》，准确提炼采购人本次采购需要达到的功能和使用要求，并根据理解，客观真实提供自己的意见和建议。</w:t>
      </w:r>
    </w:p>
    <w:p w14:paraId="69BCB9F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（4）我司认为《项目需求书》中有歧视性、排他性或者限制性的内容内容，将根据本次调查提供的表格模板要求，本着诚实信用原则，真实填写意见和建议。</w:t>
      </w:r>
    </w:p>
    <w:p w14:paraId="31934E0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我司知悉本次调研的项目需求为本项目的初步需求，采购人可视调研情况进行调整，并充分理解采购人在采购需求调查中可能会充分考虑供应商提供的意见和建议，以合理制定本项目的具体采购需求。同时，我司严格履行商业道德，不提供不实意见或建议，或者不以恶意方式和手段影响采购人采购活动正常开展。</w:t>
      </w:r>
    </w:p>
    <w:p w14:paraId="055011D3">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w:t>
      </w:r>
    </w:p>
    <w:p w14:paraId="62D91E4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供应商（加盖公章）：</w:t>
      </w:r>
    </w:p>
    <w:p w14:paraId="597E703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 xml:space="preserve">                        2024年  月  日</w:t>
      </w:r>
    </w:p>
    <w:p w14:paraId="08C5E147">
      <w:pPr>
        <w:keepNext w:val="0"/>
        <w:keepLines w:val="0"/>
        <w:widowControl w:val="0"/>
        <w:suppressLineNumbers w:val="0"/>
        <w:autoSpaceDE w:val="0"/>
        <w:autoSpaceDN/>
        <w:spacing w:before="0" w:beforeAutospacing="0" w:after="0" w:afterAutospacing="0"/>
        <w:ind w:left="0" w:right="0"/>
        <w:jc w:val="left"/>
        <w:rPr>
          <w:rFonts w:hint="eastAsia" w:ascii="仿宋" w:hAnsi="仿宋" w:eastAsia="仿宋" w:cs="仿宋"/>
          <w:b w:val="0"/>
          <w:bCs w:val="0"/>
          <w:i w:val="0"/>
          <w:iCs w:val="0"/>
          <w:caps w:val="0"/>
          <w:color w:val="000000"/>
          <w:spacing w:val="0"/>
          <w:kern w:val="2"/>
          <w:sz w:val="28"/>
          <w:szCs w:val="28"/>
          <w:shd w:val="clear" w:fill="FFFFFF"/>
        </w:rPr>
      </w:pPr>
    </w:p>
    <w:p w14:paraId="3398EA5C">
      <w:pPr>
        <w:rPr>
          <w:rFonts w:hint="eastAsia" w:ascii="仿宋" w:hAnsi="仿宋" w:eastAsia="仿宋" w:cs="仿宋"/>
          <w:b/>
          <w:bCs/>
          <w:kern w:val="44"/>
          <w:sz w:val="28"/>
          <w:szCs w:val="28"/>
          <w:lang w:val="en-US" w:eastAsia="zh-CN"/>
        </w:rPr>
      </w:pPr>
      <w:r>
        <w:rPr>
          <w:rFonts w:hint="eastAsia" w:ascii="仿宋" w:hAnsi="仿宋" w:eastAsia="仿宋" w:cs="仿宋"/>
          <w:b/>
          <w:bCs/>
          <w:kern w:val="44"/>
          <w:sz w:val="28"/>
          <w:szCs w:val="28"/>
          <w:lang w:val="en-US" w:eastAsia="zh-CN"/>
        </w:rPr>
        <w:br w:type="page"/>
      </w:r>
    </w:p>
    <w:p w14:paraId="463F58F2">
      <w:pPr>
        <w:keepNext w:val="0"/>
        <w:keepLines w:val="0"/>
        <w:widowControl w:val="0"/>
        <w:suppressLineNumbers w:val="0"/>
        <w:autoSpaceDE w:val="0"/>
        <w:autoSpaceDN/>
        <w:spacing w:before="0" w:beforeAutospacing="0" w:after="0" w:afterAutospacing="0"/>
        <w:ind w:left="0" w:right="0"/>
        <w:jc w:val="left"/>
        <w:outlineLvl w:val="0"/>
        <w:rPr>
          <w:rFonts w:hint="eastAsia" w:ascii="仿宋" w:hAnsi="仿宋" w:eastAsia="仿宋" w:cs="仿宋"/>
          <w:b w:val="0"/>
          <w:bCs w:val="0"/>
          <w:i w:val="0"/>
          <w:iCs w:val="0"/>
          <w:caps w:val="0"/>
          <w:color w:val="000000"/>
          <w:spacing w:val="0"/>
          <w:kern w:val="2"/>
          <w:sz w:val="28"/>
          <w:szCs w:val="28"/>
          <w:shd w:val="clear" w:fill="FFFFFF"/>
        </w:rPr>
      </w:pPr>
      <w:bookmarkStart w:id="8" w:name="_Toc2580"/>
      <w:r>
        <w:rPr>
          <w:rFonts w:hint="eastAsia" w:ascii="仿宋" w:hAnsi="仿宋" w:eastAsia="仿宋" w:cs="仿宋"/>
          <w:b/>
          <w:bCs/>
          <w:i w:val="0"/>
          <w:iCs w:val="0"/>
          <w:caps w:val="0"/>
          <w:color w:val="000000"/>
          <w:spacing w:val="0"/>
          <w:kern w:val="2"/>
          <w:sz w:val="32"/>
          <w:szCs w:val="32"/>
          <w:shd w:val="clear" w:fill="FFFFFF"/>
          <w:lang w:val="en-US" w:eastAsia="zh-CN" w:bidi="ar"/>
        </w:rPr>
        <w:t>八、调研意见、建议反馈表</w:t>
      </w:r>
      <w:bookmarkEnd w:id="8"/>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47"/>
        <w:gridCol w:w="7075"/>
      </w:tblGrid>
      <w:tr w14:paraId="51B75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shd w:val="clear"/>
            <w:vAlign w:val="center"/>
          </w:tcPr>
          <w:p w14:paraId="4552C2BA">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b/>
                <w:bCs w:val="0"/>
                <w:kern w:val="2"/>
                <w:sz w:val="24"/>
                <w:szCs w:val="24"/>
                <w:bdr w:val="none" w:color="auto" w:sz="0" w:space="0"/>
                <w:lang w:val="en-US" w:eastAsia="zh-CN" w:bidi="ar"/>
              </w:rPr>
              <w:t>采购需求调研问卷表</w:t>
            </w:r>
          </w:p>
        </w:tc>
      </w:tr>
      <w:tr w14:paraId="22DF4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86" w:hRule="atLeast"/>
        </w:trPr>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578C768D">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项目名称</w:t>
            </w:r>
          </w:p>
        </w:tc>
        <w:tc>
          <w:tcPr>
            <w:tcW w:w="7075" w:type="dxa"/>
            <w:tcBorders>
              <w:top w:val="single" w:color="000000" w:sz="4" w:space="0"/>
              <w:left w:val="single" w:color="000000" w:sz="4" w:space="0"/>
              <w:bottom w:val="single" w:color="000000" w:sz="4" w:space="0"/>
              <w:right w:val="single" w:color="000000" w:sz="4" w:space="0"/>
            </w:tcBorders>
            <w:shd w:val="clear"/>
            <w:vAlign w:val="center"/>
          </w:tcPr>
          <w:p w14:paraId="2F973A0D">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eastAsia="zh-CN"/>
              </w:rPr>
              <w:t>202</w:t>
            </w:r>
            <w:r>
              <w:rPr>
                <w:rFonts w:hint="eastAsia" w:ascii="仿宋" w:hAnsi="仿宋" w:eastAsia="仿宋" w:cs="仿宋"/>
                <w:kern w:val="2"/>
                <w:sz w:val="24"/>
                <w:szCs w:val="24"/>
                <w:bdr w:val="none" w:color="auto" w:sz="0" w:space="0"/>
                <w:lang w:val="en-US" w:eastAsia="zh-CN"/>
              </w:rPr>
              <w:t>6-2028</w:t>
            </w:r>
            <w:r>
              <w:rPr>
                <w:rFonts w:hint="eastAsia" w:ascii="仿宋" w:hAnsi="仿宋" w:eastAsia="仿宋" w:cs="仿宋"/>
                <w:kern w:val="2"/>
                <w:sz w:val="24"/>
                <w:szCs w:val="24"/>
                <w:bdr w:val="none" w:color="auto" w:sz="0" w:space="0"/>
                <w:lang w:eastAsia="zh-CN"/>
              </w:rPr>
              <w:t>年厨余垃圾就地处理站统一管养服务政府采购项目</w:t>
            </w:r>
          </w:p>
        </w:tc>
      </w:tr>
      <w:tr w14:paraId="0155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86" w:hRule="atLeast"/>
        </w:trPr>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62802703">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单位名称</w:t>
            </w:r>
          </w:p>
        </w:tc>
        <w:tc>
          <w:tcPr>
            <w:tcW w:w="7075" w:type="dxa"/>
            <w:tcBorders>
              <w:top w:val="single" w:color="000000" w:sz="4" w:space="0"/>
              <w:left w:val="single" w:color="000000" w:sz="4" w:space="0"/>
              <w:bottom w:val="single" w:color="000000" w:sz="4" w:space="0"/>
              <w:right w:val="single" w:color="000000" w:sz="4" w:space="0"/>
            </w:tcBorders>
            <w:shd w:val="clear"/>
            <w:vAlign w:val="center"/>
          </w:tcPr>
          <w:p w14:paraId="1175256F">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p>
        </w:tc>
      </w:tr>
      <w:tr w14:paraId="32CFA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86" w:hRule="atLeast"/>
        </w:trPr>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0FB912E0">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项目联系人</w:t>
            </w:r>
          </w:p>
        </w:tc>
        <w:tc>
          <w:tcPr>
            <w:tcW w:w="7075" w:type="dxa"/>
            <w:tcBorders>
              <w:top w:val="single" w:color="000000" w:sz="4" w:space="0"/>
              <w:left w:val="single" w:color="000000" w:sz="4" w:space="0"/>
              <w:bottom w:val="single" w:color="000000" w:sz="4" w:space="0"/>
              <w:right w:val="single" w:color="000000" w:sz="4" w:space="0"/>
            </w:tcBorders>
            <w:shd w:val="clear"/>
            <w:vAlign w:val="center"/>
          </w:tcPr>
          <w:p w14:paraId="6700B4E8">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p>
        </w:tc>
      </w:tr>
      <w:tr w14:paraId="48FE9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86" w:hRule="atLeast"/>
        </w:trPr>
        <w:tc>
          <w:tcPr>
            <w:tcW w:w="1447" w:type="dxa"/>
            <w:tcBorders>
              <w:top w:val="single" w:color="000000" w:sz="4" w:space="0"/>
              <w:left w:val="single" w:color="000000" w:sz="4" w:space="0"/>
              <w:bottom w:val="single" w:color="000000" w:sz="4" w:space="0"/>
              <w:right w:val="single" w:color="000000" w:sz="4" w:space="0"/>
            </w:tcBorders>
            <w:shd w:val="clear"/>
            <w:vAlign w:val="center"/>
          </w:tcPr>
          <w:p w14:paraId="3C39900D">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联系方式</w:t>
            </w:r>
          </w:p>
        </w:tc>
        <w:tc>
          <w:tcPr>
            <w:tcW w:w="7075" w:type="dxa"/>
            <w:tcBorders>
              <w:top w:val="single" w:color="000000" w:sz="4" w:space="0"/>
              <w:left w:val="single" w:color="000000" w:sz="4" w:space="0"/>
              <w:bottom w:val="single" w:color="000000" w:sz="4" w:space="0"/>
              <w:right w:val="single" w:color="000000" w:sz="4" w:space="0"/>
            </w:tcBorders>
            <w:shd w:val="clear"/>
            <w:vAlign w:val="center"/>
          </w:tcPr>
          <w:p w14:paraId="76DAF7D7">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p>
        </w:tc>
      </w:tr>
      <w:tr w14:paraId="743B9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shd w:val="clear"/>
            <w:vAlign w:val="center"/>
          </w:tcPr>
          <w:p w14:paraId="71206B09">
            <w:pPr>
              <w:keepNext w:val="0"/>
              <w:keepLines w:val="0"/>
              <w:widowControl w:val="0"/>
              <w:suppressLineNumbers w:val="0"/>
              <w:autoSpaceDE w:val="0"/>
              <w:autoSpaceDN/>
              <w:spacing w:before="120" w:beforeLines="50" w:beforeAutospacing="0" w:after="120" w:afterLines="50" w:afterAutospacing="0"/>
              <w:ind w:left="0" w:right="0"/>
              <w:jc w:val="center"/>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调 研 内 容</w:t>
            </w:r>
          </w:p>
        </w:tc>
      </w:tr>
      <w:tr w14:paraId="4E24E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8611" w:hRule="atLeast"/>
        </w:trPr>
        <w:tc>
          <w:tcPr>
            <w:tcW w:w="8522" w:type="dxa"/>
            <w:gridSpan w:val="2"/>
            <w:tcBorders>
              <w:top w:val="single" w:color="auto" w:sz="4" w:space="0"/>
              <w:left w:val="single" w:color="000000" w:sz="4" w:space="0"/>
              <w:bottom w:val="single" w:color="000000" w:sz="4" w:space="0"/>
              <w:right w:val="single" w:color="000000" w:sz="4" w:space="0"/>
            </w:tcBorders>
            <w:shd w:val="clear"/>
            <w:vAlign w:val="center"/>
          </w:tcPr>
          <w:p w14:paraId="0FA23AA8">
            <w:pPr>
              <w:keepNext w:val="0"/>
              <w:keepLines w:val="0"/>
              <w:widowControl w:val="0"/>
              <w:numPr>
                <w:ilvl w:val="0"/>
                <w:numId w:val="6"/>
              </w:numPr>
              <w:suppressLineNumbers w:val="0"/>
              <w:autoSpaceDE w:val="0"/>
              <w:autoSpaceDN/>
              <w:spacing w:before="0" w:beforeAutospacing="0" w:after="20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本项目“用户需求”是否具有倾向性？如有，该如何修改加以避免？</w:t>
            </w:r>
          </w:p>
          <w:p w14:paraId="5FF5F32B">
            <w:pPr>
              <w:keepNext w:val="0"/>
              <w:keepLines w:val="0"/>
              <w:widowControl w:val="0"/>
              <w:suppressLineNumbers w:val="0"/>
              <w:autoSpaceDE w:val="0"/>
              <w:autoSpaceDN/>
              <w:spacing w:before="0" w:beforeAutospacing="0" w:after="200" w:afterAutospacing="0" w:line="360" w:lineRule="auto"/>
              <w:ind w:left="0" w:right="0"/>
              <w:jc w:val="both"/>
              <w:rPr>
                <w:rFonts w:hint="eastAsia" w:ascii="仿宋" w:hAnsi="仿宋" w:eastAsia="仿宋" w:cs="仿宋"/>
                <w:kern w:val="2"/>
                <w:sz w:val="24"/>
                <w:szCs w:val="24"/>
                <w:bdr w:val="none" w:color="auto" w:sz="0" w:space="0"/>
              </w:rPr>
            </w:pPr>
          </w:p>
          <w:p w14:paraId="67167247">
            <w:pPr>
              <w:keepNext w:val="0"/>
              <w:keepLines w:val="0"/>
              <w:widowControl w:val="0"/>
              <w:suppressLineNumbers w:val="0"/>
              <w:autoSpaceDE w:val="0"/>
              <w:autoSpaceDN/>
              <w:spacing w:before="0" w:beforeAutospacing="0" w:after="200" w:afterAutospacing="0" w:line="360" w:lineRule="auto"/>
              <w:ind w:left="0" w:right="0"/>
              <w:jc w:val="both"/>
              <w:rPr>
                <w:rFonts w:hint="eastAsia" w:ascii="仿宋" w:hAnsi="仿宋" w:eastAsia="仿宋" w:cs="仿宋"/>
                <w:kern w:val="2"/>
                <w:sz w:val="24"/>
                <w:szCs w:val="24"/>
                <w:bdr w:val="none" w:color="auto" w:sz="0" w:space="0"/>
              </w:rPr>
            </w:pPr>
          </w:p>
          <w:p w14:paraId="3CF5A11F">
            <w:pPr>
              <w:keepNext w:val="0"/>
              <w:keepLines w:val="0"/>
              <w:widowControl w:val="0"/>
              <w:suppressLineNumbers w:val="0"/>
              <w:autoSpaceDE w:val="0"/>
              <w:autoSpaceDN/>
              <w:spacing w:before="0" w:beforeAutospacing="0" w:after="200" w:afterAutospacing="0" w:line="360" w:lineRule="auto"/>
              <w:ind w:left="0" w:right="0"/>
              <w:jc w:val="both"/>
              <w:rPr>
                <w:rFonts w:hint="eastAsia" w:ascii="仿宋" w:hAnsi="仿宋" w:eastAsia="仿宋" w:cs="仿宋"/>
                <w:kern w:val="2"/>
                <w:sz w:val="24"/>
                <w:szCs w:val="24"/>
                <w:bdr w:val="none" w:color="auto" w:sz="0" w:space="0"/>
              </w:rPr>
            </w:pPr>
          </w:p>
          <w:p w14:paraId="39D81FF2">
            <w:pPr>
              <w:keepNext w:val="0"/>
              <w:keepLines w:val="0"/>
              <w:widowControl w:val="0"/>
              <w:suppressLineNumbers w:val="0"/>
              <w:autoSpaceDE w:val="0"/>
              <w:autoSpaceDN/>
              <w:spacing w:before="0" w:beforeAutospacing="0" w:after="200" w:afterAutospacing="0" w:line="360" w:lineRule="auto"/>
              <w:ind w:left="0" w:right="0"/>
              <w:jc w:val="both"/>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2.供应商认为需要提交的建议（认为需求中不合理的地方，以及可能涉及的服务要求、管理方案、品质管控等其他相关情况。）（如无，请填无）</w:t>
            </w:r>
          </w:p>
          <w:p w14:paraId="25544590">
            <w:pPr>
              <w:keepNext w:val="0"/>
              <w:keepLines w:val="0"/>
              <w:widowControl w:val="0"/>
              <w:suppressLineNumbers w:val="0"/>
              <w:autoSpaceDE w:val="0"/>
              <w:autoSpaceDN/>
              <w:spacing w:before="0" w:beforeAutospacing="0" w:after="200" w:afterAutospacing="0" w:line="273" w:lineRule="auto"/>
              <w:ind w:left="0" w:right="0"/>
              <w:jc w:val="both"/>
              <w:rPr>
                <w:rFonts w:hint="eastAsia" w:ascii="仿宋" w:hAnsi="仿宋" w:eastAsia="仿宋" w:cs="仿宋"/>
                <w:kern w:val="2"/>
                <w:sz w:val="24"/>
                <w:szCs w:val="24"/>
                <w:bdr w:val="none" w:color="auto" w:sz="0" w:space="0"/>
              </w:rPr>
            </w:pPr>
          </w:p>
          <w:p w14:paraId="580F4504">
            <w:pPr>
              <w:keepNext w:val="0"/>
              <w:keepLines w:val="0"/>
              <w:widowControl w:val="0"/>
              <w:suppressLineNumbers w:val="0"/>
              <w:autoSpaceDE w:val="0"/>
              <w:autoSpaceDN/>
              <w:spacing w:before="0" w:beforeAutospacing="0" w:after="200" w:afterAutospacing="0" w:line="273" w:lineRule="auto"/>
              <w:ind w:left="0" w:right="0"/>
              <w:jc w:val="both"/>
              <w:rPr>
                <w:rFonts w:hint="eastAsia" w:ascii="仿宋" w:hAnsi="仿宋" w:eastAsia="仿宋" w:cs="仿宋"/>
                <w:kern w:val="2"/>
                <w:sz w:val="24"/>
                <w:szCs w:val="24"/>
                <w:bdr w:val="none" w:color="auto" w:sz="0" w:space="0"/>
              </w:rPr>
            </w:pPr>
          </w:p>
          <w:p w14:paraId="05830667">
            <w:pPr>
              <w:keepNext w:val="0"/>
              <w:keepLines w:val="0"/>
              <w:widowControl w:val="0"/>
              <w:suppressLineNumbers w:val="0"/>
              <w:autoSpaceDE w:val="0"/>
              <w:autoSpaceDN/>
              <w:spacing w:before="0" w:beforeAutospacing="0" w:after="200" w:afterAutospacing="0" w:line="273" w:lineRule="auto"/>
              <w:ind w:left="0" w:right="0"/>
              <w:jc w:val="both"/>
              <w:rPr>
                <w:rFonts w:hint="eastAsia" w:ascii="仿宋" w:hAnsi="仿宋" w:eastAsia="仿宋" w:cs="仿宋"/>
                <w:kern w:val="2"/>
                <w:sz w:val="24"/>
                <w:szCs w:val="24"/>
                <w:bdr w:val="none" w:color="auto" w:sz="0" w:space="0"/>
              </w:rPr>
            </w:pPr>
          </w:p>
          <w:p w14:paraId="7119BF32">
            <w:pPr>
              <w:keepNext w:val="0"/>
              <w:keepLines w:val="0"/>
              <w:widowControl w:val="0"/>
              <w:suppressLineNumbers w:val="0"/>
              <w:autoSpaceDE w:val="0"/>
              <w:autoSpaceDN/>
              <w:spacing w:before="0" w:beforeAutospacing="0" w:after="200" w:afterAutospacing="0" w:line="273" w:lineRule="auto"/>
              <w:ind w:left="0" w:right="0"/>
              <w:jc w:val="both"/>
              <w:rPr>
                <w:rFonts w:hint="eastAsia" w:ascii="仿宋" w:hAnsi="仿宋" w:eastAsia="仿宋" w:cs="仿宋"/>
                <w:kern w:val="2"/>
                <w:sz w:val="24"/>
                <w:szCs w:val="24"/>
                <w:bdr w:val="none" w:color="auto" w:sz="0" w:space="0"/>
              </w:rPr>
            </w:pPr>
          </w:p>
          <w:p w14:paraId="2455F0FB">
            <w:pPr>
              <w:keepNext w:val="0"/>
              <w:keepLines w:val="0"/>
              <w:widowControl w:val="0"/>
              <w:suppressLineNumbers w:val="0"/>
              <w:wordWrap w:val="0"/>
              <w:autoSpaceDE w:val="0"/>
              <w:autoSpaceDN/>
              <w:spacing w:before="0" w:beforeAutospacing="0" w:after="200" w:afterAutospacing="0" w:line="273" w:lineRule="auto"/>
              <w:ind w:left="0" w:right="0"/>
              <w:jc w:val="right"/>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 xml:space="preserve">填报日期：                             </w:t>
            </w:r>
          </w:p>
          <w:p w14:paraId="036BE3CC">
            <w:pPr>
              <w:keepNext w:val="0"/>
              <w:keepLines w:val="0"/>
              <w:widowControl w:val="0"/>
              <w:suppressLineNumbers w:val="0"/>
              <w:wordWrap w:val="0"/>
              <w:autoSpaceDE w:val="0"/>
              <w:autoSpaceDN/>
              <w:spacing w:before="0" w:beforeAutospacing="0" w:after="200" w:afterAutospacing="0" w:line="273" w:lineRule="auto"/>
              <w:ind w:left="0" w:right="0"/>
              <w:jc w:val="right"/>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 xml:space="preserve">项目联系人签字：                            </w:t>
            </w:r>
          </w:p>
          <w:p w14:paraId="372990DA">
            <w:pPr>
              <w:keepNext w:val="0"/>
              <w:keepLines w:val="0"/>
              <w:widowControl w:val="0"/>
              <w:suppressLineNumbers w:val="0"/>
              <w:wordWrap w:val="0"/>
              <w:autoSpaceDE w:val="0"/>
              <w:autoSpaceDN/>
              <w:spacing w:before="0" w:beforeAutospacing="0" w:after="200" w:afterAutospacing="0" w:line="273" w:lineRule="auto"/>
              <w:ind w:left="0" w:right="0"/>
              <w:jc w:val="right"/>
              <w:rPr>
                <w:rFonts w:hint="eastAsia" w:ascii="仿宋" w:hAnsi="仿宋" w:eastAsia="仿宋" w:cs="仿宋"/>
                <w:kern w:val="2"/>
                <w:sz w:val="24"/>
                <w:szCs w:val="24"/>
                <w:bdr w:val="none" w:color="auto" w:sz="0" w:space="0"/>
              </w:rPr>
            </w:pPr>
            <w:r>
              <w:rPr>
                <w:rFonts w:hint="eastAsia" w:ascii="仿宋" w:hAnsi="仿宋" w:eastAsia="仿宋" w:cs="仿宋"/>
                <w:kern w:val="2"/>
                <w:sz w:val="24"/>
                <w:szCs w:val="24"/>
                <w:bdr w:val="none" w:color="auto" w:sz="0" w:space="0"/>
                <w:lang w:val="en-US" w:eastAsia="zh-CN" w:bidi="ar"/>
              </w:rPr>
              <w:t xml:space="preserve">供应商名称（加盖公章）：                           </w:t>
            </w:r>
          </w:p>
        </w:tc>
      </w:tr>
    </w:tbl>
    <w:p w14:paraId="08A8672B">
      <w:pPr>
        <w:pStyle w:val="9"/>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6BF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660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BA660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E1700"/>
    <w:multiLevelType w:val="multilevel"/>
    <w:tmpl w:val="A45E1700"/>
    <w:lvl w:ilvl="0" w:tentative="0">
      <w:start w:val="1"/>
      <w:numFmt w:val="chineseCounting"/>
      <w:suff w:val="nothing"/>
      <w:lvlText w:val="（%1）"/>
      <w:lvlJc w:val="left"/>
      <w:pPr>
        <w:ind w:left="0" w:firstLine="0"/>
      </w:pPr>
      <w:rPr>
        <w:sz w:val="28"/>
        <w:szCs w:val="28"/>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36F6430"/>
    <w:multiLevelType w:val="multilevel"/>
    <w:tmpl w:val="E36F643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BE1DA6"/>
    <w:multiLevelType w:val="multilevel"/>
    <w:tmpl w:val="35BE1DA6"/>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3D8D4998"/>
    <w:multiLevelType w:val="singleLevel"/>
    <w:tmpl w:val="3D8D4998"/>
    <w:lvl w:ilvl="0" w:tentative="0">
      <w:start w:val="1"/>
      <w:numFmt w:val="decimal"/>
      <w:lvlText w:val="%1."/>
      <w:lvlJc w:val="left"/>
      <w:pPr>
        <w:tabs>
          <w:tab w:val="left" w:pos="312"/>
        </w:tabs>
      </w:pPr>
    </w:lvl>
  </w:abstractNum>
  <w:abstractNum w:abstractNumId="5">
    <w:nsid w:val="4D090EA6"/>
    <w:multiLevelType w:val="multilevel"/>
    <w:tmpl w:val="4D090EA6"/>
    <w:lvl w:ilvl="0" w:tentative="0">
      <w:start w:val="1"/>
      <w:numFmt w:val="decimal"/>
      <w:lvlText w:val="%1"/>
      <w:lvlJc w:val="center"/>
      <w:pPr>
        <w:tabs>
          <w:tab w:val="left" w:pos="397"/>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DI0MTljMmMyZWM5ZWVlMWUwOTViOTIyNWU4MGUifQ=="/>
  </w:docVars>
  <w:rsids>
    <w:rsidRoot w:val="52AF7596"/>
    <w:rsid w:val="000D68C5"/>
    <w:rsid w:val="01C8471F"/>
    <w:rsid w:val="051354F0"/>
    <w:rsid w:val="09BA4874"/>
    <w:rsid w:val="09F53B3E"/>
    <w:rsid w:val="0A217608"/>
    <w:rsid w:val="0A244FBD"/>
    <w:rsid w:val="0A8E6056"/>
    <w:rsid w:val="0B876FF9"/>
    <w:rsid w:val="0CF11921"/>
    <w:rsid w:val="0D765FD3"/>
    <w:rsid w:val="0EE40BB9"/>
    <w:rsid w:val="123404ED"/>
    <w:rsid w:val="126E2215"/>
    <w:rsid w:val="16D6194A"/>
    <w:rsid w:val="17DE2AD8"/>
    <w:rsid w:val="1A1B2562"/>
    <w:rsid w:val="1D136873"/>
    <w:rsid w:val="1D53466D"/>
    <w:rsid w:val="1E91567A"/>
    <w:rsid w:val="20A27EC4"/>
    <w:rsid w:val="21823A71"/>
    <w:rsid w:val="21C14100"/>
    <w:rsid w:val="21FB6838"/>
    <w:rsid w:val="23137077"/>
    <w:rsid w:val="24ED7262"/>
    <w:rsid w:val="266961F5"/>
    <w:rsid w:val="2BB4516F"/>
    <w:rsid w:val="2D5B7F98"/>
    <w:rsid w:val="2E7223AC"/>
    <w:rsid w:val="2F6263FB"/>
    <w:rsid w:val="300D7EBB"/>
    <w:rsid w:val="30256336"/>
    <w:rsid w:val="303001CF"/>
    <w:rsid w:val="365402D7"/>
    <w:rsid w:val="3A1C285D"/>
    <w:rsid w:val="3B1B48C3"/>
    <w:rsid w:val="3FE11E25"/>
    <w:rsid w:val="40500353"/>
    <w:rsid w:val="413E2AC3"/>
    <w:rsid w:val="42547274"/>
    <w:rsid w:val="4CD6689C"/>
    <w:rsid w:val="4F6E4558"/>
    <w:rsid w:val="52AF7596"/>
    <w:rsid w:val="52D962FF"/>
    <w:rsid w:val="539E07C9"/>
    <w:rsid w:val="55D12128"/>
    <w:rsid w:val="57BB325E"/>
    <w:rsid w:val="5AB521E6"/>
    <w:rsid w:val="5B6B0AF7"/>
    <w:rsid w:val="60F157EC"/>
    <w:rsid w:val="62134C5B"/>
    <w:rsid w:val="62491C01"/>
    <w:rsid w:val="65B1505D"/>
    <w:rsid w:val="65CF2343"/>
    <w:rsid w:val="661B637C"/>
    <w:rsid w:val="675863D3"/>
    <w:rsid w:val="67CA4DF7"/>
    <w:rsid w:val="6D2069EC"/>
    <w:rsid w:val="6E084B41"/>
    <w:rsid w:val="71E556C6"/>
    <w:rsid w:val="72DF5BFA"/>
    <w:rsid w:val="74122000"/>
    <w:rsid w:val="74A754ED"/>
    <w:rsid w:val="76AF3B36"/>
    <w:rsid w:val="76CF00E3"/>
    <w:rsid w:val="77974CF6"/>
    <w:rsid w:val="7CCF4F32"/>
    <w:rsid w:val="7F9A5662"/>
    <w:rsid w:val="7FED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autoRedefine/>
    <w:qFormat/>
    <w:uiPriority w:val="0"/>
    <w:rPr>
      <w:sz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styleId="10">
    <w:name w:val="Normal (Web)"/>
    <w:basedOn w:val="1"/>
    <w:qFormat/>
    <w:uiPriority w:val="0"/>
    <w:rPr>
      <w:sz w:val="24"/>
    </w:rPr>
  </w:style>
  <w:style w:type="table" w:styleId="12">
    <w:name w:val="Table Grid"/>
    <w:basedOn w:val="1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4">
    <w:name w:val="WPSOffice手动目录 1"/>
    <w:autoRedefine/>
    <w:qFormat/>
    <w:uiPriority w:val="0"/>
    <w:pPr>
      <w:ind w:leftChars="0"/>
    </w:pPr>
    <w:rPr>
      <w:rFonts w:asciiTheme="minorHAnsi" w:hAnsiTheme="minorHAnsi" w:eastAsiaTheme="minorEastAsia" w:cstheme="minorBidi"/>
      <w:sz w:val="20"/>
      <w:szCs w:val="20"/>
    </w:rPr>
  </w:style>
  <w:style w:type="paragraph" w:styleId="15">
    <w:name w:val="List Paragraph"/>
    <w:basedOn w:val="1"/>
    <w:autoRedefine/>
    <w:qFormat/>
    <w:uiPriority w:val="34"/>
    <w:pPr>
      <w:widowControl/>
      <w:ind w:firstLine="420" w:firstLineChars="200"/>
      <w:jc w:val="left"/>
    </w:pPr>
    <w:rPr>
      <w:kern w:val="0"/>
      <w:sz w:val="20"/>
      <w:szCs w:val="20"/>
    </w:rPr>
  </w:style>
  <w:style w:type="paragraph" w:customStyle="1" w:styleId="16">
    <w:name w:val="null3"/>
    <w:basedOn w:val="1"/>
    <w:qFormat/>
    <w:uiPriority w:val="0"/>
    <w:pPr>
      <w:spacing w:before="0" w:beforeAutospacing="0" w:after="0" w:afterAutospacing="0"/>
      <w:ind w:left="0" w:right="0"/>
      <w:jc w:val="left"/>
    </w:pPr>
    <w:rPr>
      <w:rFonts w:hint="eastAsia" w:ascii="Calibri" w:hAnsi="Calibri" w:eastAsia="宋体" w:cs="Times New Roman"/>
      <w:kern w:val="0"/>
      <w:sz w:val="24"/>
      <w:szCs w:val="24"/>
      <w:lang w:val="en-US" w:eastAsia="zh-CN" w:bidi="ar"/>
    </w:rPr>
  </w:style>
  <w:style w:type="paragraph" w:customStyle="1" w:styleId="17">
    <w:name w:val="图"/>
    <w:basedOn w:val="1"/>
    <w:qFormat/>
    <w:uiPriority w:val="0"/>
    <w:pPr>
      <w:keepNext/>
      <w:autoSpaceDE/>
      <w:autoSpaceDN/>
      <w:spacing w:before="60" w:after="60" w:line="300" w:lineRule="auto"/>
      <w:jc w:val="center"/>
      <w:textAlignment w:val="center"/>
    </w:pPr>
    <w:rPr>
      <w:snapToGrid w:val="0"/>
      <w:spacing w:val="20"/>
      <w:sz w:val="24"/>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1499</Words>
  <Characters>1704</Characters>
  <Lines>1</Lines>
  <Paragraphs>1</Paragraphs>
  <TotalTime>1</TotalTime>
  <ScaleCrop>false</ScaleCrop>
  <LinksUpToDate>false</LinksUpToDate>
  <CharactersWithSpaces>1763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2023-09-14T07:01:00Z</dcterms:created>
  <dc:creator>华格</dc:creator>
  <cp:lastModifiedBy>laiyixuan</cp:lastModifiedBy>
  <dcterms:modified xsi:type="dcterms:W3CDTF">2025-11-20T02:52:06Z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72660373BC37475BBB144EC828A2CCF6_13</vt:lpwstr>
  </property>
  <property fmtid="{D5CDD505-2E9C-101B-9397-08002B2CF9AE}" pid="4" name="KSOTemplateDocerSaveRecord">
    <vt:lpwstr>eyJoZGlkIjoiNjMxZDI0MTljMmMyZWM5ZWVlMWUwOTViOTIyNWU4MGUiLCJ1c2VySWQiOiIyNjM5MzU5MDcifQ==</vt:lpwstr>
  </property>
</Properties>
</file>