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39" w:rsidRDefault="003E3B39">
      <w:pPr>
        <w:snapToGrid w:val="0"/>
        <w:spacing w:beforeLines="50" w:before="156"/>
        <w:jc w:val="center"/>
        <w:rPr>
          <w:rFonts w:ascii="宋体" w:eastAsia="宋体" w:hAnsi="宋体" w:cs="宋体"/>
          <w:b/>
          <w:color w:val="000000" w:themeColor="text1"/>
          <w:sz w:val="84"/>
          <w:szCs w:val="84"/>
        </w:rPr>
      </w:pPr>
    </w:p>
    <w:p w:rsidR="003E3B39" w:rsidRDefault="003E3B39">
      <w:pPr>
        <w:snapToGrid w:val="0"/>
        <w:spacing w:beforeLines="50" w:before="156"/>
        <w:jc w:val="center"/>
        <w:rPr>
          <w:rFonts w:ascii="宋体" w:eastAsia="宋体" w:hAnsi="宋体" w:cs="宋体"/>
          <w:b/>
          <w:color w:val="000000" w:themeColor="text1"/>
          <w:sz w:val="84"/>
          <w:szCs w:val="84"/>
        </w:rPr>
      </w:pPr>
    </w:p>
    <w:p w:rsidR="003E3B39" w:rsidRDefault="00AD2D1B">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3E3B39" w:rsidRDefault="003E3B39">
      <w:pPr>
        <w:spacing w:line="360" w:lineRule="auto"/>
        <w:jc w:val="center"/>
        <w:rPr>
          <w:rFonts w:ascii="宋体" w:eastAsia="宋体" w:hAnsi="宋体" w:cs="宋体"/>
          <w:b/>
          <w:bCs/>
          <w:color w:val="000000" w:themeColor="text1"/>
          <w:sz w:val="24"/>
          <w:szCs w:val="24"/>
        </w:rPr>
      </w:pPr>
    </w:p>
    <w:p w:rsidR="003E3B39" w:rsidRDefault="003E3B39">
      <w:pPr>
        <w:spacing w:line="360" w:lineRule="auto"/>
        <w:rPr>
          <w:rFonts w:ascii="宋体" w:eastAsia="宋体" w:hAnsi="宋体" w:cs="宋体"/>
          <w:color w:val="000000" w:themeColor="text1"/>
          <w:sz w:val="30"/>
          <w:szCs w:val="30"/>
        </w:rPr>
      </w:pPr>
    </w:p>
    <w:p w:rsidR="003E3B39" w:rsidRDefault="003E3B39">
      <w:pPr>
        <w:spacing w:line="360" w:lineRule="auto"/>
        <w:rPr>
          <w:rFonts w:ascii="宋体" w:eastAsia="宋体" w:hAnsi="宋体" w:cs="宋体"/>
          <w:color w:val="000000" w:themeColor="text1"/>
          <w:sz w:val="30"/>
          <w:szCs w:val="30"/>
        </w:rPr>
      </w:pPr>
    </w:p>
    <w:p w:rsidR="003E3B39" w:rsidRDefault="003E3B39">
      <w:pPr>
        <w:spacing w:line="360" w:lineRule="auto"/>
        <w:rPr>
          <w:rFonts w:ascii="宋体" w:eastAsia="宋体" w:hAnsi="宋体" w:cs="宋体"/>
          <w:color w:val="000000" w:themeColor="text1"/>
          <w:sz w:val="30"/>
          <w:szCs w:val="30"/>
        </w:rPr>
      </w:pPr>
    </w:p>
    <w:p w:rsidR="003E3B39" w:rsidRDefault="003E3B39">
      <w:pPr>
        <w:spacing w:line="360" w:lineRule="auto"/>
        <w:rPr>
          <w:rFonts w:ascii="宋体" w:eastAsia="宋体" w:hAnsi="宋体" w:cs="宋体"/>
          <w:color w:val="000000" w:themeColor="text1"/>
          <w:sz w:val="30"/>
          <w:szCs w:val="30"/>
        </w:rPr>
      </w:pPr>
    </w:p>
    <w:p w:rsidR="003E3B39" w:rsidRDefault="00AD2D1B">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3E3B39" w:rsidRDefault="00AD2D1B">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安装自动门</w:t>
      </w:r>
    </w:p>
    <w:p w:rsidR="003E3B39" w:rsidRDefault="003E3B39">
      <w:pPr>
        <w:snapToGrid w:val="0"/>
        <w:spacing w:beforeLines="50" w:before="156" w:afterLines="50" w:after="156" w:line="360" w:lineRule="auto"/>
        <w:jc w:val="center"/>
        <w:rPr>
          <w:rFonts w:ascii="宋体" w:eastAsia="宋体" w:hAnsi="宋体" w:cs="宋体"/>
          <w:color w:val="000000" w:themeColor="text1"/>
          <w:sz w:val="30"/>
          <w:szCs w:val="30"/>
        </w:rPr>
      </w:pPr>
    </w:p>
    <w:p w:rsidR="003E3B39" w:rsidRDefault="003E3B39">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3E3B39" w:rsidRDefault="003E3B39">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3E3B39" w:rsidRDefault="00AD2D1B">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中山市港口医院</w:t>
      </w:r>
    </w:p>
    <w:p w:rsidR="003E3B39" w:rsidRDefault="00AD2D1B">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3E3B39" w:rsidRDefault="00AD2D1B">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二〇二四年六月</w:t>
      </w:r>
    </w:p>
    <w:p w:rsidR="003E3B39" w:rsidRDefault="00AD2D1B">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3E3B39" w:rsidRDefault="00AD2D1B">
      <w:pPr>
        <w:pStyle w:val="ae"/>
        <w:spacing w:before="0" w:after="0"/>
        <w:rPr>
          <w:rFonts w:ascii="宋体" w:hAnsi="宋体" w:cs="宋体"/>
          <w:color w:val="000000" w:themeColor="text1"/>
        </w:rPr>
      </w:pPr>
      <w:r>
        <w:rPr>
          <w:rFonts w:ascii="宋体" w:hAnsi="宋体" w:cs="宋体" w:hint="eastAsia"/>
          <w:color w:val="000000" w:themeColor="text1"/>
        </w:rPr>
        <w:lastRenderedPageBreak/>
        <w:t>第一章</w:t>
      </w:r>
      <w:r>
        <w:rPr>
          <w:rFonts w:ascii="宋体" w:hAnsi="宋体" w:cs="宋体" w:hint="eastAsia"/>
          <w:color w:val="000000" w:themeColor="text1"/>
        </w:rPr>
        <w:t xml:space="preserve"> </w:t>
      </w:r>
      <w:r>
        <w:rPr>
          <w:rFonts w:ascii="宋体" w:hAnsi="宋体" w:cs="宋体" w:hint="eastAsia"/>
          <w:color w:val="000000" w:themeColor="text1"/>
        </w:rPr>
        <w:t>竞价须知</w:t>
      </w:r>
    </w:p>
    <w:p w:rsidR="003E3B39" w:rsidRDefault="00AD2D1B">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t>
      </w:r>
      <w:r>
        <w:rPr>
          <w:rFonts w:ascii="宋体" w:eastAsia="宋体" w:hAnsi="宋体" w:cs="宋体" w:hint="eastAsia"/>
          <w:color w:val="000000" w:themeColor="text1"/>
          <w:szCs w:val="21"/>
        </w:rPr>
        <w:t>www.choicelink.cn</w:t>
      </w:r>
      <w:r>
        <w:rPr>
          <w:rFonts w:ascii="宋体" w:eastAsia="宋体" w:hAnsi="宋体" w:cs="宋体" w:hint="eastAsia"/>
          <w:color w:val="000000" w:themeColor="text1"/>
          <w:szCs w:val="21"/>
        </w:rPr>
        <w:t>）进行竞价，参与竞价的供应商必须登录平台进行注册，注册成功后方可参与项目竞价。</w:t>
      </w:r>
    </w:p>
    <w:p w:rsidR="003E3B39" w:rsidRDefault="00AD2D1B">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3E3B39" w:rsidRDefault="00AD2D1B">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3E3B39" w:rsidRDefault="00AD2D1B">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3E3B39" w:rsidRDefault="00AD2D1B">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3E3B39" w:rsidRDefault="00AD2D1B">
      <w:pPr>
        <w:pStyle w:val="af6"/>
        <w:numPr>
          <w:ilvl w:val="0"/>
          <w:numId w:val="3"/>
        </w:numPr>
        <w:spacing w:line="360" w:lineRule="auto"/>
        <w:ind w:left="420" w:firstLineChars="0" w:hanging="420"/>
        <w:rPr>
          <w:rFonts w:ascii="宋体" w:eastAsia="宋体" w:hAnsi="宋体" w:cs="宋体"/>
          <w:b/>
          <w:color w:val="000000" w:themeColor="text1"/>
        </w:rPr>
      </w:pPr>
      <w:r>
        <w:rPr>
          <w:rStyle w:val="af2"/>
          <w:rFonts w:ascii="宋体" w:eastAsia="宋体" w:hAnsi="宋体" w:cs="宋体" w:hint="eastAsia"/>
          <w:bCs w:val="0"/>
          <w:color w:val="000000" w:themeColor="text1"/>
        </w:rPr>
        <w:t>竞价说明</w:t>
      </w:r>
    </w:p>
    <w:p w:rsidR="003E3B39" w:rsidRDefault="00AD2D1B">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供应商需对用户需求书的所有条款进行整体响应，用户需求书条款若有一条负偏离或不响应，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w:t>
      </w:r>
      <w:r>
        <w:rPr>
          <w:rFonts w:ascii="宋体" w:eastAsia="宋体" w:hAnsi="宋体" w:cs="宋体" w:hint="eastAsia"/>
          <w:color w:val="000000" w:themeColor="text1"/>
          <w:szCs w:val="21"/>
          <w:lang w:eastAsia="zh-TW"/>
        </w:rPr>
        <w:t>式均为个人意见，不代表本公司的意见</w:t>
      </w:r>
      <w:r>
        <w:rPr>
          <w:rFonts w:ascii="宋体" w:eastAsia="宋体" w:hAnsi="宋体" w:cs="宋体" w:hint="eastAsia"/>
          <w:color w:val="000000" w:themeColor="text1"/>
          <w:szCs w:val="21"/>
        </w:rPr>
        <w:t>。</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3E3B39" w:rsidRDefault="00AD2D1B">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3E3B39" w:rsidRDefault="00AD2D1B">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3E3B39" w:rsidRDefault="00AD2D1B">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w:t>
      </w:r>
      <w:r>
        <w:rPr>
          <w:rFonts w:ascii="宋体" w:eastAsia="宋体" w:hAnsi="宋体" w:cs="宋体" w:hint="eastAsia"/>
          <w:color w:val="000000" w:themeColor="text1"/>
        </w:rPr>
        <w:t>/</w:t>
      </w:r>
      <w:r>
        <w:rPr>
          <w:rFonts w:ascii="宋体" w:eastAsia="宋体" w:hAnsi="宋体" w:cs="宋体" w:hint="eastAsia"/>
          <w:color w:val="000000" w:themeColor="text1"/>
        </w:rPr>
        <w:t>变更）公告。</w:t>
      </w:r>
    </w:p>
    <w:p w:rsidR="003E3B39" w:rsidRDefault="00AD2D1B">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3E3B39" w:rsidRDefault="00AD2D1B">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w:t>
      </w:r>
      <w:r>
        <w:rPr>
          <w:rFonts w:ascii="宋体" w:eastAsia="宋体" w:hAnsi="宋体" w:cs="宋体" w:hint="eastAsia"/>
          <w:color w:val="000000" w:themeColor="text1"/>
        </w:rPr>
        <w:t>/</w:t>
      </w:r>
      <w:r>
        <w:rPr>
          <w:rFonts w:ascii="宋体" w:eastAsia="宋体" w:hAnsi="宋体" w:cs="宋体" w:hint="eastAsia"/>
          <w:color w:val="000000" w:themeColor="text1"/>
        </w:rPr>
        <w:t>变更）的内容为竞价文件的组成部分，并对供应商具有约束力。</w:t>
      </w:r>
    </w:p>
    <w:p w:rsidR="003E3B39" w:rsidRDefault="00AD2D1B">
      <w:pPr>
        <w:pStyle w:val="af6"/>
        <w:numPr>
          <w:ilvl w:val="0"/>
          <w:numId w:val="3"/>
        </w:numPr>
        <w:spacing w:line="360" w:lineRule="auto"/>
        <w:ind w:left="420" w:firstLineChars="0" w:hanging="420"/>
        <w:rPr>
          <w:rStyle w:val="af2"/>
          <w:rFonts w:ascii="宋体" w:eastAsia="宋体" w:hAnsi="宋体" w:cs="宋体"/>
          <w:bCs w:val="0"/>
        </w:rPr>
      </w:pPr>
      <w:r>
        <w:rPr>
          <w:rStyle w:val="af2"/>
          <w:rFonts w:ascii="宋体" w:eastAsia="宋体" w:hAnsi="宋体" w:cs="宋体" w:hint="eastAsia"/>
          <w:bCs w:val="0"/>
        </w:rPr>
        <w:t>报名要求</w:t>
      </w:r>
      <w:r>
        <w:rPr>
          <w:rStyle w:val="af2"/>
          <w:rFonts w:ascii="宋体" w:eastAsia="宋体" w:hAnsi="宋体" w:cs="宋体" w:hint="eastAsia"/>
          <w:b w:val="0"/>
        </w:rPr>
        <w:t>（参与竞价的供应商资质要求</w:t>
      </w:r>
      <w:r>
        <w:rPr>
          <w:rStyle w:val="af2"/>
          <w:rFonts w:ascii="宋体" w:eastAsia="宋体" w:hAnsi="宋体" w:cs="宋体" w:hint="eastAsia"/>
          <w:b w:val="0"/>
        </w:rPr>
        <w:t xml:space="preserve">: </w:t>
      </w:r>
      <w:r>
        <w:rPr>
          <w:rStyle w:val="af2"/>
          <w:rFonts w:ascii="宋体" w:eastAsia="宋体" w:hAnsi="宋体" w:cs="宋体" w:hint="eastAsia"/>
          <w:b w:val="0"/>
        </w:rPr>
        <w:t>报名时需要提供以下</w:t>
      </w:r>
      <w:r>
        <w:rPr>
          <w:rStyle w:val="af2"/>
          <w:rFonts w:ascii="宋体" w:eastAsia="宋体" w:hAnsi="宋体" w:cs="宋体" w:hint="eastAsia"/>
          <w:bCs w:val="0"/>
          <w:u w:val="single"/>
        </w:rPr>
        <w:t>盖章</w:t>
      </w:r>
      <w:r>
        <w:rPr>
          <w:rStyle w:val="af2"/>
          <w:rFonts w:ascii="宋体" w:eastAsia="宋体" w:hAnsi="宋体" w:cs="宋体" w:hint="eastAsia"/>
          <w:b w:val="0"/>
        </w:rPr>
        <w:t>资料，并对上传的报名文件资料承担责任）</w:t>
      </w:r>
    </w:p>
    <w:p w:rsidR="003E3B39" w:rsidRDefault="00AD2D1B">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提供在中华人民共和国境内注册的法人或其他组织的营业执照或事业单位法人证书或社会团体法人登记证书复印件；如国家另有规定的，则从其规定；</w:t>
      </w:r>
    </w:p>
    <w:p w:rsidR="003E3B39" w:rsidRDefault="00AD2D1B">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商之间不存在直接控股、管理关系；（提供《供应商资格声明函》，格式见附件）；</w:t>
      </w:r>
    </w:p>
    <w:p w:rsidR="003E3B39" w:rsidRDefault="00AD2D1B">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本项目用户需求的条款、内容及要求的，提供用户需求书响应声明函即可</w:t>
      </w:r>
      <w:r>
        <w:rPr>
          <w:rFonts w:ascii="宋体" w:eastAsia="宋体" w:hAnsi="宋体" w:cs="宋体" w:hint="eastAsia"/>
          <w:b/>
          <w:color w:val="000000" w:themeColor="text1"/>
          <w:kern w:val="0"/>
          <w:szCs w:val="21"/>
        </w:rPr>
        <w:t>，格式详见附件；</w:t>
      </w:r>
    </w:p>
    <w:p w:rsidR="003E3B39" w:rsidRDefault="00AD2D1B">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报价要求</w:t>
      </w:r>
      <w:r>
        <w:rPr>
          <w:rStyle w:val="af2"/>
          <w:rFonts w:ascii="宋体" w:eastAsia="宋体" w:hAnsi="宋体" w:cs="宋体" w:hint="eastAsia"/>
          <w:color w:val="000000" w:themeColor="text1"/>
          <w:szCs w:val="21"/>
        </w:rPr>
        <w:t>（</w:t>
      </w:r>
      <w:r>
        <w:rPr>
          <w:rStyle w:val="af2"/>
          <w:rFonts w:ascii="宋体" w:eastAsia="宋体" w:hAnsi="宋体" w:cs="宋体" w:hint="eastAsia"/>
          <w:b w:val="0"/>
          <w:color w:val="000000" w:themeColor="text1"/>
          <w:szCs w:val="21"/>
        </w:rPr>
        <w:t>报价时需要提供以下</w:t>
      </w:r>
      <w:r>
        <w:rPr>
          <w:rStyle w:val="af2"/>
          <w:rFonts w:ascii="宋体" w:eastAsia="宋体" w:hAnsi="宋体" w:cs="宋体" w:hint="eastAsia"/>
          <w:color w:val="000000" w:themeColor="text1"/>
          <w:szCs w:val="21"/>
          <w:u w:val="double"/>
        </w:rPr>
        <w:t>盖章</w:t>
      </w:r>
      <w:r>
        <w:rPr>
          <w:rStyle w:val="af2"/>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2"/>
          <w:rFonts w:ascii="宋体" w:eastAsia="宋体" w:hAnsi="宋体" w:cs="宋体" w:hint="eastAsia"/>
          <w:color w:val="000000" w:themeColor="text1"/>
          <w:szCs w:val="21"/>
        </w:rPr>
        <w:t>）</w:t>
      </w:r>
    </w:p>
    <w:p w:rsidR="003E3B39" w:rsidRDefault="00AD2D1B">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3E3B39" w:rsidRDefault="00AD2D1B">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次，指供应商最多可进行</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次报价。如供应商只进行</w:t>
      </w:r>
      <w:r>
        <w:rPr>
          <w:rFonts w:ascii="宋体" w:eastAsia="宋体" w:hAnsi="宋体" w:cs="宋体" w:hint="eastAsia"/>
          <w:b/>
          <w:color w:val="000000" w:themeColor="text1"/>
          <w:szCs w:val="21"/>
          <w:u w:val="double"/>
        </w:rPr>
        <w:t>1</w:t>
      </w:r>
      <w:r>
        <w:rPr>
          <w:rFonts w:ascii="宋体" w:eastAsia="宋体" w:hAnsi="宋体" w:cs="宋体" w:hint="eastAsia"/>
          <w:b/>
          <w:color w:val="000000" w:themeColor="text1"/>
          <w:szCs w:val="21"/>
          <w:u w:val="double"/>
        </w:rPr>
        <w:t>次报价，则以此次报价为准；如供应商因报价有误或其他原因需重新进行第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次报价，则以第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次报价为准，以此类推。</w:t>
      </w:r>
    </w:p>
    <w:p w:rsidR="003E3B39" w:rsidRDefault="00AD2D1B">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确定成交候选人</w:t>
      </w:r>
    </w:p>
    <w:p w:rsidR="003E3B39" w:rsidRDefault="00AD2D1B">
      <w:pPr>
        <w:pStyle w:val="af6"/>
        <w:numPr>
          <w:ilvl w:val="0"/>
          <w:numId w:val="8"/>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本项目以最低价成交的方式确定成交供应商。报价时间截止后，系统按报价（经价格核准后的价格）由低到高顺序排列，</w:t>
      </w:r>
      <w:r>
        <w:rPr>
          <w:rFonts w:ascii="宋体" w:eastAsia="宋体" w:hAnsi="宋体" w:cs="宋体" w:hint="eastAsia"/>
          <w:color w:val="000000" w:themeColor="text1"/>
        </w:rPr>
        <w:t>报价最低的为第一成交候选人，报价相同的，按报价时间在前的为第一成交候选人；</w:t>
      </w:r>
      <w:r>
        <w:rPr>
          <w:rFonts w:ascii="宋体" w:eastAsia="宋体" w:hAnsi="宋体" w:cs="宋体" w:hint="eastAsia"/>
          <w:color w:val="000000" w:themeColor="text1"/>
          <w:szCs w:val="21"/>
        </w:rPr>
        <w:t>报价次低的为第二成交候选人，以此类推</w:t>
      </w:r>
      <w:r>
        <w:rPr>
          <w:rFonts w:ascii="宋体" w:eastAsia="宋体" w:hAnsi="宋体" w:cs="宋体" w:hint="eastAsia"/>
          <w:color w:val="000000" w:themeColor="text1"/>
        </w:rPr>
        <w:t>。</w:t>
      </w:r>
    </w:p>
    <w:p w:rsidR="003E3B39" w:rsidRDefault="00AD2D1B">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3E3B39" w:rsidRDefault="00AD2D1B">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3E3B39" w:rsidRDefault="00AD2D1B">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3E3B39" w:rsidRDefault="00AD2D1B">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3E3B39" w:rsidRDefault="00AD2D1B">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3E3B39" w:rsidRDefault="00AD2D1B">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3E3B39" w:rsidRDefault="00AD2D1B">
      <w:pPr>
        <w:pStyle w:val="ad"/>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3E3B39" w:rsidRDefault="00AD2D1B">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3E3B39" w:rsidRDefault="00AD2D1B">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3E3B39" w:rsidRDefault="00AD2D1B">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3E3B39" w:rsidRDefault="00AD2D1B">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3E3B39" w:rsidRDefault="00AD2D1B">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地址参与竞价；</w:t>
      </w:r>
    </w:p>
    <w:p w:rsidR="003E3B39" w:rsidRDefault="00AD2D1B">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3E3B39" w:rsidRDefault="00AD2D1B">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3E3B39" w:rsidRDefault="00AD2D1B">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3E3B39" w:rsidRDefault="00AD2D1B">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3E3B39" w:rsidRDefault="00AD2D1B">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3E3B39" w:rsidRDefault="00AD2D1B">
      <w:pPr>
        <w:spacing w:line="375" w:lineRule="auto"/>
        <w:ind w:left="840" w:hanging="420"/>
      </w:pPr>
      <w:r>
        <w:rPr>
          <w:rFonts w:ascii="宋体" w:eastAsia="宋体" w:hAnsi="宋体" w:cs="宋体"/>
          <w:color w:val="000000"/>
          <w:szCs w:val="21"/>
        </w:rPr>
        <w:t>1</w:t>
      </w:r>
      <w:r>
        <w:rPr>
          <w:rFonts w:ascii="宋体" w:eastAsia="宋体" w:hAnsi="宋体" w:cs="宋体"/>
          <w:color w:val="000000"/>
          <w:szCs w:val="21"/>
        </w:rPr>
        <w:t>．出现下列情况的，本项目竞价活动失败：</w:t>
      </w:r>
    </w:p>
    <w:p w:rsidR="003E3B39" w:rsidRDefault="00AD2D1B">
      <w:pPr>
        <w:spacing w:line="375" w:lineRule="auto"/>
        <w:ind w:left="1260" w:hanging="420"/>
      </w:pPr>
      <w:r>
        <w:rPr>
          <w:rFonts w:ascii="宋体" w:eastAsia="宋体" w:hAnsi="宋体" w:cs="宋体"/>
          <w:color w:val="000000"/>
          <w:szCs w:val="21"/>
        </w:rPr>
        <w:t>（</w:t>
      </w:r>
      <w:r>
        <w:rPr>
          <w:rFonts w:ascii="宋体" w:eastAsia="宋体" w:hAnsi="宋体" w:cs="宋体"/>
          <w:color w:val="000000"/>
          <w:szCs w:val="21"/>
        </w:rPr>
        <w:t>1</w:t>
      </w:r>
      <w:r>
        <w:rPr>
          <w:rFonts w:ascii="宋体" w:eastAsia="宋体" w:hAnsi="宋体" w:cs="宋体"/>
          <w:color w:val="000000"/>
          <w:szCs w:val="21"/>
        </w:rPr>
        <w:t>）有效报名供应商不足</w:t>
      </w:r>
      <w:r>
        <w:rPr>
          <w:rFonts w:ascii="宋体" w:eastAsia="宋体" w:hAnsi="宋体" w:cs="宋体"/>
          <w:color w:val="000000"/>
          <w:szCs w:val="21"/>
        </w:rPr>
        <w:t>3</w:t>
      </w:r>
      <w:r>
        <w:rPr>
          <w:rFonts w:ascii="宋体" w:eastAsia="宋体" w:hAnsi="宋体" w:cs="宋体"/>
          <w:color w:val="000000"/>
          <w:szCs w:val="21"/>
        </w:rPr>
        <w:t>家；</w:t>
      </w:r>
    </w:p>
    <w:p w:rsidR="003E3B39" w:rsidRDefault="00AD2D1B">
      <w:pPr>
        <w:spacing w:line="375" w:lineRule="auto"/>
        <w:ind w:left="1260" w:hanging="420"/>
      </w:pPr>
      <w:r>
        <w:rPr>
          <w:rFonts w:ascii="宋体" w:eastAsia="宋体" w:hAnsi="宋体" w:cs="宋体"/>
          <w:color w:val="000000"/>
          <w:szCs w:val="21"/>
        </w:rPr>
        <w:t>（</w:t>
      </w:r>
      <w:r>
        <w:rPr>
          <w:rFonts w:ascii="宋体" w:eastAsia="宋体" w:hAnsi="宋体" w:cs="宋体"/>
          <w:color w:val="000000"/>
          <w:szCs w:val="21"/>
        </w:rPr>
        <w:t>2</w:t>
      </w:r>
      <w:r>
        <w:rPr>
          <w:rFonts w:ascii="宋体" w:eastAsia="宋体" w:hAnsi="宋体" w:cs="宋体"/>
          <w:color w:val="000000"/>
          <w:szCs w:val="21"/>
        </w:rPr>
        <w:t>）有效报价供应商不足</w:t>
      </w:r>
      <w:r>
        <w:rPr>
          <w:rFonts w:ascii="宋体" w:eastAsia="宋体" w:hAnsi="宋体" w:cs="宋体"/>
          <w:color w:val="000000"/>
          <w:szCs w:val="21"/>
        </w:rPr>
        <w:t>3</w:t>
      </w:r>
      <w:r>
        <w:rPr>
          <w:rFonts w:ascii="宋体" w:eastAsia="宋体" w:hAnsi="宋体" w:cs="宋体"/>
          <w:color w:val="000000"/>
          <w:szCs w:val="21"/>
        </w:rPr>
        <w:t>家。</w:t>
      </w:r>
    </w:p>
    <w:p w:rsidR="003E3B39" w:rsidRDefault="00AD2D1B">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出现影响采购公正的违法、违规行为的。</w:t>
      </w:r>
    </w:p>
    <w:p w:rsidR="003E3B39" w:rsidRDefault="00AD2D1B">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因重大变故，采购任务取消的。</w:t>
      </w:r>
    </w:p>
    <w:p w:rsidR="003E3B39" w:rsidRDefault="00AD2D1B">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3E3B39" w:rsidRDefault="00AD2D1B">
      <w:pPr>
        <w:spacing w:line="375" w:lineRule="auto"/>
        <w:ind w:left="840" w:hanging="420"/>
      </w:pPr>
      <w:r>
        <w:rPr>
          <w:rFonts w:ascii="宋体" w:eastAsia="宋体" w:hAnsi="宋体" w:cs="宋体"/>
          <w:color w:val="000000"/>
          <w:szCs w:val="21"/>
        </w:rPr>
        <w:t>1</w:t>
      </w:r>
      <w:r>
        <w:rPr>
          <w:rFonts w:ascii="宋体" w:eastAsia="宋体" w:hAnsi="宋体" w:cs="宋体"/>
          <w:color w:val="000000"/>
          <w:szCs w:val="21"/>
        </w:rPr>
        <w:t>．成交供应商须向平台服务商</w:t>
      </w:r>
      <w:proofErr w:type="gramStart"/>
      <w:r>
        <w:rPr>
          <w:rFonts w:ascii="宋体" w:eastAsia="宋体" w:hAnsi="宋体" w:cs="宋体"/>
          <w:color w:val="000000"/>
          <w:szCs w:val="21"/>
        </w:rPr>
        <w:t>云采链线上</w:t>
      </w:r>
      <w:proofErr w:type="gramEnd"/>
      <w:r>
        <w:rPr>
          <w:rFonts w:ascii="宋体" w:eastAsia="宋体" w:hAnsi="宋体" w:cs="宋体"/>
          <w:color w:val="000000"/>
          <w:szCs w:val="21"/>
        </w:rPr>
        <w:t>采购一体化平台缴纳平台使用费，金额为成交金额的</w:t>
      </w:r>
      <w:r>
        <w:rPr>
          <w:rFonts w:ascii="宋体" w:eastAsia="宋体" w:hAnsi="宋体" w:cs="宋体"/>
          <w:color w:val="000000"/>
          <w:szCs w:val="21"/>
        </w:rPr>
        <w:t>1.25%</w:t>
      </w:r>
      <w:r>
        <w:rPr>
          <w:rFonts w:ascii="宋体" w:eastAsia="宋体" w:hAnsi="宋体" w:cs="宋体"/>
          <w:color w:val="000000"/>
          <w:szCs w:val="21"/>
        </w:rPr>
        <w:t>（四舍五入取整数）。</w:t>
      </w:r>
    </w:p>
    <w:p w:rsidR="003E3B39" w:rsidRDefault="00AD2D1B">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3E3B39" w:rsidRDefault="00AD2D1B">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如确实因不可抗力放弃成交资格的，应在不可抗力发生后三个工作日内予以通知采购代理机构并提供相关的证明；如逾期，采购代理机构不予退还平台使用费。</w:t>
      </w:r>
    </w:p>
    <w:p w:rsidR="003E3B39" w:rsidRDefault="00AD2D1B">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3E3B39" w:rsidRDefault="00AD2D1B">
      <w:pPr>
        <w:pStyle w:val="ad"/>
        <w:spacing w:before="0" w:beforeAutospacing="0" w:after="0" w:afterAutospacing="0" w:line="360" w:lineRule="auto"/>
        <w:ind w:left="420"/>
        <w:rPr>
          <w:color w:val="000000" w:themeColor="text1"/>
        </w:rPr>
      </w:pPr>
      <w:proofErr w:type="gramStart"/>
      <w:r>
        <w:rPr>
          <w:rFonts w:hint="eastAsia"/>
          <w:color w:val="000000" w:themeColor="text1"/>
          <w:sz w:val="21"/>
          <w:szCs w:val="21"/>
        </w:rPr>
        <w:t>扫码关注微信公众号</w:t>
      </w:r>
      <w:proofErr w:type="gramEnd"/>
      <w:r>
        <w:rPr>
          <w:rFonts w:hint="eastAsia"/>
          <w:color w:val="000000" w:themeColor="text1"/>
          <w:sz w:val="21"/>
          <w:szCs w:val="21"/>
        </w:rPr>
        <w:t>“</w:t>
      </w:r>
      <w:proofErr w:type="gramStart"/>
      <w:r>
        <w:rPr>
          <w:rFonts w:hint="eastAsia"/>
          <w:color w:val="000000" w:themeColor="text1"/>
          <w:sz w:val="21"/>
          <w:szCs w:val="21"/>
        </w:rPr>
        <w:t>云采</w:t>
      </w:r>
      <w:proofErr w:type="gramEnd"/>
      <w:r>
        <w:rPr>
          <w:rFonts w:hint="eastAsia"/>
          <w:color w:val="000000" w:themeColor="text1"/>
          <w:sz w:val="21"/>
          <w:szCs w:val="21"/>
        </w:rPr>
        <w:t>链互联服务平台”，即可在线咨询相关事项。</w:t>
      </w:r>
    </w:p>
    <w:p w:rsidR="003E3B39" w:rsidRDefault="00AD2D1B">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3E3B39" w:rsidRDefault="00AD2D1B">
      <w:pPr>
        <w:rPr>
          <w:rFonts w:ascii="宋体" w:eastAsia="宋体" w:hAnsi="宋体" w:cs="宋体"/>
          <w:color w:val="000000" w:themeColor="text1"/>
        </w:rPr>
      </w:pPr>
      <w:r>
        <w:rPr>
          <w:rFonts w:ascii="宋体" w:eastAsia="宋体" w:hAnsi="宋体" w:cs="宋体" w:hint="eastAsia"/>
          <w:color w:val="000000" w:themeColor="text1"/>
        </w:rPr>
        <w:br w:type="page"/>
      </w:r>
    </w:p>
    <w:p w:rsidR="003E3B39" w:rsidRDefault="00AD2D1B">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第二章</w:t>
      </w:r>
      <w:r>
        <w:rPr>
          <w:rFonts w:ascii="宋体" w:eastAsia="宋体" w:hAnsi="宋体" w:cs="宋体" w:hint="eastAsia"/>
          <w:b/>
          <w:bCs/>
          <w:color w:val="000000" w:themeColor="text1"/>
          <w:sz w:val="32"/>
          <w:szCs w:val="32"/>
        </w:rPr>
        <w:t xml:space="preserve"> </w:t>
      </w:r>
      <w:r>
        <w:rPr>
          <w:rFonts w:ascii="宋体" w:eastAsia="宋体" w:hAnsi="宋体" w:cs="宋体" w:hint="eastAsia"/>
          <w:b/>
          <w:bCs/>
          <w:color w:val="000000" w:themeColor="text1"/>
          <w:sz w:val="32"/>
          <w:szCs w:val="32"/>
        </w:rPr>
        <w:t>用户需求书</w:t>
      </w:r>
    </w:p>
    <w:p w:rsidR="003E3B39" w:rsidRDefault="00AD2D1B">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3E3B39" w:rsidRDefault="00AD2D1B">
      <w:pPr>
        <w:numPr>
          <w:ilvl w:val="0"/>
          <w:numId w:val="11"/>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响应供应商须对本项目进行整体响应，任何只对其中一部分进行的响应都被视为无效响应。</w:t>
      </w:r>
      <w:r>
        <w:rPr>
          <w:rFonts w:ascii="宋体" w:eastAsia="宋体" w:hAnsi="宋体" w:cs="宋体" w:hint="eastAsia"/>
          <w:b/>
          <w:bCs/>
          <w:color w:val="000000" w:themeColor="text1"/>
        </w:rPr>
        <w:t xml:space="preserve"> </w:t>
      </w:r>
    </w:p>
    <w:p w:rsidR="003E3B39" w:rsidRDefault="00AD2D1B">
      <w:pPr>
        <w:pStyle w:val="a8"/>
        <w:numPr>
          <w:ilvl w:val="0"/>
          <w:numId w:val="12"/>
        </w:numPr>
      </w:pPr>
      <w:r>
        <w:rPr>
          <w:rFonts w:hint="eastAsia"/>
        </w:rPr>
        <w:t>项目一览表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4"/>
        <w:gridCol w:w="969"/>
        <w:gridCol w:w="2970"/>
        <w:gridCol w:w="2016"/>
      </w:tblGrid>
      <w:tr w:rsidR="003E3B39">
        <w:trPr>
          <w:trHeight w:val="737"/>
          <w:jc w:val="center"/>
        </w:trPr>
        <w:tc>
          <w:tcPr>
            <w:tcW w:w="1504"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569"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742"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rPr>
              <w:t>交货期</w:t>
            </w:r>
          </w:p>
        </w:tc>
        <w:tc>
          <w:tcPr>
            <w:tcW w:w="1183"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color w:val="000000" w:themeColor="text1"/>
                <w:szCs w:val="21"/>
              </w:rPr>
            </w:pPr>
            <w:r>
              <w:rPr>
                <w:rFonts w:ascii="宋体" w:eastAsia="宋体" w:hAnsi="宋体" w:cs="宋体" w:hint="eastAsia"/>
                <w:b/>
                <w:color w:val="000000" w:themeColor="text1"/>
              </w:rPr>
              <w:t>最高限价</w:t>
            </w:r>
          </w:p>
        </w:tc>
      </w:tr>
      <w:tr w:rsidR="003E3B39">
        <w:trPr>
          <w:trHeight w:val="737"/>
          <w:jc w:val="center"/>
        </w:trPr>
        <w:tc>
          <w:tcPr>
            <w:tcW w:w="1504" w:type="pct"/>
            <w:tcBorders>
              <w:top w:val="single" w:sz="2" w:space="0" w:color="auto"/>
              <w:bottom w:val="single" w:sz="2" w:space="0" w:color="auto"/>
            </w:tcBorders>
            <w:vAlign w:val="center"/>
          </w:tcPr>
          <w:p w:rsidR="003E3B39" w:rsidRDefault="00AD2D1B">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安装自动门</w:t>
            </w:r>
          </w:p>
        </w:tc>
        <w:tc>
          <w:tcPr>
            <w:tcW w:w="569" w:type="pct"/>
            <w:tcBorders>
              <w:top w:val="single" w:sz="2" w:space="0" w:color="auto"/>
              <w:bottom w:val="single" w:sz="2" w:space="0" w:color="auto"/>
            </w:tcBorders>
            <w:vAlign w:val="center"/>
          </w:tcPr>
          <w:p w:rsidR="003E3B39" w:rsidRDefault="00AD2D1B">
            <w:pPr>
              <w:spacing w:line="360" w:lineRule="auto"/>
              <w:jc w:val="center"/>
              <w:rPr>
                <w:rFonts w:ascii="宋体" w:eastAsia="宋体" w:hAnsi="宋体" w:cs="宋体"/>
                <w:color w:val="000000" w:themeColor="text1"/>
                <w:szCs w:val="21"/>
              </w:rPr>
            </w:pPr>
            <w:r>
              <w:rPr>
                <w:rFonts w:ascii="宋体" w:eastAsia="宋体" w:hAnsi="宋体" w:cs="宋体" w:hint="eastAsia"/>
                <w:szCs w:val="21"/>
              </w:rPr>
              <w:t>1</w:t>
            </w:r>
            <w:r>
              <w:rPr>
                <w:rFonts w:ascii="宋体" w:eastAsia="宋体" w:hAnsi="宋体" w:cs="宋体" w:hint="eastAsia"/>
                <w:szCs w:val="21"/>
              </w:rPr>
              <w:t>项</w:t>
            </w:r>
          </w:p>
        </w:tc>
        <w:tc>
          <w:tcPr>
            <w:tcW w:w="1742" w:type="pct"/>
            <w:tcBorders>
              <w:top w:val="single" w:sz="2" w:space="0" w:color="auto"/>
              <w:bottom w:val="single" w:sz="2" w:space="0" w:color="auto"/>
            </w:tcBorders>
            <w:vAlign w:val="center"/>
          </w:tcPr>
          <w:p w:rsidR="003E3B39" w:rsidRDefault="00AD2D1B">
            <w:pPr>
              <w:pStyle w:val="af9"/>
              <w:spacing w:line="360" w:lineRule="auto"/>
              <w:ind w:rightChars="-39" w:right="-82" w:hanging="54"/>
              <w:rPr>
                <w:rFonts w:ascii="宋体" w:hAnsi="宋体" w:cs="宋体"/>
                <w:snapToGrid/>
                <w:color w:val="000000" w:themeColor="text1"/>
                <w:spacing w:val="0"/>
                <w:kern w:val="2"/>
                <w:sz w:val="21"/>
                <w:szCs w:val="24"/>
              </w:rPr>
            </w:pPr>
            <w:r>
              <w:rPr>
                <w:rFonts w:ascii="宋体" w:hAnsi="宋体" w:cs="宋体"/>
                <w:snapToGrid/>
                <w:color w:val="000000" w:themeColor="text1"/>
                <w:spacing w:val="0"/>
                <w:kern w:val="2"/>
                <w:sz w:val="21"/>
                <w:szCs w:val="24"/>
              </w:rPr>
              <w:t>签订合同后</w:t>
            </w:r>
            <w:r>
              <w:rPr>
                <w:rFonts w:ascii="宋体" w:hAnsi="宋体" w:cs="宋体" w:hint="eastAsia"/>
                <w:snapToGrid/>
                <w:color w:val="000000" w:themeColor="text1"/>
                <w:spacing w:val="0"/>
                <w:kern w:val="2"/>
                <w:sz w:val="21"/>
                <w:szCs w:val="24"/>
              </w:rPr>
              <w:t>20</w:t>
            </w:r>
            <w:r>
              <w:rPr>
                <w:rFonts w:ascii="宋体" w:hAnsi="宋体" w:cs="宋体" w:hint="eastAsia"/>
                <w:snapToGrid/>
                <w:color w:val="000000" w:themeColor="text1"/>
                <w:spacing w:val="0"/>
                <w:kern w:val="2"/>
                <w:sz w:val="21"/>
                <w:szCs w:val="24"/>
              </w:rPr>
              <w:t>个工作日完成</w:t>
            </w:r>
          </w:p>
        </w:tc>
        <w:tc>
          <w:tcPr>
            <w:tcW w:w="1183" w:type="pct"/>
            <w:tcBorders>
              <w:top w:val="single" w:sz="2" w:space="0" w:color="auto"/>
              <w:bottom w:val="single" w:sz="2" w:space="0" w:color="auto"/>
            </w:tcBorders>
            <w:vAlign w:val="center"/>
          </w:tcPr>
          <w:p w:rsidR="003E3B39" w:rsidRDefault="00AD2D1B">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人民币</w:t>
            </w:r>
            <w:r>
              <w:rPr>
                <w:rFonts w:ascii="宋体" w:eastAsia="宋体" w:hAnsi="宋体" w:cs="宋体" w:hint="eastAsia"/>
                <w:color w:val="000000" w:themeColor="text1"/>
                <w:szCs w:val="21"/>
                <w:u w:val="single"/>
              </w:rPr>
              <w:t>15800</w:t>
            </w:r>
            <w:r>
              <w:rPr>
                <w:rFonts w:ascii="宋体" w:eastAsia="宋体" w:hAnsi="宋体" w:cs="宋体" w:hint="eastAsia"/>
                <w:color w:val="000000" w:themeColor="text1"/>
                <w:szCs w:val="21"/>
              </w:rPr>
              <w:t>元</w:t>
            </w:r>
          </w:p>
        </w:tc>
      </w:tr>
    </w:tbl>
    <w:p w:rsidR="003E3B39" w:rsidRDefault="00AD2D1B">
      <w:pPr>
        <w:pStyle w:val="a8"/>
        <w:numPr>
          <w:ilvl w:val="0"/>
          <w:numId w:val="12"/>
        </w:numPr>
      </w:pPr>
      <w:r>
        <w:rPr>
          <w:rFonts w:hint="eastAsia"/>
        </w:rPr>
        <w:t>项目概况</w:t>
      </w:r>
    </w:p>
    <w:p w:rsidR="003E3B39" w:rsidRDefault="00AD2D1B">
      <w:pPr>
        <w:pStyle w:val="a8"/>
      </w:pPr>
      <w:r>
        <w:rPr>
          <w:rFonts w:hint="eastAsia"/>
        </w:rPr>
        <w:t>接种门诊布局设置规范要求，入口需安装不锈钢电动感应玻璃门一个，必须符合消防规范。</w:t>
      </w:r>
    </w:p>
    <w:p w:rsidR="003E3B39" w:rsidRDefault="00AD2D1B">
      <w:pPr>
        <w:pStyle w:val="a8"/>
        <w:numPr>
          <w:ilvl w:val="0"/>
          <w:numId w:val="12"/>
        </w:numPr>
        <w:rPr>
          <w:b/>
        </w:rPr>
      </w:pPr>
      <w:r>
        <w:rPr>
          <w:rFonts w:hint="eastAsia"/>
          <w:b/>
        </w:rPr>
        <w:t>采购清单</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240"/>
        <w:gridCol w:w="793"/>
        <w:gridCol w:w="2912"/>
        <w:gridCol w:w="1303"/>
      </w:tblGrid>
      <w:tr w:rsidR="003E3B39">
        <w:trPr>
          <w:trHeight w:val="567"/>
          <w:jc w:val="center"/>
        </w:trPr>
        <w:tc>
          <w:tcPr>
            <w:tcW w:w="567" w:type="pct"/>
            <w:vAlign w:val="center"/>
          </w:tcPr>
          <w:p w:rsidR="003E3B39" w:rsidRDefault="00AD2D1B">
            <w:pPr>
              <w:pStyle w:val="a8"/>
              <w:jc w:val="center"/>
              <w:rPr>
                <w:b/>
              </w:rPr>
            </w:pPr>
            <w:r>
              <w:rPr>
                <w:rFonts w:hint="eastAsia"/>
                <w:b/>
              </w:rPr>
              <w:t>序号</w:t>
            </w:r>
          </w:p>
        </w:tc>
        <w:tc>
          <w:tcPr>
            <w:tcW w:w="1370" w:type="pct"/>
            <w:vAlign w:val="center"/>
          </w:tcPr>
          <w:p w:rsidR="003E3B39" w:rsidRDefault="00AD2D1B">
            <w:pPr>
              <w:pStyle w:val="a8"/>
              <w:jc w:val="center"/>
              <w:rPr>
                <w:b/>
              </w:rPr>
            </w:pPr>
            <w:r>
              <w:rPr>
                <w:rFonts w:hint="eastAsia"/>
                <w:b/>
              </w:rPr>
              <w:t>采购内容</w:t>
            </w:r>
          </w:p>
        </w:tc>
        <w:tc>
          <w:tcPr>
            <w:tcW w:w="485" w:type="pct"/>
            <w:vAlign w:val="center"/>
          </w:tcPr>
          <w:p w:rsidR="003E3B39" w:rsidRDefault="00AD2D1B">
            <w:pPr>
              <w:pStyle w:val="a8"/>
              <w:jc w:val="center"/>
              <w:rPr>
                <w:b/>
              </w:rPr>
            </w:pPr>
            <w:r>
              <w:rPr>
                <w:b/>
              </w:rPr>
              <w:t>数量</w:t>
            </w:r>
          </w:p>
        </w:tc>
        <w:tc>
          <w:tcPr>
            <w:tcW w:w="1781" w:type="pct"/>
            <w:vAlign w:val="center"/>
          </w:tcPr>
          <w:p w:rsidR="003E3B39" w:rsidRDefault="00AD2D1B">
            <w:pPr>
              <w:pStyle w:val="a8"/>
              <w:jc w:val="center"/>
              <w:rPr>
                <w:b/>
              </w:rPr>
            </w:pPr>
            <w:r>
              <w:rPr>
                <w:b/>
              </w:rPr>
              <w:t>项目属性</w:t>
            </w:r>
          </w:p>
          <w:p w:rsidR="003E3B39" w:rsidRDefault="00AD2D1B">
            <w:pPr>
              <w:pStyle w:val="a8"/>
              <w:jc w:val="center"/>
              <w:rPr>
                <w:b/>
              </w:rPr>
            </w:pPr>
            <w:r>
              <w:rPr>
                <w:b/>
              </w:rPr>
              <w:t>（规格、型号、参数等）</w:t>
            </w:r>
          </w:p>
        </w:tc>
        <w:tc>
          <w:tcPr>
            <w:tcW w:w="797" w:type="pct"/>
            <w:vAlign w:val="center"/>
          </w:tcPr>
          <w:p w:rsidR="003E3B39" w:rsidRDefault="00AD2D1B">
            <w:pPr>
              <w:pStyle w:val="a8"/>
              <w:jc w:val="center"/>
              <w:rPr>
                <w:b/>
              </w:rPr>
            </w:pPr>
            <w:r>
              <w:rPr>
                <w:b/>
              </w:rPr>
              <w:t>质保期</w:t>
            </w:r>
            <w:r>
              <w:rPr>
                <w:rFonts w:hint="eastAsia"/>
                <w:b/>
              </w:rPr>
              <w:t>/</w:t>
            </w:r>
          </w:p>
          <w:p w:rsidR="003E3B39" w:rsidRDefault="00AD2D1B">
            <w:pPr>
              <w:pStyle w:val="a8"/>
              <w:jc w:val="center"/>
              <w:rPr>
                <w:b/>
              </w:rPr>
            </w:pPr>
            <w:r>
              <w:rPr>
                <w:b/>
              </w:rPr>
              <w:t>保修期</w:t>
            </w:r>
          </w:p>
        </w:tc>
      </w:tr>
      <w:tr w:rsidR="003E3B39">
        <w:trPr>
          <w:trHeight w:val="567"/>
          <w:jc w:val="center"/>
        </w:trPr>
        <w:tc>
          <w:tcPr>
            <w:tcW w:w="567" w:type="pct"/>
            <w:vAlign w:val="center"/>
          </w:tcPr>
          <w:p w:rsidR="003E3B39" w:rsidRDefault="00AD2D1B">
            <w:pPr>
              <w:pStyle w:val="a8"/>
              <w:jc w:val="center"/>
            </w:pPr>
            <w:r>
              <w:rPr>
                <w:rFonts w:hint="eastAsia"/>
              </w:rPr>
              <w:t>1</w:t>
            </w:r>
          </w:p>
        </w:tc>
        <w:tc>
          <w:tcPr>
            <w:tcW w:w="1370" w:type="pct"/>
            <w:vAlign w:val="center"/>
          </w:tcPr>
          <w:p w:rsidR="003E3B39" w:rsidRDefault="00AD2D1B">
            <w:pPr>
              <w:pStyle w:val="a8"/>
              <w:jc w:val="center"/>
            </w:pPr>
            <w:r>
              <w:rPr>
                <w:rFonts w:hint="eastAsia"/>
              </w:rPr>
              <w:t>接种门诊入口安装自动门（包工包料）</w:t>
            </w:r>
          </w:p>
        </w:tc>
        <w:tc>
          <w:tcPr>
            <w:tcW w:w="485" w:type="pct"/>
            <w:vAlign w:val="center"/>
          </w:tcPr>
          <w:p w:rsidR="003E3B39" w:rsidRDefault="00AD2D1B">
            <w:pPr>
              <w:pStyle w:val="a8"/>
              <w:jc w:val="center"/>
            </w:pPr>
            <w:r>
              <w:t>1</w:t>
            </w:r>
            <w:r>
              <w:rPr>
                <w:rFonts w:hint="eastAsia"/>
              </w:rPr>
              <w:t>项</w:t>
            </w:r>
          </w:p>
        </w:tc>
        <w:tc>
          <w:tcPr>
            <w:tcW w:w="1781" w:type="pct"/>
            <w:vAlign w:val="center"/>
          </w:tcPr>
          <w:p w:rsidR="003E3B39" w:rsidRDefault="00AD2D1B">
            <w:pPr>
              <w:pStyle w:val="a8"/>
            </w:pPr>
            <w:r>
              <w:rPr>
                <w:rFonts w:hint="eastAsia"/>
              </w:rPr>
              <w:t>1.</w:t>
            </w:r>
            <w:r>
              <w:rPr>
                <w:rFonts w:hint="eastAsia"/>
              </w:rPr>
              <w:t>框架</w:t>
            </w:r>
            <w:r>
              <w:rPr>
                <w:rFonts w:hint="eastAsia"/>
              </w:rPr>
              <w:t>:304</w:t>
            </w:r>
            <w:r>
              <w:rPr>
                <w:rFonts w:hint="eastAsia"/>
              </w:rPr>
              <w:t>不锈钢</w:t>
            </w:r>
            <w:r>
              <w:rPr>
                <w:rFonts w:hint="eastAsia"/>
              </w:rPr>
              <w:t>1.2</w:t>
            </w:r>
            <w:r w:rsidR="00CB1FB9">
              <w:rPr>
                <w:rFonts w:hint="eastAsia"/>
              </w:rPr>
              <w:t>mm</w:t>
            </w:r>
            <w:r>
              <w:rPr>
                <w:rFonts w:hint="eastAsia"/>
              </w:rPr>
              <w:t>厚</w:t>
            </w:r>
            <w:r>
              <w:rPr>
                <w:rFonts w:hint="eastAsia"/>
              </w:rPr>
              <w:t>；</w:t>
            </w:r>
          </w:p>
          <w:p w:rsidR="003E3B39" w:rsidRDefault="00AD2D1B">
            <w:pPr>
              <w:pStyle w:val="a8"/>
            </w:pPr>
            <w:r>
              <w:rPr>
                <w:rFonts w:hint="eastAsia"/>
              </w:rPr>
              <w:t>2.</w:t>
            </w:r>
            <w:r>
              <w:rPr>
                <w:rFonts w:hint="eastAsia"/>
              </w:rPr>
              <w:t>玻璃</w:t>
            </w:r>
            <w:r>
              <w:rPr>
                <w:rFonts w:hint="eastAsia"/>
              </w:rPr>
              <w:t>:12</w:t>
            </w:r>
            <w:r>
              <w:rPr>
                <w:rFonts w:hint="eastAsia"/>
              </w:rPr>
              <w:t>厘钢化玻璃；</w:t>
            </w:r>
          </w:p>
          <w:p w:rsidR="003E3B39" w:rsidRDefault="00AD2D1B">
            <w:pPr>
              <w:pStyle w:val="a8"/>
            </w:pPr>
            <w:r>
              <w:rPr>
                <w:rFonts w:hint="eastAsia"/>
              </w:rPr>
              <w:t>3.</w:t>
            </w:r>
            <w:r>
              <w:rPr>
                <w:rFonts w:hint="eastAsia"/>
              </w:rPr>
              <w:t>电机</w:t>
            </w:r>
            <w:r>
              <w:rPr>
                <w:rFonts w:hint="eastAsia"/>
              </w:rPr>
              <w:t>;</w:t>
            </w:r>
            <w:r>
              <w:rPr>
                <w:rFonts w:hint="eastAsia"/>
              </w:rPr>
              <w:t>松下、台达，三凌或同级别。</w:t>
            </w:r>
          </w:p>
          <w:p w:rsidR="003E3B39" w:rsidRDefault="00AD2D1B">
            <w:pPr>
              <w:pStyle w:val="a8"/>
            </w:pPr>
            <w:r>
              <w:t>4.</w:t>
            </w:r>
            <w:r>
              <w:rPr>
                <w:rFonts w:hint="eastAsia"/>
              </w:rPr>
              <w:t>电动门</w:t>
            </w:r>
            <w:proofErr w:type="gramStart"/>
            <w:r>
              <w:rPr>
                <w:rFonts w:hint="eastAsia"/>
              </w:rPr>
              <w:t>通常雷要配备</w:t>
            </w:r>
            <w:proofErr w:type="gramEnd"/>
            <w:r>
              <w:rPr>
                <w:rFonts w:hint="eastAsia"/>
              </w:rPr>
              <w:t>后备电源和相应的控制</w:t>
            </w:r>
          </w:p>
          <w:p w:rsidR="003E3B39" w:rsidRDefault="00AD2D1B">
            <w:pPr>
              <w:pStyle w:val="a8"/>
            </w:pPr>
            <w:r>
              <w:rPr>
                <w:rFonts w:hint="eastAsia"/>
              </w:rPr>
              <w:t>系统。可以确保电动门在停电后仍能正常运行，包括自动打开功能。</w:t>
            </w:r>
          </w:p>
        </w:tc>
        <w:tc>
          <w:tcPr>
            <w:tcW w:w="797" w:type="pct"/>
            <w:vAlign w:val="center"/>
          </w:tcPr>
          <w:p w:rsidR="003E3B39" w:rsidRDefault="00AD2D1B">
            <w:pPr>
              <w:pStyle w:val="a8"/>
              <w:jc w:val="center"/>
            </w:pPr>
            <w:r>
              <w:rPr>
                <w:rFonts w:hint="eastAsia"/>
              </w:rPr>
              <w:t>1</w:t>
            </w:r>
            <w:r>
              <w:rPr>
                <w:rFonts w:hint="eastAsia"/>
              </w:rPr>
              <w:t>年</w:t>
            </w:r>
          </w:p>
        </w:tc>
      </w:tr>
    </w:tbl>
    <w:p w:rsidR="003E3B39" w:rsidRDefault="00AD2D1B">
      <w:pPr>
        <w:pStyle w:val="a8"/>
        <w:numPr>
          <w:ilvl w:val="0"/>
          <w:numId w:val="12"/>
        </w:numPr>
        <w:rPr>
          <w:b/>
        </w:rPr>
      </w:pPr>
      <w:r>
        <w:rPr>
          <w:rFonts w:hint="eastAsia"/>
          <w:b/>
        </w:rPr>
        <w:t>报价要求</w:t>
      </w:r>
    </w:p>
    <w:p w:rsidR="003E3B39" w:rsidRDefault="00AD2D1B">
      <w:pPr>
        <w:pStyle w:val="a8"/>
      </w:pPr>
      <w:r>
        <w:rPr>
          <w:rFonts w:hint="eastAsia"/>
        </w:rPr>
        <w:t>报价及最高限价：报价包含产品价格、运输、装卸、售后服务、税金等与项目相关的一切费用。</w:t>
      </w:r>
    </w:p>
    <w:p w:rsidR="003E3B39" w:rsidRDefault="00AD2D1B">
      <w:pPr>
        <w:pStyle w:val="a8"/>
        <w:numPr>
          <w:ilvl w:val="0"/>
          <w:numId w:val="12"/>
        </w:numPr>
      </w:pPr>
      <w:r>
        <w:rPr>
          <w:rFonts w:hint="eastAsia"/>
          <w:b/>
        </w:rPr>
        <w:t>商务要求</w:t>
      </w:r>
    </w:p>
    <w:p w:rsidR="003E3B39" w:rsidRDefault="00AD2D1B">
      <w:pPr>
        <w:pStyle w:val="a8"/>
      </w:pPr>
      <w:r>
        <w:rPr>
          <w:rFonts w:hint="eastAsia"/>
        </w:rPr>
        <w:t>（一）质量要求：所供应的货物必须正规渠道进货，产品质量达到国家标准，含中华人民共和国国家安全质量标准、环保标准、行业标准等。</w:t>
      </w:r>
    </w:p>
    <w:p w:rsidR="003E3B39" w:rsidRDefault="00AD2D1B">
      <w:pPr>
        <w:pStyle w:val="a8"/>
      </w:pPr>
      <w:r>
        <w:rPr>
          <w:rFonts w:hint="eastAsia"/>
        </w:rPr>
        <w:t>（二）包装：全部产品均应有良好的防湿、防锈、防潮、防雨、防腐及防碰撞的措施。凡由于包装不良造成的损失和由此产生的费用均由供应商承担。</w:t>
      </w:r>
    </w:p>
    <w:p w:rsidR="003E3B39" w:rsidRDefault="00AD2D1B">
      <w:pPr>
        <w:pStyle w:val="a8"/>
      </w:pPr>
      <w:r>
        <w:rPr>
          <w:rFonts w:hint="eastAsia"/>
        </w:rPr>
        <w:t>（三）具有项目的承接能力、合同的履约能力、售后服务能力和良好的信誉。</w:t>
      </w:r>
    </w:p>
    <w:p w:rsidR="003E3B39" w:rsidRDefault="00AD2D1B">
      <w:pPr>
        <w:pStyle w:val="a8"/>
      </w:pPr>
      <w:r>
        <w:rPr>
          <w:rFonts w:hint="eastAsia"/>
        </w:rPr>
        <w:t>（四）需提供及时有效的技术支持，包括故障排除、咨询等服务。</w:t>
      </w:r>
    </w:p>
    <w:p w:rsidR="003E3B39" w:rsidRDefault="00AD2D1B">
      <w:pPr>
        <w:pStyle w:val="a8"/>
        <w:numPr>
          <w:ilvl w:val="0"/>
          <w:numId w:val="12"/>
        </w:numPr>
        <w:rPr>
          <w:b/>
        </w:rPr>
      </w:pPr>
      <w:r>
        <w:rPr>
          <w:rFonts w:hint="eastAsia"/>
          <w:b/>
        </w:rPr>
        <w:t>质保售后和验收</w:t>
      </w:r>
    </w:p>
    <w:p w:rsidR="003E3B39" w:rsidRDefault="00AD2D1B">
      <w:pPr>
        <w:pStyle w:val="a8"/>
      </w:pPr>
      <w:r>
        <w:rPr>
          <w:rFonts w:hint="eastAsia"/>
        </w:rPr>
        <w:t>（一）免费</w:t>
      </w:r>
      <w:r>
        <w:rPr>
          <w:rFonts w:hint="eastAsia"/>
        </w:rPr>
        <w:t>质保期限：</w:t>
      </w:r>
      <w:r>
        <w:rPr>
          <w:rFonts w:hint="eastAsia"/>
        </w:rPr>
        <w:t>1</w:t>
      </w:r>
      <w:r>
        <w:rPr>
          <w:rFonts w:hint="eastAsia"/>
        </w:rPr>
        <w:t>年，包括零配件维修。</w:t>
      </w:r>
    </w:p>
    <w:p w:rsidR="003E3B39" w:rsidRDefault="00AD2D1B">
      <w:pPr>
        <w:pStyle w:val="a8"/>
      </w:pPr>
      <w:r>
        <w:rPr>
          <w:rFonts w:hint="eastAsia"/>
        </w:rPr>
        <w:t>（二）免费质保期内售后服务要求</w:t>
      </w:r>
    </w:p>
    <w:p w:rsidR="003E3B39" w:rsidRDefault="00AD2D1B">
      <w:pPr>
        <w:pStyle w:val="a8"/>
      </w:pPr>
      <w:r>
        <w:rPr>
          <w:rFonts w:hint="eastAsia"/>
        </w:rPr>
        <w:t>1.</w:t>
      </w:r>
      <w:r>
        <w:rPr>
          <w:rFonts w:hint="eastAsia"/>
        </w:rPr>
        <w:t>成交供应商负责对其提供的产品进行维修，不再向采购人收取任何费用。</w:t>
      </w:r>
    </w:p>
    <w:p w:rsidR="003E3B39" w:rsidRDefault="00AD2D1B">
      <w:pPr>
        <w:pStyle w:val="a8"/>
      </w:pPr>
      <w:r>
        <w:rPr>
          <w:rFonts w:hint="eastAsia"/>
        </w:rPr>
        <w:t>2.</w:t>
      </w:r>
      <w:r>
        <w:rPr>
          <w:rFonts w:hint="eastAsia"/>
        </w:rPr>
        <w:t>保修期内，产品故障出现后在收到采购方的通知后</w:t>
      </w:r>
      <w:r>
        <w:rPr>
          <w:rFonts w:hint="eastAsia"/>
        </w:rPr>
        <w:t>12</w:t>
      </w:r>
      <w:r>
        <w:rPr>
          <w:rFonts w:hint="eastAsia"/>
        </w:rPr>
        <w:t>小时内安排工程师指导或到现场消除故障。</w:t>
      </w:r>
    </w:p>
    <w:p w:rsidR="003E3B39" w:rsidRDefault="00AD2D1B">
      <w:pPr>
        <w:pStyle w:val="a8"/>
      </w:pPr>
      <w:r>
        <w:rPr>
          <w:rFonts w:hint="eastAsia"/>
        </w:rPr>
        <w:t>3.</w:t>
      </w:r>
      <w:r>
        <w:rPr>
          <w:rFonts w:hint="eastAsia"/>
        </w:rPr>
        <w:t>成交供应商免费质保的范围包括供货的全部设备和材料。</w:t>
      </w:r>
    </w:p>
    <w:p w:rsidR="003E3B39" w:rsidRDefault="00AD2D1B">
      <w:pPr>
        <w:pStyle w:val="a8"/>
      </w:pPr>
      <w:r>
        <w:rPr>
          <w:rFonts w:hint="eastAsia"/>
        </w:rPr>
        <w:t>（三）验收要求</w:t>
      </w:r>
    </w:p>
    <w:p w:rsidR="003E3B39" w:rsidRDefault="00AD2D1B">
      <w:pPr>
        <w:pStyle w:val="a8"/>
      </w:pPr>
      <w:r>
        <w:rPr>
          <w:rFonts w:hint="eastAsia"/>
        </w:rPr>
        <w:t>1.</w:t>
      </w:r>
      <w:proofErr w:type="gramStart"/>
      <w:r>
        <w:rPr>
          <w:rFonts w:hint="eastAsia"/>
        </w:rPr>
        <w:t>验收按</w:t>
      </w:r>
      <w:proofErr w:type="gramEnd"/>
      <w:r>
        <w:rPr>
          <w:rFonts w:hint="eastAsia"/>
        </w:rPr>
        <w:t>国家有关的规定、采购文件约定进行。验收时如发现所交付的产品有短装、次品、损坏或其它不符合本合同规定（参数设置）的情况，</w:t>
      </w:r>
      <w:proofErr w:type="gramStart"/>
      <w:r>
        <w:rPr>
          <w:rFonts w:hint="eastAsia"/>
        </w:rPr>
        <w:t>由成交</w:t>
      </w:r>
      <w:proofErr w:type="gramEnd"/>
      <w:r>
        <w:rPr>
          <w:rFonts w:hint="eastAsia"/>
        </w:rPr>
        <w:t>供应商及时补充、更换，由此产生的有关费用</w:t>
      </w:r>
      <w:proofErr w:type="gramStart"/>
      <w:r>
        <w:rPr>
          <w:rFonts w:hint="eastAsia"/>
        </w:rPr>
        <w:t>由成交</w:t>
      </w:r>
      <w:proofErr w:type="gramEnd"/>
      <w:r>
        <w:rPr>
          <w:rFonts w:hint="eastAsia"/>
        </w:rPr>
        <w:t>供应商承担。</w:t>
      </w:r>
    </w:p>
    <w:p w:rsidR="003E3B39" w:rsidRDefault="00AD2D1B">
      <w:pPr>
        <w:pStyle w:val="a8"/>
      </w:pPr>
      <w:r>
        <w:rPr>
          <w:rFonts w:hint="eastAsia"/>
        </w:rPr>
        <w:t>2.</w:t>
      </w:r>
      <w:r>
        <w:rPr>
          <w:rFonts w:hint="eastAsia"/>
        </w:rPr>
        <w:t>如果合同产品运</w:t>
      </w:r>
      <w:r>
        <w:rPr>
          <w:rFonts w:hint="eastAsia"/>
        </w:rPr>
        <w:t>输和安装过程中因事故造成货物短缺、损坏，供应商应及时安排换货，以保证合同产品安装调试的成功完成。换货的相关费用由供应商承担。</w:t>
      </w:r>
    </w:p>
    <w:p w:rsidR="003E3B39" w:rsidRDefault="00AD2D1B">
      <w:pPr>
        <w:pStyle w:val="a8"/>
        <w:numPr>
          <w:ilvl w:val="0"/>
          <w:numId w:val="12"/>
        </w:numPr>
        <w:rPr>
          <w:b/>
        </w:rPr>
      </w:pPr>
      <w:r>
        <w:rPr>
          <w:rFonts w:hint="eastAsia"/>
          <w:b/>
        </w:rPr>
        <w:t>付款方式</w:t>
      </w:r>
    </w:p>
    <w:p w:rsidR="003E3B39" w:rsidRDefault="00AD2D1B">
      <w:pPr>
        <w:snapToGrid w:val="0"/>
        <w:spacing w:line="360" w:lineRule="auto"/>
        <w:rPr>
          <w:rFonts w:ascii="宋体" w:eastAsia="宋体" w:hAnsi="宋体" w:cs="宋体"/>
          <w:b/>
          <w:color w:val="000000" w:themeColor="text1"/>
          <w:szCs w:val="21"/>
        </w:rPr>
      </w:pPr>
      <w:r>
        <w:rPr>
          <w:rFonts w:ascii="宋体" w:eastAsia="宋体" w:hAnsi="宋体" w:cs="宋体" w:hint="eastAsia"/>
          <w:szCs w:val="21"/>
        </w:rPr>
        <w:t>转账，收到所有货物且验收合格后，收到发票</w:t>
      </w:r>
      <w:r>
        <w:rPr>
          <w:rFonts w:ascii="宋体" w:eastAsia="宋体" w:hAnsi="宋体" w:cs="宋体" w:hint="eastAsia"/>
          <w:szCs w:val="21"/>
        </w:rPr>
        <w:t>45</w:t>
      </w:r>
      <w:r>
        <w:rPr>
          <w:rFonts w:ascii="宋体" w:eastAsia="宋体" w:hAnsi="宋体" w:cs="宋体" w:hint="eastAsia"/>
          <w:szCs w:val="21"/>
        </w:rPr>
        <w:t>天内一次性支付。</w:t>
      </w:r>
      <w:r>
        <w:rPr>
          <w:rFonts w:ascii="宋体" w:eastAsia="宋体" w:hAnsi="宋体" w:cs="宋体" w:hint="eastAsia"/>
          <w:b/>
          <w:color w:val="000000" w:themeColor="text1"/>
          <w:szCs w:val="21"/>
        </w:rPr>
        <w:br w:type="page"/>
      </w:r>
    </w:p>
    <w:p w:rsidR="003E3B39" w:rsidRDefault="00AD2D1B">
      <w:pPr>
        <w:pStyle w:val="ae"/>
        <w:spacing w:before="0" w:after="0"/>
        <w:rPr>
          <w:rFonts w:ascii="宋体" w:hAnsi="宋体" w:cs="宋体"/>
          <w:color w:val="000000" w:themeColor="text1"/>
          <w:lang w:val="zh-CN"/>
        </w:rPr>
      </w:pPr>
      <w:r>
        <w:rPr>
          <w:rFonts w:ascii="宋体" w:hAnsi="宋体" w:cs="宋体" w:hint="eastAsia"/>
          <w:color w:val="000000" w:themeColor="text1"/>
          <w:lang w:val="zh-CN"/>
        </w:rPr>
        <w:t>第三章</w:t>
      </w:r>
      <w:r>
        <w:rPr>
          <w:rFonts w:ascii="宋体" w:hAnsi="宋体" w:cs="宋体" w:hint="eastAsia"/>
          <w:color w:val="000000" w:themeColor="text1"/>
          <w:lang w:val="zh-CN"/>
        </w:rPr>
        <w:t xml:space="preserve"> </w:t>
      </w:r>
      <w:r>
        <w:rPr>
          <w:rFonts w:ascii="宋体" w:hAnsi="宋体" w:cs="宋体" w:hint="eastAsia"/>
          <w:color w:val="000000" w:themeColor="text1"/>
          <w:lang w:val="zh-CN"/>
        </w:rPr>
        <w:t>报价附件</w:t>
      </w:r>
    </w:p>
    <w:p w:rsidR="003E3B39" w:rsidRDefault="00AD2D1B">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价</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表</w:t>
      </w:r>
    </w:p>
    <w:p w:rsidR="003E3B39" w:rsidRDefault="003E3B39">
      <w:pPr>
        <w:rPr>
          <w:rFonts w:ascii="宋体" w:eastAsia="宋体" w:hAnsi="宋体" w:cs="宋体"/>
          <w:lang w:val="zh-C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3"/>
        <w:gridCol w:w="1018"/>
        <w:gridCol w:w="2018"/>
        <w:gridCol w:w="1369"/>
        <w:gridCol w:w="1367"/>
        <w:gridCol w:w="1367"/>
      </w:tblGrid>
      <w:tr w:rsidR="003E3B39">
        <w:trPr>
          <w:trHeight w:val="737"/>
          <w:jc w:val="center"/>
        </w:trPr>
        <w:tc>
          <w:tcPr>
            <w:tcW w:w="812"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597"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184"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rPr>
              <w:t>交货期</w:t>
            </w:r>
          </w:p>
        </w:tc>
        <w:tc>
          <w:tcPr>
            <w:tcW w:w="803"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color w:val="000000" w:themeColor="text1"/>
                <w:szCs w:val="21"/>
              </w:rPr>
            </w:pPr>
            <w:r>
              <w:rPr>
                <w:rFonts w:ascii="宋体" w:eastAsia="宋体" w:hAnsi="宋体" w:cs="宋体" w:hint="eastAsia"/>
                <w:b/>
                <w:color w:val="000000" w:themeColor="text1"/>
              </w:rPr>
              <w:t>最高限价</w:t>
            </w:r>
          </w:p>
        </w:tc>
        <w:tc>
          <w:tcPr>
            <w:tcW w:w="802"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b/>
                <w:color w:val="000000" w:themeColor="text1"/>
              </w:rPr>
            </w:pPr>
            <w:r>
              <w:rPr>
                <w:rFonts w:ascii="宋体" w:eastAsia="宋体" w:hAnsi="宋体" w:cs="宋体" w:hint="eastAsia"/>
                <w:b/>
                <w:color w:val="000000" w:themeColor="text1"/>
              </w:rPr>
              <w:t>报价（元）</w:t>
            </w:r>
          </w:p>
        </w:tc>
        <w:tc>
          <w:tcPr>
            <w:tcW w:w="802" w:type="pct"/>
            <w:tcBorders>
              <w:top w:val="single" w:sz="12" w:space="0" w:color="auto"/>
              <w:bottom w:val="single" w:sz="2" w:space="0" w:color="auto"/>
            </w:tcBorders>
            <w:shd w:val="clear" w:color="auto" w:fill="EEECE1"/>
            <w:vAlign w:val="center"/>
          </w:tcPr>
          <w:p w:rsidR="003E3B39" w:rsidRDefault="00AD2D1B">
            <w:pPr>
              <w:spacing w:line="360" w:lineRule="auto"/>
              <w:jc w:val="center"/>
              <w:rPr>
                <w:rFonts w:ascii="宋体" w:eastAsia="宋体" w:hAnsi="宋体" w:cs="宋体"/>
                <w:b/>
                <w:color w:val="000000" w:themeColor="text1"/>
              </w:rPr>
            </w:pPr>
            <w:r>
              <w:rPr>
                <w:rFonts w:ascii="宋体" w:eastAsia="宋体" w:hAnsi="宋体" w:cs="宋体" w:hint="eastAsia"/>
                <w:b/>
                <w:color w:val="000000" w:themeColor="text1"/>
              </w:rPr>
              <w:t>备注</w:t>
            </w:r>
          </w:p>
        </w:tc>
      </w:tr>
      <w:tr w:rsidR="003E3B39">
        <w:trPr>
          <w:trHeight w:val="737"/>
          <w:jc w:val="center"/>
        </w:trPr>
        <w:tc>
          <w:tcPr>
            <w:tcW w:w="812" w:type="pct"/>
            <w:tcBorders>
              <w:top w:val="single" w:sz="2" w:space="0" w:color="auto"/>
              <w:bottom w:val="single" w:sz="2" w:space="0" w:color="auto"/>
            </w:tcBorders>
            <w:vAlign w:val="center"/>
          </w:tcPr>
          <w:p w:rsidR="003E3B39" w:rsidRDefault="00AD2D1B">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安装自动门</w:t>
            </w:r>
          </w:p>
        </w:tc>
        <w:tc>
          <w:tcPr>
            <w:tcW w:w="597" w:type="pct"/>
            <w:tcBorders>
              <w:top w:val="single" w:sz="2" w:space="0" w:color="auto"/>
              <w:bottom w:val="single" w:sz="2" w:space="0" w:color="auto"/>
            </w:tcBorders>
            <w:vAlign w:val="center"/>
          </w:tcPr>
          <w:p w:rsidR="003E3B39" w:rsidRDefault="00AD2D1B">
            <w:pPr>
              <w:spacing w:line="360" w:lineRule="auto"/>
              <w:jc w:val="center"/>
              <w:rPr>
                <w:rFonts w:ascii="宋体" w:eastAsia="宋体" w:hAnsi="宋体" w:cs="宋体"/>
                <w:color w:val="000000" w:themeColor="text1"/>
                <w:szCs w:val="21"/>
              </w:rPr>
            </w:pPr>
            <w:r>
              <w:rPr>
                <w:rFonts w:ascii="宋体" w:eastAsia="宋体" w:hAnsi="宋体" w:cs="宋体" w:hint="eastAsia"/>
                <w:szCs w:val="21"/>
              </w:rPr>
              <w:t>1</w:t>
            </w:r>
            <w:r>
              <w:rPr>
                <w:rFonts w:ascii="宋体" w:eastAsia="宋体" w:hAnsi="宋体" w:cs="宋体" w:hint="eastAsia"/>
                <w:szCs w:val="21"/>
              </w:rPr>
              <w:t>项</w:t>
            </w:r>
          </w:p>
        </w:tc>
        <w:tc>
          <w:tcPr>
            <w:tcW w:w="1184" w:type="pct"/>
            <w:tcBorders>
              <w:top w:val="single" w:sz="2" w:space="0" w:color="auto"/>
              <w:bottom w:val="single" w:sz="2" w:space="0" w:color="auto"/>
            </w:tcBorders>
            <w:vAlign w:val="center"/>
          </w:tcPr>
          <w:p w:rsidR="003E3B39" w:rsidRDefault="00AD2D1B">
            <w:pPr>
              <w:pStyle w:val="af9"/>
              <w:spacing w:line="360" w:lineRule="auto"/>
              <w:ind w:rightChars="-39" w:right="-82" w:hanging="54"/>
              <w:rPr>
                <w:rFonts w:ascii="宋体" w:hAnsi="宋体" w:cs="宋体"/>
                <w:snapToGrid/>
                <w:color w:val="000000" w:themeColor="text1"/>
                <w:spacing w:val="0"/>
                <w:kern w:val="2"/>
                <w:sz w:val="21"/>
                <w:szCs w:val="24"/>
              </w:rPr>
            </w:pPr>
            <w:r>
              <w:rPr>
                <w:rFonts w:ascii="宋体" w:hAnsi="宋体" w:cs="宋体"/>
                <w:snapToGrid/>
                <w:color w:val="000000" w:themeColor="text1"/>
                <w:spacing w:val="0"/>
                <w:kern w:val="2"/>
                <w:sz w:val="21"/>
                <w:szCs w:val="24"/>
              </w:rPr>
              <w:t>签订合同后</w:t>
            </w:r>
            <w:r>
              <w:rPr>
                <w:rFonts w:ascii="宋体" w:hAnsi="宋体" w:cs="宋体" w:hint="eastAsia"/>
                <w:snapToGrid/>
                <w:color w:val="000000" w:themeColor="text1"/>
                <w:spacing w:val="0"/>
                <w:kern w:val="2"/>
                <w:sz w:val="21"/>
                <w:szCs w:val="24"/>
              </w:rPr>
              <w:t>20</w:t>
            </w:r>
            <w:r>
              <w:rPr>
                <w:rFonts w:ascii="宋体" w:hAnsi="宋体" w:cs="宋体" w:hint="eastAsia"/>
                <w:snapToGrid/>
                <w:color w:val="000000" w:themeColor="text1"/>
                <w:spacing w:val="0"/>
                <w:kern w:val="2"/>
                <w:sz w:val="21"/>
                <w:szCs w:val="24"/>
              </w:rPr>
              <w:t>个工作日完成</w:t>
            </w:r>
          </w:p>
        </w:tc>
        <w:tc>
          <w:tcPr>
            <w:tcW w:w="803" w:type="pct"/>
            <w:tcBorders>
              <w:top w:val="single" w:sz="2" w:space="0" w:color="auto"/>
              <w:bottom w:val="single" w:sz="2" w:space="0" w:color="auto"/>
            </w:tcBorders>
            <w:vAlign w:val="center"/>
          </w:tcPr>
          <w:p w:rsidR="003E3B39" w:rsidRDefault="00AD2D1B">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人民币</w:t>
            </w:r>
            <w:r>
              <w:rPr>
                <w:rFonts w:ascii="宋体" w:eastAsia="宋体" w:hAnsi="宋体" w:cs="宋体" w:hint="eastAsia"/>
                <w:color w:val="000000" w:themeColor="text1"/>
                <w:szCs w:val="21"/>
                <w:u w:val="single"/>
              </w:rPr>
              <w:t>15800</w:t>
            </w:r>
            <w:r>
              <w:rPr>
                <w:rFonts w:ascii="宋体" w:eastAsia="宋体" w:hAnsi="宋体" w:cs="宋体" w:hint="eastAsia"/>
                <w:color w:val="000000" w:themeColor="text1"/>
                <w:szCs w:val="21"/>
              </w:rPr>
              <w:t>元</w:t>
            </w:r>
          </w:p>
        </w:tc>
        <w:tc>
          <w:tcPr>
            <w:tcW w:w="802" w:type="pct"/>
            <w:tcBorders>
              <w:top w:val="single" w:sz="2" w:space="0" w:color="auto"/>
              <w:bottom w:val="single" w:sz="2" w:space="0" w:color="auto"/>
            </w:tcBorders>
            <w:vAlign w:val="center"/>
          </w:tcPr>
          <w:p w:rsidR="003E3B39" w:rsidRDefault="003E3B39">
            <w:pPr>
              <w:spacing w:line="360" w:lineRule="auto"/>
              <w:jc w:val="center"/>
              <w:rPr>
                <w:rFonts w:ascii="宋体" w:eastAsia="宋体" w:hAnsi="宋体" w:cs="宋体"/>
                <w:color w:val="000000" w:themeColor="text1"/>
                <w:szCs w:val="21"/>
              </w:rPr>
            </w:pPr>
          </w:p>
        </w:tc>
        <w:tc>
          <w:tcPr>
            <w:tcW w:w="802" w:type="pct"/>
            <w:tcBorders>
              <w:top w:val="single" w:sz="2" w:space="0" w:color="auto"/>
              <w:bottom w:val="single" w:sz="2" w:space="0" w:color="auto"/>
            </w:tcBorders>
            <w:vAlign w:val="center"/>
          </w:tcPr>
          <w:p w:rsidR="003E3B39" w:rsidRDefault="003E3B39">
            <w:pPr>
              <w:spacing w:line="360" w:lineRule="auto"/>
              <w:jc w:val="center"/>
              <w:rPr>
                <w:rFonts w:ascii="宋体" w:eastAsia="宋体" w:hAnsi="宋体" w:cs="宋体"/>
                <w:color w:val="000000" w:themeColor="text1"/>
                <w:szCs w:val="21"/>
              </w:rPr>
            </w:pPr>
          </w:p>
        </w:tc>
      </w:tr>
    </w:tbl>
    <w:p w:rsidR="003E3B39" w:rsidRDefault="003E3B39">
      <w:pPr>
        <w:tabs>
          <w:tab w:val="left" w:pos="7740"/>
        </w:tabs>
        <w:adjustRightInd w:val="0"/>
        <w:snapToGrid w:val="0"/>
        <w:spacing w:line="360" w:lineRule="auto"/>
        <w:rPr>
          <w:rFonts w:ascii="宋体" w:eastAsia="宋体" w:hAnsi="宋体" w:cs="宋体"/>
          <w:color w:val="000000" w:themeColor="text1"/>
          <w:szCs w:val="21"/>
        </w:rPr>
      </w:pPr>
    </w:p>
    <w:p w:rsidR="003E3B39" w:rsidRDefault="00AD2D1B">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3E3B39" w:rsidRDefault="00AD2D1B">
      <w:pPr>
        <w:pStyle w:val="ad"/>
        <w:numPr>
          <w:ilvl w:val="0"/>
          <w:numId w:val="13"/>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w:t>
      </w:r>
      <w:bookmarkStart w:id="0" w:name="_GoBack"/>
      <w:bookmarkEnd w:id="0"/>
      <w:r>
        <w:rPr>
          <w:rFonts w:hint="eastAsia"/>
          <w:b/>
          <w:bCs/>
          <w:color w:val="000000" w:themeColor="text1"/>
          <w:sz w:val="21"/>
          <w:szCs w:val="21"/>
          <w:u w:val="single"/>
        </w:rPr>
        <w:t>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3E3B39" w:rsidRDefault="00AD2D1B">
      <w:pPr>
        <w:pStyle w:val="ad"/>
        <w:numPr>
          <w:ilvl w:val="0"/>
          <w:numId w:val="13"/>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3E3B39" w:rsidRDefault="00AD2D1B">
      <w:pPr>
        <w:pStyle w:val="ad"/>
        <w:numPr>
          <w:ilvl w:val="0"/>
          <w:numId w:val="13"/>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3E3B39" w:rsidRDefault="00AD2D1B">
      <w:pPr>
        <w:pStyle w:val="ad"/>
        <w:numPr>
          <w:ilvl w:val="0"/>
          <w:numId w:val="13"/>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3E3B39" w:rsidRDefault="00AD2D1B">
      <w:pPr>
        <w:pStyle w:val="ad"/>
        <w:numPr>
          <w:ilvl w:val="0"/>
          <w:numId w:val="13"/>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供应商报价表必须加盖公章，否则视作无效报价。</w:t>
      </w:r>
    </w:p>
    <w:p w:rsidR="003E3B39" w:rsidRDefault="003E3B39">
      <w:pPr>
        <w:wordWrap w:val="0"/>
        <w:spacing w:line="360" w:lineRule="auto"/>
        <w:ind w:right="218"/>
        <w:jc w:val="right"/>
        <w:rPr>
          <w:rFonts w:ascii="宋体" w:eastAsia="宋体" w:hAnsi="宋体" w:cs="宋体"/>
          <w:color w:val="000000" w:themeColor="text1"/>
          <w:spacing w:val="4"/>
          <w:szCs w:val="21"/>
        </w:rPr>
      </w:pPr>
    </w:p>
    <w:p w:rsidR="003E3B39" w:rsidRDefault="00AD2D1B">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3E3B39" w:rsidRDefault="003E3B39">
      <w:pPr>
        <w:spacing w:line="360" w:lineRule="auto"/>
        <w:ind w:right="218"/>
        <w:jc w:val="right"/>
        <w:rPr>
          <w:rFonts w:ascii="宋体" w:eastAsia="宋体" w:hAnsi="宋体" w:cs="宋体"/>
          <w:color w:val="000000" w:themeColor="text1"/>
          <w:spacing w:val="4"/>
          <w:szCs w:val="21"/>
          <w:u w:val="single"/>
        </w:rPr>
      </w:pPr>
    </w:p>
    <w:p w:rsidR="003E3B39" w:rsidRDefault="00AD2D1B">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3E3B39" w:rsidRDefault="003E3B39">
      <w:pPr>
        <w:spacing w:line="360" w:lineRule="auto"/>
        <w:jc w:val="center"/>
        <w:rPr>
          <w:rFonts w:ascii="宋体" w:eastAsia="宋体" w:hAnsi="宋体" w:cs="宋体"/>
          <w:color w:val="000000" w:themeColor="text1"/>
          <w:spacing w:val="4"/>
          <w:szCs w:val="21"/>
          <w:u w:val="single"/>
        </w:rPr>
      </w:pPr>
    </w:p>
    <w:p w:rsidR="003E3B39" w:rsidRDefault="00AD2D1B">
      <w:r>
        <w:br w:type="page"/>
      </w:r>
    </w:p>
    <w:p w:rsidR="003E3B39" w:rsidRDefault="00AD2D1B">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用户需求书响应声明函</w:t>
      </w:r>
    </w:p>
    <w:p w:rsidR="003E3B39" w:rsidRDefault="00AD2D1B">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致：中山市港口医院、</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3E3B39" w:rsidRDefault="003E3B39">
      <w:pPr>
        <w:spacing w:line="360" w:lineRule="auto"/>
        <w:rPr>
          <w:rFonts w:ascii="宋体" w:eastAsia="宋体" w:hAnsi="宋体" w:cs="宋体"/>
          <w:color w:val="000000" w:themeColor="text1"/>
          <w:lang w:val="zh-CN"/>
        </w:rPr>
      </w:pPr>
    </w:p>
    <w:p w:rsidR="003E3B39" w:rsidRDefault="00AD2D1B">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安装自动门</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3E3B39" w:rsidRDefault="00AD2D1B">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3E3B39" w:rsidRDefault="00AD2D1B">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3E3B39" w:rsidRDefault="00AD2D1B">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3E3B39" w:rsidRDefault="00AD2D1B">
      <w:pPr>
        <w:pStyle w:val="af6"/>
        <w:numPr>
          <w:ilvl w:val="0"/>
          <w:numId w:val="14"/>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3E3B39" w:rsidRDefault="00AD2D1B">
      <w:pPr>
        <w:pStyle w:val="af6"/>
        <w:numPr>
          <w:ilvl w:val="0"/>
          <w:numId w:val="14"/>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3E3B39" w:rsidRDefault="003E3B39">
      <w:pPr>
        <w:widowControl/>
        <w:spacing w:line="360" w:lineRule="auto"/>
        <w:jc w:val="left"/>
        <w:rPr>
          <w:rFonts w:ascii="宋体" w:eastAsia="宋体" w:hAnsi="宋体" w:cs="宋体"/>
          <w:b/>
          <w:bCs/>
          <w:color w:val="000000" w:themeColor="text1"/>
          <w:kern w:val="0"/>
          <w:sz w:val="32"/>
          <w:szCs w:val="32"/>
        </w:rPr>
      </w:pPr>
    </w:p>
    <w:p w:rsidR="003E3B39" w:rsidRDefault="00AD2D1B">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3E3B39" w:rsidRDefault="003E3B39">
      <w:pPr>
        <w:spacing w:line="360" w:lineRule="auto"/>
        <w:ind w:firstLineChars="50" w:firstLine="105"/>
        <w:jc w:val="right"/>
        <w:rPr>
          <w:rFonts w:ascii="宋体" w:eastAsia="宋体" w:hAnsi="宋体" w:cs="宋体"/>
          <w:color w:val="000000" w:themeColor="text1"/>
          <w:szCs w:val="21"/>
          <w:u w:val="single"/>
        </w:rPr>
      </w:pPr>
    </w:p>
    <w:p w:rsidR="003E3B39" w:rsidRDefault="00AD2D1B">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3E3B39" w:rsidRDefault="003E3B39">
      <w:pPr>
        <w:widowControl/>
        <w:spacing w:line="360" w:lineRule="auto"/>
        <w:jc w:val="right"/>
        <w:rPr>
          <w:rFonts w:ascii="宋体" w:eastAsia="宋体" w:hAnsi="宋体" w:cs="宋体"/>
          <w:b/>
          <w:bCs/>
          <w:color w:val="000000" w:themeColor="text1"/>
          <w:kern w:val="0"/>
          <w:sz w:val="32"/>
          <w:szCs w:val="32"/>
          <w:lang w:val="zh-CN"/>
        </w:rPr>
      </w:pPr>
    </w:p>
    <w:p w:rsidR="003E3B39" w:rsidRDefault="003E3B39">
      <w:pPr>
        <w:spacing w:line="360" w:lineRule="auto"/>
        <w:rPr>
          <w:rFonts w:ascii="宋体" w:eastAsia="宋体" w:hAnsi="宋体" w:cs="宋体"/>
          <w:color w:val="000000" w:themeColor="text1"/>
        </w:rPr>
      </w:pPr>
    </w:p>
    <w:p w:rsidR="003E3B39" w:rsidRDefault="00AD2D1B">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3E3B39" w:rsidRDefault="00AD2D1B">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供应商资格声明函</w:t>
      </w:r>
    </w:p>
    <w:p w:rsidR="003E3B39" w:rsidRDefault="003E3B39">
      <w:pPr>
        <w:rPr>
          <w:rFonts w:ascii="宋体" w:eastAsia="宋体" w:hAnsi="宋体" w:cs="宋体"/>
          <w:b/>
          <w:color w:val="000000" w:themeColor="text1"/>
          <w:szCs w:val="24"/>
        </w:rPr>
      </w:pPr>
    </w:p>
    <w:p w:rsidR="003E3B39" w:rsidRDefault="00AD2D1B">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中山市港口医院、</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3E3B39" w:rsidRDefault="003E3B39">
      <w:pPr>
        <w:rPr>
          <w:rFonts w:ascii="宋体" w:eastAsia="宋体" w:hAnsi="宋体" w:cs="宋体"/>
          <w:b/>
          <w:color w:val="000000" w:themeColor="text1"/>
          <w:szCs w:val="24"/>
        </w:rPr>
      </w:pPr>
    </w:p>
    <w:p w:rsidR="003E3B39" w:rsidRDefault="00AD2D1B">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安装自动门</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3E3B39" w:rsidRDefault="00AD2D1B">
      <w:pPr>
        <w:numPr>
          <w:ilvl w:val="0"/>
          <w:numId w:val="15"/>
        </w:numPr>
        <w:snapToGrid w:val="0"/>
        <w:spacing w:line="360" w:lineRule="auto"/>
        <w:rPr>
          <w:rFonts w:ascii="宋体" w:eastAsia="宋体" w:hAnsi="宋体" w:cs="宋体"/>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rsidR="003E3B39" w:rsidRDefault="00AD2D1B">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（一）具有独立承担民事责任的能力；</w:t>
      </w:r>
    </w:p>
    <w:p w:rsidR="003E3B39" w:rsidRDefault="00AD2D1B">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（二）具有良好的商业信誉和健全的财务会计制度；</w:t>
      </w:r>
      <w:r>
        <w:rPr>
          <w:rFonts w:ascii="宋体" w:eastAsia="宋体" w:hAnsi="宋体" w:cs="宋体" w:hint="eastAsia"/>
          <w:color w:val="000000" w:themeColor="text1"/>
          <w:kern w:val="0"/>
          <w:szCs w:val="21"/>
        </w:rPr>
        <w:t xml:space="preserve"> </w:t>
      </w:r>
    </w:p>
    <w:p w:rsidR="003E3B39" w:rsidRDefault="00AD2D1B">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rsidR="003E3B39" w:rsidRDefault="00AD2D1B">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rsidR="003E3B39" w:rsidRDefault="00AD2D1B">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rsidR="003E3B39" w:rsidRDefault="00AD2D1B">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（六）法律、行政法规规定的其他条件。</w:t>
      </w:r>
    </w:p>
    <w:p w:rsidR="003E3B39" w:rsidRDefault="00AD2D1B">
      <w:pPr>
        <w:numPr>
          <w:ilvl w:val="0"/>
          <w:numId w:val="15"/>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本公司（企业）具有本次采购项目供货及服务能力。</w:t>
      </w:r>
    </w:p>
    <w:p w:rsidR="003E3B39" w:rsidRDefault="00AD2D1B">
      <w:pPr>
        <w:numPr>
          <w:ilvl w:val="0"/>
          <w:numId w:val="15"/>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rsidR="003E3B39" w:rsidRDefault="00AD2D1B">
      <w:pPr>
        <w:numPr>
          <w:ilvl w:val="0"/>
          <w:numId w:val="15"/>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rsidR="003E3B39" w:rsidRDefault="00AD2D1B">
      <w:pPr>
        <w:numPr>
          <w:ilvl w:val="0"/>
          <w:numId w:val="15"/>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w:t>
      </w:r>
      <w:r>
        <w:rPr>
          <w:rFonts w:ascii="宋体" w:eastAsia="宋体" w:hAnsi="宋体" w:cs="宋体" w:hint="eastAsia"/>
          <w:color w:val="000000" w:themeColor="text1"/>
          <w:szCs w:val="24"/>
        </w:rPr>
        <w:t>股、管理关系。</w:t>
      </w:r>
    </w:p>
    <w:p w:rsidR="003E3B39" w:rsidRDefault="00AD2D1B">
      <w:pPr>
        <w:numPr>
          <w:ilvl w:val="0"/>
          <w:numId w:val="15"/>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不联合参与竞价。</w:t>
      </w:r>
    </w:p>
    <w:p w:rsidR="003E3B39" w:rsidRDefault="00AD2D1B">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rsidR="003E3B39" w:rsidRDefault="00AD2D1B">
      <w:pPr>
        <w:spacing w:line="360" w:lineRule="auto"/>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特此声明！</w:t>
      </w:r>
    </w:p>
    <w:p w:rsidR="003E3B39" w:rsidRDefault="00AD2D1B">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3E3B39" w:rsidRDefault="00AD2D1B">
      <w:pPr>
        <w:pStyle w:val="af6"/>
        <w:numPr>
          <w:ilvl w:val="0"/>
          <w:numId w:val="1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3E3B39" w:rsidRDefault="00AD2D1B">
      <w:pPr>
        <w:pStyle w:val="af6"/>
        <w:numPr>
          <w:ilvl w:val="0"/>
          <w:numId w:val="1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3E3B39" w:rsidRDefault="00AD2D1B">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3E3B39" w:rsidRDefault="00AD2D1B">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3E3B39" w:rsidRDefault="003E3B39">
      <w:pPr>
        <w:spacing w:line="360" w:lineRule="auto"/>
        <w:rPr>
          <w:rFonts w:ascii="宋体" w:eastAsia="宋体" w:hAnsi="宋体" w:cs="宋体"/>
        </w:rPr>
      </w:pPr>
    </w:p>
    <w:p w:rsidR="003E3B39" w:rsidRDefault="003E3B39">
      <w:pPr>
        <w:widowControl/>
        <w:snapToGrid w:val="0"/>
        <w:spacing w:line="360" w:lineRule="auto"/>
        <w:textAlignment w:val="baseline"/>
        <w:rPr>
          <w:rFonts w:ascii="宋体" w:eastAsia="宋体" w:hAnsi="宋体" w:cs="宋体"/>
          <w:color w:val="000000"/>
          <w:szCs w:val="21"/>
          <w:lang w:val="zh-CN" w:bidi="ar"/>
        </w:rPr>
      </w:pPr>
    </w:p>
    <w:sectPr w:rsidR="003E3B39">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0981B5" w15:done="0"/>
  <w15:commentEx w15:paraId="6B727B5A" w15:done="0" w15:paraIdParent="140981B5"/>
  <w15:commentEx w15:paraId="2D2C2108" w15:done="0"/>
  <w15:commentEx w15:paraId="4DD56193" w15:done="0" w15:paraIdParent="2D2C2108"/>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1B" w:rsidRDefault="00AD2D1B">
      <w:r>
        <w:separator/>
      </w:r>
    </w:p>
  </w:endnote>
  <w:endnote w:type="continuationSeparator" w:id="0">
    <w:p w:rsidR="00AD2D1B" w:rsidRDefault="00AD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1B" w:rsidRDefault="00AD2D1B">
      <w:r>
        <w:separator/>
      </w:r>
    </w:p>
  </w:footnote>
  <w:footnote w:type="continuationSeparator" w:id="0">
    <w:p w:rsidR="00AD2D1B" w:rsidRDefault="00AD2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B39" w:rsidRDefault="003E3B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B39" w:rsidRDefault="00AD2D1B">
    <w:pPr>
      <w:pStyle w:val="ab"/>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9">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4"/>
  </w:num>
  <w:num w:numId="3">
    <w:abstractNumId w:val="3"/>
  </w:num>
  <w:num w:numId="4">
    <w:abstractNumId w:val="11"/>
  </w:num>
  <w:num w:numId="5">
    <w:abstractNumId w:val="1"/>
  </w:num>
  <w:num w:numId="6">
    <w:abstractNumId w:val="6"/>
  </w:num>
  <w:num w:numId="7">
    <w:abstractNumId w:val="7"/>
  </w:num>
  <w:num w:numId="8">
    <w:abstractNumId w:val="13"/>
  </w:num>
  <w:num w:numId="9">
    <w:abstractNumId w:val="8"/>
  </w:num>
  <w:num w:numId="10">
    <w:abstractNumId w:val="2"/>
  </w:num>
  <w:num w:numId="11">
    <w:abstractNumId w:val="9"/>
  </w:num>
  <w:num w:numId="12">
    <w:abstractNumId w:val="4"/>
  </w:num>
  <w:num w:numId="13">
    <w:abstractNumId w:val="15"/>
  </w:num>
  <w:num w:numId="14">
    <w:abstractNumId w:val="10"/>
  </w:num>
  <w:num w:numId="15">
    <w:abstractNumId w:val="0"/>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chen jiuzhi">
    <w15:presenceInfo w15:providerId="WPS Office" w15:userId="1420751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MDI1ODgxOWExMjYwMmVmNjQ2OGJkNzRiZTE5ZDMifQ=="/>
  </w:docVars>
  <w:rsids>
    <w:rsidRoot w:val="00603670"/>
    <w:rsid w:val="0000298A"/>
    <w:rsid w:val="00011A82"/>
    <w:rsid w:val="000163AB"/>
    <w:rsid w:val="00027036"/>
    <w:rsid w:val="00040030"/>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64CA"/>
    <w:rsid w:val="002379C7"/>
    <w:rsid w:val="0024390D"/>
    <w:rsid w:val="00243E10"/>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58DD"/>
    <w:rsid w:val="002C7CC8"/>
    <w:rsid w:val="002D4EBD"/>
    <w:rsid w:val="002D5B83"/>
    <w:rsid w:val="002E0263"/>
    <w:rsid w:val="002E16EA"/>
    <w:rsid w:val="002E5F86"/>
    <w:rsid w:val="002E61D3"/>
    <w:rsid w:val="002E66A9"/>
    <w:rsid w:val="002F352E"/>
    <w:rsid w:val="002F4A33"/>
    <w:rsid w:val="002F5E67"/>
    <w:rsid w:val="0031356B"/>
    <w:rsid w:val="00327C22"/>
    <w:rsid w:val="00332AF3"/>
    <w:rsid w:val="00336F07"/>
    <w:rsid w:val="00342E19"/>
    <w:rsid w:val="00355F34"/>
    <w:rsid w:val="00360533"/>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E3B39"/>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140B"/>
    <w:rsid w:val="004D2165"/>
    <w:rsid w:val="004D2A3E"/>
    <w:rsid w:val="004D491B"/>
    <w:rsid w:val="004D6D34"/>
    <w:rsid w:val="004E3790"/>
    <w:rsid w:val="004F1479"/>
    <w:rsid w:val="00501334"/>
    <w:rsid w:val="00501F2E"/>
    <w:rsid w:val="00515D8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260F7"/>
    <w:rsid w:val="00932E40"/>
    <w:rsid w:val="00937F4D"/>
    <w:rsid w:val="00940CEB"/>
    <w:rsid w:val="00945388"/>
    <w:rsid w:val="00945FC8"/>
    <w:rsid w:val="0094675A"/>
    <w:rsid w:val="009500CB"/>
    <w:rsid w:val="00950D89"/>
    <w:rsid w:val="00955AE8"/>
    <w:rsid w:val="00966193"/>
    <w:rsid w:val="009666D4"/>
    <w:rsid w:val="00966E16"/>
    <w:rsid w:val="00977403"/>
    <w:rsid w:val="00981FCF"/>
    <w:rsid w:val="009877F1"/>
    <w:rsid w:val="00990253"/>
    <w:rsid w:val="00991F41"/>
    <w:rsid w:val="009A21C0"/>
    <w:rsid w:val="009A4BF3"/>
    <w:rsid w:val="009B4D41"/>
    <w:rsid w:val="009B6B88"/>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2D1B"/>
    <w:rsid w:val="00AD34F0"/>
    <w:rsid w:val="00AD3C05"/>
    <w:rsid w:val="00AD6219"/>
    <w:rsid w:val="00AE270A"/>
    <w:rsid w:val="00AE2F48"/>
    <w:rsid w:val="00AE7441"/>
    <w:rsid w:val="00AF1D6C"/>
    <w:rsid w:val="00AF4372"/>
    <w:rsid w:val="00B0099A"/>
    <w:rsid w:val="00B06AE0"/>
    <w:rsid w:val="00B1358F"/>
    <w:rsid w:val="00B141DC"/>
    <w:rsid w:val="00B16927"/>
    <w:rsid w:val="00B4687C"/>
    <w:rsid w:val="00B5406D"/>
    <w:rsid w:val="00B617FE"/>
    <w:rsid w:val="00B85FC9"/>
    <w:rsid w:val="00B9732A"/>
    <w:rsid w:val="00BA1245"/>
    <w:rsid w:val="00BA578C"/>
    <w:rsid w:val="00BB45E3"/>
    <w:rsid w:val="00BB566D"/>
    <w:rsid w:val="00BB5881"/>
    <w:rsid w:val="00BB67EB"/>
    <w:rsid w:val="00BB6F25"/>
    <w:rsid w:val="00BC4505"/>
    <w:rsid w:val="00BC697C"/>
    <w:rsid w:val="00BD3301"/>
    <w:rsid w:val="00BD4CD9"/>
    <w:rsid w:val="00BF04FE"/>
    <w:rsid w:val="00BF568B"/>
    <w:rsid w:val="00BF688C"/>
    <w:rsid w:val="00C00098"/>
    <w:rsid w:val="00C02598"/>
    <w:rsid w:val="00C2026A"/>
    <w:rsid w:val="00C21B82"/>
    <w:rsid w:val="00C31252"/>
    <w:rsid w:val="00C32448"/>
    <w:rsid w:val="00C368FE"/>
    <w:rsid w:val="00C40805"/>
    <w:rsid w:val="00C455DD"/>
    <w:rsid w:val="00C476C2"/>
    <w:rsid w:val="00C541C5"/>
    <w:rsid w:val="00C56A1C"/>
    <w:rsid w:val="00C65789"/>
    <w:rsid w:val="00C776A4"/>
    <w:rsid w:val="00C83E6E"/>
    <w:rsid w:val="00C90DA1"/>
    <w:rsid w:val="00CA090A"/>
    <w:rsid w:val="00CA0CCB"/>
    <w:rsid w:val="00CA0FD7"/>
    <w:rsid w:val="00CB1FB9"/>
    <w:rsid w:val="00CC17D4"/>
    <w:rsid w:val="00CD143C"/>
    <w:rsid w:val="00CD57F2"/>
    <w:rsid w:val="00CE71FC"/>
    <w:rsid w:val="00CF2666"/>
    <w:rsid w:val="00CF59AA"/>
    <w:rsid w:val="00D002F2"/>
    <w:rsid w:val="00D015A2"/>
    <w:rsid w:val="00D10E67"/>
    <w:rsid w:val="00D2020D"/>
    <w:rsid w:val="00D221F4"/>
    <w:rsid w:val="00D24367"/>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077"/>
    <w:rsid w:val="00DA677A"/>
    <w:rsid w:val="00DC50DE"/>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27AD1"/>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105D7"/>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1F281D"/>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B591FC9"/>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590925"/>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autoRedefine/>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autoRedefine/>
    <w:unhideWhenUsed/>
    <w:qFormat/>
    <w:pPr>
      <w:jc w:val="left"/>
    </w:pPr>
    <w:rPr>
      <w:rFonts w:ascii="Times New Roman" w:eastAsia="宋体" w:hAnsi="Times New Roman" w:cs="Times New Roman"/>
      <w:szCs w:val="24"/>
    </w:rPr>
  </w:style>
  <w:style w:type="paragraph" w:styleId="a5">
    <w:name w:val="Body Text"/>
    <w:basedOn w:val="a"/>
    <w:link w:val="Char"/>
    <w:autoRedefine/>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autoRedefine/>
    <w:qFormat/>
    <w:pPr>
      <w:snapToGrid w:val="0"/>
    </w:pPr>
    <w:rPr>
      <w:rFonts w:ascii="Arial" w:hAnsi="Arial"/>
    </w:rPr>
  </w:style>
  <w:style w:type="paragraph" w:styleId="a8">
    <w:name w:val="Plain Text"/>
    <w:basedOn w:val="a"/>
    <w:link w:val="Char2"/>
    <w:autoRedefine/>
    <w:qFormat/>
    <w:pPr>
      <w:tabs>
        <w:tab w:val="left" w:pos="420"/>
        <w:tab w:val="left" w:pos="540"/>
      </w:tabs>
      <w:adjustRightInd w:val="0"/>
      <w:snapToGrid w:val="0"/>
      <w:spacing w:line="360" w:lineRule="auto"/>
    </w:pPr>
    <w:rPr>
      <w:rFonts w:ascii="宋体" w:eastAsia="宋体" w:hAnsi="宋体" w:cs="宋体"/>
      <w:color w:val="000000" w:themeColor="text1"/>
      <w:kern w:val="0"/>
      <w:szCs w:val="21"/>
    </w:rPr>
  </w:style>
  <w:style w:type="paragraph" w:styleId="a9">
    <w:name w:val="Balloon Text"/>
    <w:basedOn w:val="a"/>
    <w:link w:val="Char3"/>
    <w:autoRedefine/>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autoRedefine/>
    <w:uiPriority w:val="99"/>
    <w:semiHidden/>
    <w:unhideWhenUsed/>
    <w:qFormat/>
    <w:pPr>
      <w:snapToGrid w:val="0"/>
      <w:jc w:val="left"/>
    </w:pPr>
    <w:rPr>
      <w:sz w:val="18"/>
    </w:rPr>
  </w:style>
  <w:style w:type="paragraph" w:styleId="30">
    <w:name w:val="Body Text Indent 3"/>
    <w:basedOn w:val="a"/>
    <w:link w:val="3Char0"/>
    <w:autoRedefine/>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autoRedefine/>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autoRedefine/>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autoRedefine/>
    <w:uiPriority w:val="99"/>
    <w:semiHidden/>
    <w:unhideWhenUsed/>
    <w:qFormat/>
    <w:rPr>
      <w:b/>
      <w:bCs/>
    </w:rPr>
  </w:style>
  <w:style w:type="paragraph" w:styleId="af0">
    <w:name w:val="Body Text First Indent"/>
    <w:basedOn w:val="a5"/>
    <w:link w:val="Char9"/>
    <w:autoRedefine/>
    <w:uiPriority w:val="99"/>
    <w:semiHidden/>
    <w:unhideWhenUsed/>
    <w:qFormat/>
    <w:pPr>
      <w:ind w:firstLineChars="100" w:firstLine="420"/>
    </w:pPr>
    <w:rPr>
      <w:rFonts w:ascii="Calibri" w:eastAsia="宋体" w:hAnsi="Calibri" w:cs="Times New Roman"/>
    </w:rPr>
  </w:style>
  <w:style w:type="paragraph" w:styleId="21">
    <w:name w:val="Body Text First Indent 2"/>
    <w:basedOn w:val="a6"/>
    <w:next w:val="a"/>
    <w:link w:val="2Char"/>
    <w:autoRedefine/>
    <w:uiPriority w:val="99"/>
    <w:semiHidden/>
    <w:unhideWhenUsed/>
    <w:qFormat/>
    <w:pPr>
      <w:ind w:firstLineChars="200" w:firstLine="420"/>
    </w:pPr>
  </w:style>
  <w:style w:type="table" w:styleId="af1">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autoRedefine/>
    <w:uiPriority w:val="22"/>
    <w:qFormat/>
    <w:rPr>
      <w:b/>
      <w:bCs/>
    </w:rPr>
  </w:style>
  <w:style w:type="character" w:styleId="af3">
    <w:name w:val="annotation reference"/>
    <w:basedOn w:val="a0"/>
    <w:autoRedefine/>
    <w:unhideWhenUsed/>
    <w:qFormat/>
    <w:rPr>
      <w:sz w:val="21"/>
      <w:szCs w:val="21"/>
    </w:rPr>
  </w:style>
  <w:style w:type="character" w:customStyle="1" w:styleId="af4">
    <w:name w:val="页眉 字符"/>
    <w:basedOn w:val="a0"/>
    <w:autoRedefine/>
    <w:uiPriority w:val="99"/>
    <w:qFormat/>
    <w:rPr>
      <w:sz w:val="18"/>
      <w:szCs w:val="18"/>
    </w:rPr>
  </w:style>
  <w:style w:type="character" w:customStyle="1" w:styleId="af5">
    <w:name w:val="页脚 字符"/>
    <w:basedOn w:val="a0"/>
    <w:autoRedefine/>
    <w:uiPriority w:val="99"/>
    <w:qFormat/>
    <w:rPr>
      <w:sz w:val="18"/>
      <w:szCs w:val="18"/>
    </w:rPr>
  </w:style>
  <w:style w:type="paragraph" w:styleId="af6">
    <w:name w:val="List Paragraph"/>
    <w:basedOn w:val="a"/>
    <w:link w:val="Char40"/>
    <w:autoRedefine/>
    <w:uiPriority w:val="34"/>
    <w:qFormat/>
    <w:pPr>
      <w:ind w:firstLineChars="200" w:firstLine="420"/>
    </w:pPr>
  </w:style>
  <w:style w:type="character" w:customStyle="1" w:styleId="af7">
    <w:name w:val="批注文字 字符"/>
    <w:basedOn w:val="a0"/>
    <w:autoRedefine/>
    <w:qFormat/>
  </w:style>
  <w:style w:type="character" w:customStyle="1" w:styleId="Char3">
    <w:name w:val="批注框文本 Char"/>
    <w:basedOn w:val="a0"/>
    <w:link w:val="a9"/>
    <w:autoRedefine/>
    <w:uiPriority w:val="99"/>
    <w:semiHidden/>
    <w:qFormat/>
    <w:rPr>
      <w:sz w:val="18"/>
      <w:szCs w:val="18"/>
    </w:rPr>
  </w:style>
  <w:style w:type="character" w:customStyle="1" w:styleId="Char8">
    <w:name w:val="批注主题 Char"/>
    <w:basedOn w:val="af7"/>
    <w:link w:val="af"/>
    <w:autoRedefine/>
    <w:uiPriority w:val="99"/>
    <w:semiHidden/>
    <w:qFormat/>
    <w:rPr>
      <w:b/>
      <w:bCs/>
    </w:rPr>
  </w:style>
  <w:style w:type="character" w:customStyle="1" w:styleId="Chara">
    <w:name w:val="标题 Char"/>
    <w:basedOn w:val="a0"/>
    <w:autoRedefine/>
    <w:qFormat/>
    <w:rPr>
      <w:rFonts w:asciiTheme="majorHAnsi" w:eastAsia="宋体" w:hAnsiTheme="majorHAnsi" w:cstheme="majorBidi"/>
      <w:b/>
      <w:bCs/>
      <w:sz w:val="32"/>
      <w:szCs w:val="32"/>
    </w:rPr>
  </w:style>
  <w:style w:type="character" w:customStyle="1" w:styleId="22">
    <w:name w:val="标题 2 字符"/>
    <w:basedOn w:val="a0"/>
    <w:autoRedefine/>
    <w:qFormat/>
    <w:rPr>
      <w:rFonts w:ascii="Arial" w:eastAsia="黑体" w:hAnsi="Arial" w:cs="Times New Roman"/>
      <w:b/>
      <w:bCs/>
      <w:sz w:val="32"/>
      <w:szCs w:val="32"/>
    </w:rPr>
  </w:style>
  <w:style w:type="character" w:customStyle="1" w:styleId="af8">
    <w:name w:val="纯文本 字符"/>
    <w:basedOn w:val="a0"/>
    <w:autoRedefine/>
    <w:qFormat/>
    <w:rPr>
      <w:rFonts w:ascii="宋体" w:eastAsia="宋体" w:hAnsi="Courier New" w:cs="Times New Roman"/>
      <w:kern w:val="0"/>
      <w:sz w:val="20"/>
      <w:szCs w:val="21"/>
    </w:rPr>
  </w:style>
  <w:style w:type="paragraph" w:customStyle="1" w:styleId="af9">
    <w:name w:val="图"/>
    <w:basedOn w:val="a"/>
    <w:autoRedefine/>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40">
    <w:name w:val="列出段落 Char4"/>
    <w:link w:val="af6"/>
    <w:autoRedefine/>
    <w:uiPriority w:val="99"/>
    <w:qFormat/>
  </w:style>
  <w:style w:type="paragraph" w:customStyle="1" w:styleId="4">
    <w:name w:val="样式4"/>
    <w:basedOn w:val="a"/>
    <w:autoRedefine/>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autoRedefine/>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autoRedefine/>
    <w:uiPriority w:val="99"/>
    <w:qFormat/>
    <w:locked/>
    <w:rPr>
      <w:rFonts w:ascii="Times New Roman" w:eastAsia="宋体" w:hAnsi="Times New Roman" w:cs="Times New Roman"/>
      <w:szCs w:val="21"/>
    </w:rPr>
  </w:style>
  <w:style w:type="paragraph" w:customStyle="1" w:styleId="Style121">
    <w:name w:val="_Style 121"/>
    <w:basedOn w:val="a"/>
    <w:next w:val="af6"/>
    <w:autoRedefine/>
    <w:uiPriority w:val="34"/>
    <w:qFormat/>
    <w:pPr>
      <w:ind w:firstLineChars="200" w:firstLine="420"/>
    </w:pPr>
    <w:rPr>
      <w:rFonts w:ascii="Calibri" w:eastAsia="宋体" w:hAnsi="Calibri" w:cs="Times New Roman"/>
    </w:rPr>
  </w:style>
  <w:style w:type="paragraph" w:customStyle="1" w:styleId="start-font-1">
    <w:name w:val="start-font-1"/>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autoRedefine/>
    <w:qFormat/>
    <w:rPr>
      <w:rFonts w:ascii="宋体" w:eastAsia="宋体" w:hAnsi="Courier New" w:cs="Times New Roman"/>
      <w:kern w:val="0"/>
      <w:sz w:val="20"/>
      <w:szCs w:val="21"/>
    </w:rPr>
  </w:style>
  <w:style w:type="character" w:customStyle="1" w:styleId="afa">
    <w:name w:val="正文文本缩进 字符"/>
    <w:basedOn w:val="a0"/>
    <w:autoRedefine/>
    <w:qFormat/>
    <w:rPr>
      <w:kern w:val="2"/>
      <w:sz w:val="21"/>
      <w:szCs w:val="24"/>
    </w:rPr>
  </w:style>
  <w:style w:type="character" w:customStyle="1" w:styleId="2Char">
    <w:name w:val="正文首行缩进 2 Char"/>
    <w:basedOn w:val="afa"/>
    <w:link w:val="21"/>
    <w:autoRedefine/>
    <w:qFormat/>
    <w:rPr>
      <w:kern w:val="2"/>
      <w:sz w:val="21"/>
      <w:szCs w:val="24"/>
    </w:rPr>
  </w:style>
  <w:style w:type="paragraph" w:customStyle="1" w:styleId="msolistparagraph0">
    <w:name w:val="msolistparagraph"/>
    <w:basedOn w:val="a"/>
    <w:autoRedefine/>
    <w:qFormat/>
    <w:pPr>
      <w:ind w:firstLineChars="200" w:firstLine="420"/>
    </w:pPr>
    <w:rPr>
      <w:rFonts w:ascii="Times New Roman" w:eastAsia="宋体" w:hAnsi="Times New Roman" w:cs="Times New Roman"/>
    </w:rPr>
  </w:style>
  <w:style w:type="character" w:customStyle="1" w:styleId="Charb">
    <w:name w:val="列出段落 Char"/>
    <w:basedOn w:val="a0"/>
    <w:autoRedefine/>
    <w:qFormat/>
    <w:rPr>
      <w:kern w:val="2"/>
      <w:sz w:val="21"/>
      <w:szCs w:val="22"/>
    </w:rPr>
  </w:style>
  <w:style w:type="character" w:customStyle="1" w:styleId="afb">
    <w:name w:val="正文文本 字符"/>
    <w:basedOn w:val="a0"/>
    <w:autoRedefine/>
    <w:qFormat/>
    <w:rPr>
      <w:rFonts w:ascii="Calibri" w:eastAsia="宋体" w:hAnsi="Calibri" w:cs="Times New Roman" w:hint="default"/>
      <w:kern w:val="2"/>
      <w:sz w:val="21"/>
      <w:szCs w:val="22"/>
    </w:rPr>
  </w:style>
  <w:style w:type="character" w:customStyle="1" w:styleId="Charc">
    <w:name w:val="纯文本 Char"/>
    <w:basedOn w:val="a0"/>
    <w:autoRedefine/>
    <w:qFormat/>
    <w:rPr>
      <w:rFonts w:ascii="宋体" w:eastAsia="宋体" w:hAnsi="Courier New" w:cs="宋体" w:hint="eastAsia"/>
      <w:szCs w:val="21"/>
    </w:rPr>
  </w:style>
  <w:style w:type="paragraph" w:customStyle="1" w:styleId="Style116">
    <w:name w:val="_Style 116"/>
    <w:basedOn w:val="a"/>
    <w:next w:val="af6"/>
    <w:autoRedefine/>
    <w:uiPriority w:val="99"/>
    <w:qFormat/>
    <w:pPr>
      <w:ind w:firstLineChars="200" w:firstLine="420"/>
    </w:pPr>
    <w:rPr>
      <w:kern w:val="0"/>
      <w:sz w:val="20"/>
      <w:szCs w:val="20"/>
    </w:rPr>
  </w:style>
  <w:style w:type="character" w:customStyle="1" w:styleId="afc">
    <w:name w:val="普通(网站) 字符"/>
    <w:basedOn w:val="a0"/>
    <w:autoRedefine/>
    <w:qFormat/>
    <w:rPr>
      <w:rFonts w:ascii="宋体" w:eastAsia="宋体" w:hAnsi="宋体" w:cs="宋体" w:hint="eastAsia"/>
      <w:sz w:val="24"/>
      <w:szCs w:val="24"/>
    </w:rPr>
  </w:style>
  <w:style w:type="character" w:customStyle="1" w:styleId="Chard">
    <w:name w:val="批注文字 Char"/>
    <w:basedOn w:val="a0"/>
    <w:autoRedefine/>
    <w:qFormat/>
    <w:rPr>
      <w:kern w:val="2"/>
      <w:sz w:val="21"/>
      <w:szCs w:val="24"/>
    </w:rPr>
  </w:style>
  <w:style w:type="character" w:customStyle="1" w:styleId="1Char">
    <w:name w:val="标题 1 Char"/>
    <w:basedOn w:val="a0"/>
    <w:link w:val="1"/>
    <w:autoRedefine/>
    <w:qFormat/>
    <w:rPr>
      <w:b/>
      <w:bCs/>
      <w:kern w:val="44"/>
      <w:sz w:val="44"/>
      <w:szCs w:val="44"/>
    </w:rPr>
  </w:style>
  <w:style w:type="character" w:customStyle="1" w:styleId="Char4">
    <w:name w:val="页脚 Char"/>
    <w:basedOn w:val="a0"/>
    <w:link w:val="aa"/>
    <w:autoRedefine/>
    <w:qFormat/>
    <w:rPr>
      <w:kern w:val="2"/>
      <w:sz w:val="18"/>
      <w:szCs w:val="18"/>
    </w:rPr>
  </w:style>
  <w:style w:type="character" w:customStyle="1" w:styleId="12">
    <w:name w:val="页眉 字符1"/>
    <w:basedOn w:val="a0"/>
    <w:autoRedefine/>
    <w:qFormat/>
    <w:rPr>
      <w:kern w:val="2"/>
      <w:sz w:val="18"/>
      <w:szCs w:val="18"/>
    </w:rPr>
  </w:style>
  <w:style w:type="character" w:customStyle="1" w:styleId="210">
    <w:name w:val="标题 2 字符1"/>
    <w:basedOn w:val="a0"/>
    <w:autoRedefine/>
    <w:qFormat/>
    <w:rPr>
      <w:rFonts w:ascii="Cambria" w:eastAsia="Cambria" w:hAnsi="Cambria" w:cs="Cambria" w:hint="default"/>
      <w:b/>
      <w:bCs/>
      <w:kern w:val="2"/>
      <w:sz w:val="32"/>
      <w:szCs w:val="32"/>
    </w:rPr>
  </w:style>
  <w:style w:type="character" w:customStyle="1" w:styleId="Char12">
    <w:name w:val="列出段落 Char1"/>
    <w:basedOn w:val="a0"/>
    <w:autoRedefine/>
    <w:qFormat/>
    <w:rPr>
      <w:rFonts w:ascii="Calibri" w:hAnsi="Calibri" w:cs="Calibri" w:hint="default"/>
      <w:kern w:val="2"/>
      <w:sz w:val="21"/>
      <w:szCs w:val="22"/>
    </w:rPr>
  </w:style>
  <w:style w:type="character" w:customStyle="1" w:styleId="Char2">
    <w:name w:val="纯文本 Char2"/>
    <w:basedOn w:val="a0"/>
    <w:link w:val="a8"/>
    <w:autoRedefine/>
    <w:qFormat/>
    <w:rPr>
      <w:rFonts w:ascii="宋体" w:hAnsi="宋体" w:cs="宋体"/>
      <w:color w:val="000000" w:themeColor="text1"/>
      <w:sz w:val="21"/>
      <w:szCs w:val="21"/>
    </w:rPr>
  </w:style>
  <w:style w:type="character" w:customStyle="1" w:styleId="3Char">
    <w:name w:val="标题 3 Char"/>
    <w:basedOn w:val="a0"/>
    <w:link w:val="3"/>
    <w:autoRedefine/>
    <w:qFormat/>
    <w:rPr>
      <w:b/>
      <w:bCs/>
      <w:kern w:val="2"/>
      <w:sz w:val="32"/>
      <w:szCs w:val="32"/>
    </w:rPr>
  </w:style>
  <w:style w:type="paragraph" w:customStyle="1" w:styleId="23">
    <w:name w:val="列表段落2"/>
    <w:basedOn w:val="a"/>
    <w:autoRedefine/>
    <w:qFormat/>
    <w:pPr>
      <w:ind w:firstLineChars="200" w:firstLine="420"/>
    </w:pPr>
    <w:rPr>
      <w:rFonts w:ascii="Times New Roman" w:eastAsia="宋体" w:hAnsi="Times New Roman" w:cs="Times New Roman"/>
      <w:szCs w:val="24"/>
    </w:rPr>
  </w:style>
  <w:style w:type="character" w:customStyle="1" w:styleId="afd">
    <w:name w:val="正文文本首行缩进 字符"/>
    <w:autoRedefine/>
    <w:qFormat/>
    <w:rPr>
      <w:rFonts w:ascii="Calibri" w:eastAsia="宋体" w:hAnsi="Calibri" w:cs="Times New Roman" w:hint="default"/>
      <w:kern w:val="2"/>
      <w:sz w:val="21"/>
      <w:szCs w:val="22"/>
    </w:rPr>
  </w:style>
  <w:style w:type="paragraph" w:customStyle="1" w:styleId="p0">
    <w:name w:val="p0"/>
    <w:basedOn w:val="a"/>
    <w:autoRedefine/>
    <w:qFormat/>
    <w:pPr>
      <w:widowControl/>
    </w:pPr>
    <w:rPr>
      <w:rFonts w:ascii="Calibri" w:eastAsia="宋体" w:hAnsi="Calibri" w:cs="Times New Roman"/>
      <w:kern w:val="0"/>
      <w:szCs w:val="21"/>
    </w:rPr>
  </w:style>
  <w:style w:type="character" w:customStyle="1" w:styleId="font51">
    <w:name w:val="font51"/>
    <w:basedOn w:val="a0"/>
    <w:autoRedefine/>
    <w:qFormat/>
    <w:rPr>
      <w:rFonts w:ascii="宋体" w:eastAsia="宋体" w:hAnsi="宋体" w:cs="宋体" w:hint="eastAsia"/>
      <w:color w:val="000000"/>
      <w:sz w:val="21"/>
      <w:szCs w:val="21"/>
      <w:u w:val="none"/>
    </w:rPr>
  </w:style>
  <w:style w:type="character" w:customStyle="1" w:styleId="24">
    <w:name w:val="列表段落 字符2"/>
    <w:basedOn w:val="a0"/>
    <w:autoRedefine/>
    <w:qFormat/>
  </w:style>
  <w:style w:type="character" w:customStyle="1" w:styleId="NormalCharacter">
    <w:name w:val="NormalCharacter"/>
    <w:basedOn w:val="a0"/>
    <w:autoRedefine/>
    <w:qFormat/>
  </w:style>
  <w:style w:type="character" w:customStyle="1" w:styleId="font31">
    <w:name w:val="font31"/>
    <w:basedOn w:val="a0"/>
    <w:autoRedefine/>
    <w:qFormat/>
    <w:rPr>
      <w:rFonts w:ascii="Times New Roman" w:hAnsi="Times New Roman" w:cs="Times New Roman" w:hint="default"/>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13">
    <w:name w:val="纯文本 字符1"/>
    <w:basedOn w:val="a0"/>
    <w:autoRedefine/>
    <w:qFormat/>
    <w:rPr>
      <w:rFonts w:ascii="宋体" w:eastAsia="宋体" w:hAnsi="Courier New" w:cs="宋体" w:hint="eastAsia"/>
      <w:szCs w:val="21"/>
    </w:rPr>
  </w:style>
  <w:style w:type="character" w:customStyle="1" w:styleId="Char10">
    <w:name w:val="标题 Char1"/>
    <w:basedOn w:val="a0"/>
    <w:link w:val="ae"/>
    <w:autoRedefine/>
    <w:qFormat/>
    <w:rPr>
      <w:rFonts w:ascii="Cambria" w:eastAsia="Cambria" w:hAnsi="Cambria" w:cs="Times New Roman" w:hint="default"/>
      <w:b/>
      <w:bCs/>
      <w:kern w:val="2"/>
      <w:sz w:val="32"/>
      <w:szCs w:val="32"/>
    </w:rPr>
  </w:style>
  <w:style w:type="character" w:customStyle="1" w:styleId="Char6">
    <w:name w:val="脚注文本 Char"/>
    <w:basedOn w:val="a0"/>
    <w:link w:val="ac"/>
    <w:autoRedefine/>
    <w:qFormat/>
    <w:rPr>
      <w:rFonts w:ascii="宋体" w:eastAsia="宋体" w:hAnsi="宋体" w:cs="Times New Roman" w:hint="eastAsia"/>
      <w:kern w:val="2"/>
      <w:sz w:val="24"/>
      <w:szCs w:val="18"/>
    </w:rPr>
  </w:style>
  <w:style w:type="character" w:customStyle="1" w:styleId="Char13">
    <w:name w:val="脚注文本 Char1"/>
    <w:basedOn w:val="a0"/>
    <w:autoRedefine/>
    <w:qFormat/>
    <w:rPr>
      <w:rFonts w:ascii="Calibri" w:eastAsia="宋体" w:hAnsi="Calibri" w:cs="Times New Roman" w:hint="default"/>
      <w:kern w:val="2"/>
      <w:sz w:val="18"/>
      <w:szCs w:val="18"/>
    </w:rPr>
  </w:style>
  <w:style w:type="character" w:customStyle="1" w:styleId="14">
    <w:name w:val="列表段落 字符1"/>
    <w:basedOn w:val="a0"/>
    <w:autoRedefine/>
    <w:qFormat/>
  </w:style>
  <w:style w:type="paragraph" w:customStyle="1" w:styleId="TableParagraph">
    <w:name w:val="Table Paragraph"/>
    <w:basedOn w:val="a"/>
    <w:autoRedefine/>
    <w:qFormat/>
    <w:rPr>
      <w:rFonts w:ascii="宋体" w:eastAsia="宋体" w:hAnsi="宋体" w:cs="Times New Roman" w:hint="eastAsia"/>
      <w:szCs w:val="24"/>
    </w:rPr>
  </w:style>
  <w:style w:type="character" w:customStyle="1" w:styleId="font41">
    <w:name w:val="font41"/>
    <w:basedOn w:val="a0"/>
    <w:autoRedefine/>
    <w:qFormat/>
    <w:rPr>
      <w:rFonts w:ascii="宋体" w:eastAsia="宋体" w:hAnsi="宋体" w:cs="宋体" w:hint="eastAsia"/>
      <w:color w:val="FF0000"/>
      <w:sz w:val="24"/>
      <w:szCs w:val="24"/>
      <w:u w:val="none"/>
    </w:rPr>
  </w:style>
  <w:style w:type="character" w:customStyle="1" w:styleId="font91">
    <w:name w:val="font91"/>
    <w:basedOn w:val="a0"/>
    <w:autoRedefine/>
    <w:qFormat/>
    <w:rPr>
      <w:rFonts w:ascii="Times New Roman" w:hAnsi="Times New Roman" w:cs="Times New Roman" w:hint="default"/>
      <w:color w:val="000000"/>
      <w:sz w:val="21"/>
      <w:szCs w:val="21"/>
      <w:u w:val="none"/>
    </w:rPr>
  </w:style>
  <w:style w:type="paragraph" w:customStyle="1" w:styleId="00">
    <w:name w:val="正文_0_0"/>
    <w:basedOn w:val="a"/>
    <w:autoRedefine/>
    <w:qFormat/>
    <w:rPr>
      <w:rFonts w:ascii="Calibri" w:eastAsia="宋体" w:hAnsi="Calibri" w:cs="Times New Roman"/>
    </w:rPr>
  </w:style>
  <w:style w:type="character" w:customStyle="1" w:styleId="15">
    <w:name w:val="批注文字 字符1"/>
    <w:basedOn w:val="a0"/>
    <w:autoRedefine/>
    <w:qFormat/>
    <w:rPr>
      <w:szCs w:val="24"/>
    </w:rPr>
  </w:style>
  <w:style w:type="character" w:customStyle="1" w:styleId="afe">
    <w:name w:val="列表段落 字符"/>
    <w:basedOn w:val="a0"/>
    <w:autoRedefine/>
    <w:qFormat/>
    <w:rPr>
      <w:rFonts w:ascii="Calibri" w:hAnsi="Calibri" w:cs="Calibri" w:hint="default"/>
      <w:kern w:val="2"/>
      <w:sz w:val="21"/>
      <w:szCs w:val="22"/>
    </w:rPr>
  </w:style>
  <w:style w:type="paragraph" w:customStyle="1" w:styleId="Style24">
    <w:name w:val="_Style 24"/>
    <w:basedOn w:val="a"/>
    <w:autoRedefine/>
    <w:qFormat/>
    <w:pPr>
      <w:ind w:firstLineChars="200" w:firstLine="420"/>
    </w:pPr>
    <w:rPr>
      <w:rFonts w:ascii="Calibri" w:eastAsia="宋体" w:hAnsi="Calibri" w:cs="Times New Roman"/>
    </w:rPr>
  </w:style>
  <w:style w:type="character" w:customStyle="1" w:styleId="31">
    <w:name w:val="列表段落 字符3"/>
    <w:basedOn w:val="a0"/>
    <w:autoRedefine/>
    <w:qFormat/>
    <w:rPr>
      <w:rFonts w:ascii="Calibri" w:eastAsia="宋体" w:hAnsi="Calibri" w:cs="Times New Roman" w:hint="default"/>
      <w:kern w:val="2"/>
      <w:sz w:val="21"/>
      <w:szCs w:val="22"/>
    </w:rPr>
  </w:style>
  <w:style w:type="character" w:customStyle="1" w:styleId="Char20">
    <w:name w:val="列出段落 Char2"/>
    <w:basedOn w:val="a0"/>
    <w:autoRedefine/>
    <w:qFormat/>
    <w:rPr>
      <w:rFonts w:ascii="Calibri" w:eastAsia="宋体" w:hAnsi="Calibri" w:cs="Times New Roman" w:hint="default"/>
      <w:kern w:val="2"/>
      <w:sz w:val="21"/>
      <w:szCs w:val="22"/>
    </w:rPr>
  </w:style>
  <w:style w:type="character" w:customStyle="1" w:styleId="2Char1">
    <w:name w:val="标题 2 Char1"/>
    <w:basedOn w:val="a0"/>
    <w:link w:val="2"/>
    <w:autoRedefine/>
    <w:qFormat/>
    <w:rPr>
      <w:rFonts w:ascii="Arial" w:eastAsia="黑体" w:hAnsi="Arial" w:cs="Arial" w:hint="default"/>
      <w:b/>
      <w:bCs/>
      <w:kern w:val="2"/>
      <w:sz w:val="32"/>
      <w:szCs w:val="32"/>
    </w:rPr>
  </w:style>
  <w:style w:type="character" w:customStyle="1" w:styleId="Char1">
    <w:name w:val="批注文字 Char1"/>
    <w:basedOn w:val="a0"/>
    <w:link w:val="a4"/>
    <w:autoRedefine/>
    <w:qFormat/>
    <w:rPr>
      <w:kern w:val="2"/>
      <w:sz w:val="21"/>
      <w:szCs w:val="24"/>
    </w:rPr>
  </w:style>
  <w:style w:type="character" w:customStyle="1" w:styleId="Char7">
    <w:name w:val="普通(网站) Char"/>
    <w:basedOn w:val="a0"/>
    <w:link w:val="ad"/>
    <w:autoRedefine/>
    <w:qFormat/>
    <w:rPr>
      <w:rFonts w:ascii="宋体" w:eastAsia="宋体" w:hAnsi="宋体" w:cs="宋体" w:hint="eastAsia"/>
      <w:sz w:val="24"/>
      <w:szCs w:val="24"/>
    </w:rPr>
  </w:style>
  <w:style w:type="character" w:customStyle="1" w:styleId="Char0">
    <w:name w:val="正文文本缩进 Char"/>
    <w:basedOn w:val="a0"/>
    <w:link w:val="a6"/>
    <w:autoRedefine/>
    <w:qFormat/>
    <w:rPr>
      <w:kern w:val="2"/>
      <w:sz w:val="21"/>
      <w:szCs w:val="22"/>
    </w:rPr>
  </w:style>
  <w:style w:type="paragraph" w:customStyle="1" w:styleId="211">
    <w:name w:val="正文文本首行缩进 21"/>
    <w:basedOn w:val="a6"/>
    <w:autoRedefine/>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autoRedefine/>
    <w:qFormat/>
    <w:pPr>
      <w:ind w:firstLineChars="200" w:firstLine="420"/>
    </w:pPr>
    <w:rPr>
      <w:rFonts w:ascii="Times New Roman" w:eastAsia="宋体" w:hAnsi="Times New Roman" w:cs="Times New Roman"/>
    </w:rPr>
  </w:style>
  <w:style w:type="character" w:customStyle="1" w:styleId="Char">
    <w:name w:val="正文文本 Char"/>
    <w:basedOn w:val="a0"/>
    <w:link w:val="a5"/>
    <w:autoRedefine/>
    <w:qFormat/>
    <w:rPr>
      <w:rFonts w:ascii="Calibri" w:eastAsia="宋体" w:hAnsi="Calibri" w:cs="Times New Roman" w:hint="default"/>
      <w:kern w:val="2"/>
      <w:sz w:val="21"/>
      <w:szCs w:val="22"/>
    </w:rPr>
  </w:style>
  <w:style w:type="paragraph" w:customStyle="1" w:styleId="16">
    <w:name w:val="列表段落1"/>
    <w:basedOn w:val="a"/>
    <w:autoRedefine/>
    <w:qFormat/>
    <w:pPr>
      <w:ind w:firstLineChars="200" w:firstLine="420"/>
    </w:pPr>
    <w:rPr>
      <w:rFonts w:ascii="等线" w:eastAsia="等线" w:hAnsi="等线" w:cs="Times New Roman" w:hint="eastAsia"/>
    </w:rPr>
  </w:style>
  <w:style w:type="character" w:customStyle="1" w:styleId="3Char0">
    <w:name w:val="正文文本缩进 3 Char"/>
    <w:basedOn w:val="a0"/>
    <w:link w:val="30"/>
    <w:autoRedefine/>
    <w:qFormat/>
    <w:rPr>
      <w:rFonts w:ascii="等线" w:eastAsia="等线" w:hAnsi="等线" w:cs="等线" w:hint="eastAsia"/>
      <w:kern w:val="2"/>
      <w:sz w:val="16"/>
      <w:szCs w:val="16"/>
    </w:rPr>
  </w:style>
  <w:style w:type="character" w:customStyle="1" w:styleId="Char9">
    <w:name w:val="正文首行缩进 Char"/>
    <w:link w:val="af0"/>
    <w:autoRedefine/>
    <w:qFormat/>
    <w:rPr>
      <w:rFonts w:ascii="Calibri" w:eastAsia="楷体_GB2312" w:hAnsi="Calibri" w:cs="Calibri" w:hint="default"/>
      <w:kern w:val="2"/>
      <w:sz w:val="32"/>
      <w:szCs w:val="22"/>
    </w:rPr>
  </w:style>
  <w:style w:type="character" w:customStyle="1" w:styleId="Chare">
    <w:name w:val="表格文字 Char"/>
    <w:basedOn w:val="a0"/>
    <w:link w:val="aff"/>
    <w:autoRedefine/>
    <w:qFormat/>
    <w:rPr>
      <w:bCs/>
      <w:spacing w:val="10"/>
      <w:sz w:val="24"/>
    </w:rPr>
  </w:style>
  <w:style w:type="paragraph" w:customStyle="1" w:styleId="aff">
    <w:name w:val="表格文字"/>
    <w:basedOn w:val="a"/>
    <w:link w:val="Chare"/>
    <w:autoRedefin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autoRedefine/>
    <w:qFormat/>
    <w:rPr>
      <w:rFonts w:ascii="Times New Roman" w:eastAsia="宋体" w:hAnsi="Times New Roman" w:cs="Times New Roman"/>
    </w:rPr>
  </w:style>
  <w:style w:type="paragraph" w:customStyle="1" w:styleId="32">
    <w:name w:val="列表段落3"/>
    <w:basedOn w:val="a"/>
    <w:autoRedefine/>
    <w:qFormat/>
    <w:pPr>
      <w:ind w:firstLineChars="200" w:firstLine="420"/>
    </w:pPr>
    <w:rPr>
      <w:rFonts w:ascii="Calibri" w:eastAsia="宋体" w:hAnsi="Calibri" w:cs="Times New Roman"/>
    </w:rPr>
  </w:style>
  <w:style w:type="character" w:customStyle="1" w:styleId="150">
    <w:name w:val="15"/>
    <w:basedOn w:val="a0"/>
    <w:autoRedefine/>
    <w:qFormat/>
    <w:rPr>
      <w:rFonts w:ascii="Times New Roman" w:hAnsi="Times New Roman" w:cs="Times New Roman" w:hint="default"/>
      <w:b/>
      <w:bCs/>
    </w:rPr>
  </w:style>
  <w:style w:type="character" w:customStyle="1" w:styleId="2Char10">
    <w:name w:val="正文首行缩进 2 Char1"/>
    <w:basedOn w:val="a0"/>
    <w:autoRedefine/>
    <w:qFormat/>
  </w:style>
  <w:style w:type="character" w:customStyle="1" w:styleId="Char5">
    <w:name w:val="页眉 Char"/>
    <w:basedOn w:val="a0"/>
    <w:link w:val="ab"/>
    <w:autoRedefine/>
    <w:qFormat/>
    <w:rPr>
      <w:sz w:val="18"/>
      <w:szCs w:val="18"/>
    </w:rPr>
  </w:style>
  <w:style w:type="character" w:customStyle="1" w:styleId="Char14">
    <w:name w:val="页眉 Char1"/>
    <w:autoRedefine/>
    <w:uiPriority w:val="99"/>
    <w:qFormat/>
    <w:rPr>
      <w:sz w:val="18"/>
      <w:szCs w:val="18"/>
      <w:lang w:val="zh-CN" w:eastAsia="zh-CN"/>
    </w:rPr>
  </w:style>
  <w:style w:type="character" w:customStyle="1" w:styleId="2Char0">
    <w:name w:val="标题 2 Char"/>
    <w:basedOn w:val="a0"/>
    <w:autoRedefine/>
    <w:qFormat/>
    <w:rPr>
      <w:rFonts w:ascii="Arial" w:eastAsia="黑体" w:hAnsi="Arial" w:cs="Times New Roman"/>
      <w:b/>
      <w:bCs/>
      <w:sz w:val="32"/>
      <w:szCs w:val="32"/>
    </w:rPr>
  </w:style>
  <w:style w:type="character" w:customStyle="1" w:styleId="Char30">
    <w:name w:val="列出段落 Char3"/>
    <w:basedOn w:val="a0"/>
    <w:autoRedefine/>
    <w:qFormat/>
    <w:rPr>
      <w:rFonts w:ascii="Calibri" w:eastAsia="宋体" w:hAnsi="Calibri" w:cs="Times New Roman"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autoRedefine/>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autoRedefine/>
    <w:unhideWhenUsed/>
    <w:qFormat/>
    <w:pPr>
      <w:jc w:val="left"/>
    </w:pPr>
    <w:rPr>
      <w:rFonts w:ascii="Times New Roman" w:eastAsia="宋体" w:hAnsi="Times New Roman" w:cs="Times New Roman"/>
      <w:szCs w:val="24"/>
    </w:rPr>
  </w:style>
  <w:style w:type="paragraph" w:styleId="a5">
    <w:name w:val="Body Text"/>
    <w:basedOn w:val="a"/>
    <w:link w:val="Char"/>
    <w:autoRedefine/>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autoRedefine/>
    <w:qFormat/>
    <w:pPr>
      <w:snapToGrid w:val="0"/>
    </w:pPr>
    <w:rPr>
      <w:rFonts w:ascii="Arial" w:hAnsi="Arial"/>
    </w:rPr>
  </w:style>
  <w:style w:type="paragraph" w:styleId="a8">
    <w:name w:val="Plain Text"/>
    <w:basedOn w:val="a"/>
    <w:link w:val="Char2"/>
    <w:autoRedefine/>
    <w:qFormat/>
    <w:pPr>
      <w:tabs>
        <w:tab w:val="left" w:pos="420"/>
        <w:tab w:val="left" w:pos="540"/>
      </w:tabs>
      <w:adjustRightInd w:val="0"/>
      <w:snapToGrid w:val="0"/>
      <w:spacing w:line="360" w:lineRule="auto"/>
    </w:pPr>
    <w:rPr>
      <w:rFonts w:ascii="宋体" w:eastAsia="宋体" w:hAnsi="宋体" w:cs="宋体"/>
      <w:color w:val="000000" w:themeColor="text1"/>
      <w:kern w:val="0"/>
      <w:szCs w:val="21"/>
    </w:rPr>
  </w:style>
  <w:style w:type="paragraph" w:styleId="a9">
    <w:name w:val="Balloon Text"/>
    <w:basedOn w:val="a"/>
    <w:link w:val="Char3"/>
    <w:autoRedefine/>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autoRedefine/>
    <w:uiPriority w:val="99"/>
    <w:semiHidden/>
    <w:unhideWhenUsed/>
    <w:qFormat/>
    <w:pPr>
      <w:snapToGrid w:val="0"/>
      <w:jc w:val="left"/>
    </w:pPr>
    <w:rPr>
      <w:sz w:val="18"/>
    </w:rPr>
  </w:style>
  <w:style w:type="paragraph" w:styleId="30">
    <w:name w:val="Body Text Indent 3"/>
    <w:basedOn w:val="a"/>
    <w:link w:val="3Char0"/>
    <w:autoRedefine/>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autoRedefine/>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autoRedefine/>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autoRedefine/>
    <w:uiPriority w:val="99"/>
    <w:semiHidden/>
    <w:unhideWhenUsed/>
    <w:qFormat/>
    <w:rPr>
      <w:b/>
      <w:bCs/>
    </w:rPr>
  </w:style>
  <w:style w:type="paragraph" w:styleId="af0">
    <w:name w:val="Body Text First Indent"/>
    <w:basedOn w:val="a5"/>
    <w:link w:val="Char9"/>
    <w:autoRedefine/>
    <w:uiPriority w:val="99"/>
    <w:semiHidden/>
    <w:unhideWhenUsed/>
    <w:qFormat/>
    <w:pPr>
      <w:ind w:firstLineChars="100" w:firstLine="420"/>
    </w:pPr>
    <w:rPr>
      <w:rFonts w:ascii="Calibri" w:eastAsia="宋体" w:hAnsi="Calibri" w:cs="Times New Roman"/>
    </w:rPr>
  </w:style>
  <w:style w:type="paragraph" w:styleId="21">
    <w:name w:val="Body Text First Indent 2"/>
    <w:basedOn w:val="a6"/>
    <w:next w:val="a"/>
    <w:link w:val="2Char"/>
    <w:autoRedefine/>
    <w:uiPriority w:val="99"/>
    <w:semiHidden/>
    <w:unhideWhenUsed/>
    <w:qFormat/>
    <w:pPr>
      <w:ind w:firstLineChars="200" w:firstLine="420"/>
    </w:pPr>
  </w:style>
  <w:style w:type="table" w:styleId="af1">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autoRedefine/>
    <w:uiPriority w:val="22"/>
    <w:qFormat/>
    <w:rPr>
      <w:b/>
      <w:bCs/>
    </w:rPr>
  </w:style>
  <w:style w:type="character" w:styleId="af3">
    <w:name w:val="annotation reference"/>
    <w:basedOn w:val="a0"/>
    <w:autoRedefine/>
    <w:unhideWhenUsed/>
    <w:qFormat/>
    <w:rPr>
      <w:sz w:val="21"/>
      <w:szCs w:val="21"/>
    </w:rPr>
  </w:style>
  <w:style w:type="character" w:customStyle="1" w:styleId="af4">
    <w:name w:val="页眉 字符"/>
    <w:basedOn w:val="a0"/>
    <w:autoRedefine/>
    <w:uiPriority w:val="99"/>
    <w:qFormat/>
    <w:rPr>
      <w:sz w:val="18"/>
      <w:szCs w:val="18"/>
    </w:rPr>
  </w:style>
  <w:style w:type="character" w:customStyle="1" w:styleId="af5">
    <w:name w:val="页脚 字符"/>
    <w:basedOn w:val="a0"/>
    <w:autoRedefine/>
    <w:uiPriority w:val="99"/>
    <w:qFormat/>
    <w:rPr>
      <w:sz w:val="18"/>
      <w:szCs w:val="18"/>
    </w:rPr>
  </w:style>
  <w:style w:type="paragraph" w:styleId="af6">
    <w:name w:val="List Paragraph"/>
    <w:basedOn w:val="a"/>
    <w:link w:val="Char40"/>
    <w:autoRedefine/>
    <w:uiPriority w:val="34"/>
    <w:qFormat/>
    <w:pPr>
      <w:ind w:firstLineChars="200" w:firstLine="420"/>
    </w:pPr>
  </w:style>
  <w:style w:type="character" w:customStyle="1" w:styleId="af7">
    <w:name w:val="批注文字 字符"/>
    <w:basedOn w:val="a0"/>
    <w:autoRedefine/>
    <w:qFormat/>
  </w:style>
  <w:style w:type="character" w:customStyle="1" w:styleId="Char3">
    <w:name w:val="批注框文本 Char"/>
    <w:basedOn w:val="a0"/>
    <w:link w:val="a9"/>
    <w:autoRedefine/>
    <w:uiPriority w:val="99"/>
    <w:semiHidden/>
    <w:qFormat/>
    <w:rPr>
      <w:sz w:val="18"/>
      <w:szCs w:val="18"/>
    </w:rPr>
  </w:style>
  <w:style w:type="character" w:customStyle="1" w:styleId="Char8">
    <w:name w:val="批注主题 Char"/>
    <w:basedOn w:val="af7"/>
    <w:link w:val="af"/>
    <w:autoRedefine/>
    <w:uiPriority w:val="99"/>
    <w:semiHidden/>
    <w:qFormat/>
    <w:rPr>
      <w:b/>
      <w:bCs/>
    </w:rPr>
  </w:style>
  <w:style w:type="character" w:customStyle="1" w:styleId="Chara">
    <w:name w:val="标题 Char"/>
    <w:basedOn w:val="a0"/>
    <w:autoRedefine/>
    <w:qFormat/>
    <w:rPr>
      <w:rFonts w:asciiTheme="majorHAnsi" w:eastAsia="宋体" w:hAnsiTheme="majorHAnsi" w:cstheme="majorBidi"/>
      <w:b/>
      <w:bCs/>
      <w:sz w:val="32"/>
      <w:szCs w:val="32"/>
    </w:rPr>
  </w:style>
  <w:style w:type="character" w:customStyle="1" w:styleId="22">
    <w:name w:val="标题 2 字符"/>
    <w:basedOn w:val="a0"/>
    <w:autoRedefine/>
    <w:qFormat/>
    <w:rPr>
      <w:rFonts w:ascii="Arial" w:eastAsia="黑体" w:hAnsi="Arial" w:cs="Times New Roman"/>
      <w:b/>
      <w:bCs/>
      <w:sz w:val="32"/>
      <w:szCs w:val="32"/>
    </w:rPr>
  </w:style>
  <w:style w:type="character" w:customStyle="1" w:styleId="af8">
    <w:name w:val="纯文本 字符"/>
    <w:basedOn w:val="a0"/>
    <w:autoRedefine/>
    <w:qFormat/>
    <w:rPr>
      <w:rFonts w:ascii="宋体" w:eastAsia="宋体" w:hAnsi="Courier New" w:cs="Times New Roman"/>
      <w:kern w:val="0"/>
      <w:sz w:val="20"/>
      <w:szCs w:val="21"/>
    </w:rPr>
  </w:style>
  <w:style w:type="paragraph" w:customStyle="1" w:styleId="af9">
    <w:name w:val="图"/>
    <w:basedOn w:val="a"/>
    <w:autoRedefine/>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40">
    <w:name w:val="列出段落 Char4"/>
    <w:link w:val="af6"/>
    <w:autoRedefine/>
    <w:uiPriority w:val="99"/>
    <w:qFormat/>
  </w:style>
  <w:style w:type="paragraph" w:customStyle="1" w:styleId="4">
    <w:name w:val="样式4"/>
    <w:basedOn w:val="a"/>
    <w:autoRedefine/>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autoRedefine/>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autoRedefine/>
    <w:uiPriority w:val="99"/>
    <w:qFormat/>
    <w:locked/>
    <w:rPr>
      <w:rFonts w:ascii="Times New Roman" w:eastAsia="宋体" w:hAnsi="Times New Roman" w:cs="Times New Roman"/>
      <w:szCs w:val="21"/>
    </w:rPr>
  </w:style>
  <w:style w:type="paragraph" w:customStyle="1" w:styleId="Style121">
    <w:name w:val="_Style 121"/>
    <w:basedOn w:val="a"/>
    <w:next w:val="af6"/>
    <w:autoRedefine/>
    <w:uiPriority w:val="34"/>
    <w:qFormat/>
    <w:pPr>
      <w:ind w:firstLineChars="200" w:firstLine="420"/>
    </w:pPr>
    <w:rPr>
      <w:rFonts w:ascii="Calibri" w:eastAsia="宋体" w:hAnsi="Calibri" w:cs="Times New Roman"/>
    </w:rPr>
  </w:style>
  <w:style w:type="paragraph" w:customStyle="1" w:styleId="start-font-1">
    <w:name w:val="start-font-1"/>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autoRedefine/>
    <w:qFormat/>
    <w:rPr>
      <w:rFonts w:ascii="宋体" w:eastAsia="宋体" w:hAnsi="Courier New" w:cs="Times New Roman"/>
      <w:kern w:val="0"/>
      <w:sz w:val="20"/>
      <w:szCs w:val="21"/>
    </w:rPr>
  </w:style>
  <w:style w:type="character" w:customStyle="1" w:styleId="afa">
    <w:name w:val="正文文本缩进 字符"/>
    <w:basedOn w:val="a0"/>
    <w:autoRedefine/>
    <w:qFormat/>
    <w:rPr>
      <w:kern w:val="2"/>
      <w:sz w:val="21"/>
      <w:szCs w:val="24"/>
    </w:rPr>
  </w:style>
  <w:style w:type="character" w:customStyle="1" w:styleId="2Char">
    <w:name w:val="正文首行缩进 2 Char"/>
    <w:basedOn w:val="afa"/>
    <w:link w:val="21"/>
    <w:autoRedefine/>
    <w:qFormat/>
    <w:rPr>
      <w:kern w:val="2"/>
      <w:sz w:val="21"/>
      <w:szCs w:val="24"/>
    </w:rPr>
  </w:style>
  <w:style w:type="paragraph" w:customStyle="1" w:styleId="msolistparagraph0">
    <w:name w:val="msolistparagraph"/>
    <w:basedOn w:val="a"/>
    <w:autoRedefine/>
    <w:qFormat/>
    <w:pPr>
      <w:ind w:firstLineChars="200" w:firstLine="420"/>
    </w:pPr>
    <w:rPr>
      <w:rFonts w:ascii="Times New Roman" w:eastAsia="宋体" w:hAnsi="Times New Roman" w:cs="Times New Roman"/>
    </w:rPr>
  </w:style>
  <w:style w:type="character" w:customStyle="1" w:styleId="Charb">
    <w:name w:val="列出段落 Char"/>
    <w:basedOn w:val="a0"/>
    <w:autoRedefine/>
    <w:qFormat/>
    <w:rPr>
      <w:kern w:val="2"/>
      <w:sz w:val="21"/>
      <w:szCs w:val="22"/>
    </w:rPr>
  </w:style>
  <w:style w:type="character" w:customStyle="1" w:styleId="afb">
    <w:name w:val="正文文本 字符"/>
    <w:basedOn w:val="a0"/>
    <w:autoRedefine/>
    <w:qFormat/>
    <w:rPr>
      <w:rFonts w:ascii="Calibri" w:eastAsia="宋体" w:hAnsi="Calibri" w:cs="Times New Roman" w:hint="default"/>
      <w:kern w:val="2"/>
      <w:sz w:val="21"/>
      <w:szCs w:val="22"/>
    </w:rPr>
  </w:style>
  <w:style w:type="character" w:customStyle="1" w:styleId="Charc">
    <w:name w:val="纯文本 Char"/>
    <w:basedOn w:val="a0"/>
    <w:autoRedefine/>
    <w:qFormat/>
    <w:rPr>
      <w:rFonts w:ascii="宋体" w:eastAsia="宋体" w:hAnsi="Courier New" w:cs="宋体" w:hint="eastAsia"/>
      <w:szCs w:val="21"/>
    </w:rPr>
  </w:style>
  <w:style w:type="paragraph" w:customStyle="1" w:styleId="Style116">
    <w:name w:val="_Style 116"/>
    <w:basedOn w:val="a"/>
    <w:next w:val="af6"/>
    <w:autoRedefine/>
    <w:uiPriority w:val="99"/>
    <w:qFormat/>
    <w:pPr>
      <w:ind w:firstLineChars="200" w:firstLine="420"/>
    </w:pPr>
    <w:rPr>
      <w:kern w:val="0"/>
      <w:sz w:val="20"/>
      <w:szCs w:val="20"/>
    </w:rPr>
  </w:style>
  <w:style w:type="character" w:customStyle="1" w:styleId="afc">
    <w:name w:val="普通(网站) 字符"/>
    <w:basedOn w:val="a0"/>
    <w:autoRedefine/>
    <w:qFormat/>
    <w:rPr>
      <w:rFonts w:ascii="宋体" w:eastAsia="宋体" w:hAnsi="宋体" w:cs="宋体" w:hint="eastAsia"/>
      <w:sz w:val="24"/>
      <w:szCs w:val="24"/>
    </w:rPr>
  </w:style>
  <w:style w:type="character" w:customStyle="1" w:styleId="Chard">
    <w:name w:val="批注文字 Char"/>
    <w:basedOn w:val="a0"/>
    <w:autoRedefine/>
    <w:qFormat/>
    <w:rPr>
      <w:kern w:val="2"/>
      <w:sz w:val="21"/>
      <w:szCs w:val="24"/>
    </w:rPr>
  </w:style>
  <w:style w:type="character" w:customStyle="1" w:styleId="1Char">
    <w:name w:val="标题 1 Char"/>
    <w:basedOn w:val="a0"/>
    <w:link w:val="1"/>
    <w:autoRedefine/>
    <w:qFormat/>
    <w:rPr>
      <w:b/>
      <w:bCs/>
      <w:kern w:val="44"/>
      <w:sz w:val="44"/>
      <w:szCs w:val="44"/>
    </w:rPr>
  </w:style>
  <w:style w:type="character" w:customStyle="1" w:styleId="Char4">
    <w:name w:val="页脚 Char"/>
    <w:basedOn w:val="a0"/>
    <w:link w:val="aa"/>
    <w:autoRedefine/>
    <w:qFormat/>
    <w:rPr>
      <w:kern w:val="2"/>
      <w:sz w:val="18"/>
      <w:szCs w:val="18"/>
    </w:rPr>
  </w:style>
  <w:style w:type="character" w:customStyle="1" w:styleId="12">
    <w:name w:val="页眉 字符1"/>
    <w:basedOn w:val="a0"/>
    <w:autoRedefine/>
    <w:qFormat/>
    <w:rPr>
      <w:kern w:val="2"/>
      <w:sz w:val="18"/>
      <w:szCs w:val="18"/>
    </w:rPr>
  </w:style>
  <w:style w:type="character" w:customStyle="1" w:styleId="210">
    <w:name w:val="标题 2 字符1"/>
    <w:basedOn w:val="a0"/>
    <w:autoRedefine/>
    <w:qFormat/>
    <w:rPr>
      <w:rFonts w:ascii="Cambria" w:eastAsia="Cambria" w:hAnsi="Cambria" w:cs="Cambria" w:hint="default"/>
      <w:b/>
      <w:bCs/>
      <w:kern w:val="2"/>
      <w:sz w:val="32"/>
      <w:szCs w:val="32"/>
    </w:rPr>
  </w:style>
  <w:style w:type="character" w:customStyle="1" w:styleId="Char12">
    <w:name w:val="列出段落 Char1"/>
    <w:basedOn w:val="a0"/>
    <w:autoRedefine/>
    <w:qFormat/>
    <w:rPr>
      <w:rFonts w:ascii="Calibri" w:hAnsi="Calibri" w:cs="Calibri" w:hint="default"/>
      <w:kern w:val="2"/>
      <w:sz w:val="21"/>
      <w:szCs w:val="22"/>
    </w:rPr>
  </w:style>
  <w:style w:type="character" w:customStyle="1" w:styleId="Char2">
    <w:name w:val="纯文本 Char2"/>
    <w:basedOn w:val="a0"/>
    <w:link w:val="a8"/>
    <w:autoRedefine/>
    <w:qFormat/>
    <w:rPr>
      <w:rFonts w:ascii="宋体" w:hAnsi="宋体" w:cs="宋体"/>
      <w:color w:val="000000" w:themeColor="text1"/>
      <w:sz w:val="21"/>
      <w:szCs w:val="21"/>
    </w:rPr>
  </w:style>
  <w:style w:type="character" w:customStyle="1" w:styleId="3Char">
    <w:name w:val="标题 3 Char"/>
    <w:basedOn w:val="a0"/>
    <w:link w:val="3"/>
    <w:autoRedefine/>
    <w:qFormat/>
    <w:rPr>
      <w:b/>
      <w:bCs/>
      <w:kern w:val="2"/>
      <w:sz w:val="32"/>
      <w:szCs w:val="32"/>
    </w:rPr>
  </w:style>
  <w:style w:type="paragraph" w:customStyle="1" w:styleId="23">
    <w:name w:val="列表段落2"/>
    <w:basedOn w:val="a"/>
    <w:autoRedefine/>
    <w:qFormat/>
    <w:pPr>
      <w:ind w:firstLineChars="200" w:firstLine="420"/>
    </w:pPr>
    <w:rPr>
      <w:rFonts w:ascii="Times New Roman" w:eastAsia="宋体" w:hAnsi="Times New Roman" w:cs="Times New Roman"/>
      <w:szCs w:val="24"/>
    </w:rPr>
  </w:style>
  <w:style w:type="character" w:customStyle="1" w:styleId="afd">
    <w:name w:val="正文文本首行缩进 字符"/>
    <w:autoRedefine/>
    <w:qFormat/>
    <w:rPr>
      <w:rFonts w:ascii="Calibri" w:eastAsia="宋体" w:hAnsi="Calibri" w:cs="Times New Roman" w:hint="default"/>
      <w:kern w:val="2"/>
      <w:sz w:val="21"/>
      <w:szCs w:val="22"/>
    </w:rPr>
  </w:style>
  <w:style w:type="paragraph" w:customStyle="1" w:styleId="p0">
    <w:name w:val="p0"/>
    <w:basedOn w:val="a"/>
    <w:autoRedefine/>
    <w:qFormat/>
    <w:pPr>
      <w:widowControl/>
    </w:pPr>
    <w:rPr>
      <w:rFonts w:ascii="Calibri" w:eastAsia="宋体" w:hAnsi="Calibri" w:cs="Times New Roman"/>
      <w:kern w:val="0"/>
      <w:szCs w:val="21"/>
    </w:rPr>
  </w:style>
  <w:style w:type="character" w:customStyle="1" w:styleId="font51">
    <w:name w:val="font51"/>
    <w:basedOn w:val="a0"/>
    <w:autoRedefine/>
    <w:qFormat/>
    <w:rPr>
      <w:rFonts w:ascii="宋体" w:eastAsia="宋体" w:hAnsi="宋体" w:cs="宋体" w:hint="eastAsia"/>
      <w:color w:val="000000"/>
      <w:sz w:val="21"/>
      <w:szCs w:val="21"/>
      <w:u w:val="none"/>
    </w:rPr>
  </w:style>
  <w:style w:type="character" w:customStyle="1" w:styleId="24">
    <w:name w:val="列表段落 字符2"/>
    <w:basedOn w:val="a0"/>
    <w:autoRedefine/>
    <w:qFormat/>
  </w:style>
  <w:style w:type="character" w:customStyle="1" w:styleId="NormalCharacter">
    <w:name w:val="NormalCharacter"/>
    <w:basedOn w:val="a0"/>
    <w:autoRedefine/>
    <w:qFormat/>
  </w:style>
  <w:style w:type="character" w:customStyle="1" w:styleId="font31">
    <w:name w:val="font31"/>
    <w:basedOn w:val="a0"/>
    <w:autoRedefine/>
    <w:qFormat/>
    <w:rPr>
      <w:rFonts w:ascii="Times New Roman" w:hAnsi="Times New Roman" w:cs="Times New Roman" w:hint="default"/>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13">
    <w:name w:val="纯文本 字符1"/>
    <w:basedOn w:val="a0"/>
    <w:autoRedefine/>
    <w:qFormat/>
    <w:rPr>
      <w:rFonts w:ascii="宋体" w:eastAsia="宋体" w:hAnsi="Courier New" w:cs="宋体" w:hint="eastAsia"/>
      <w:szCs w:val="21"/>
    </w:rPr>
  </w:style>
  <w:style w:type="character" w:customStyle="1" w:styleId="Char10">
    <w:name w:val="标题 Char1"/>
    <w:basedOn w:val="a0"/>
    <w:link w:val="ae"/>
    <w:autoRedefine/>
    <w:qFormat/>
    <w:rPr>
      <w:rFonts w:ascii="Cambria" w:eastAsia="Cambria" w:hAnsi="Cambria" w:cs="Times New Roman" w:hint="default"/>
      <w:b/>
      <w:bCs/>
      <w:kern w:val="2"/>
      <w:sz w:val="32"/>
      <w:szCs w:val="32"/>
    </w:rPr>
  </w:style>
  <w:style w:type="character" w:customStyle="1" w:styleId="Char6">
    <w:name w:val="脚注文本 Char"/>
    <w:basedOn w:val="a0"/>
    <w:link w:val="ac"/>
    <w:autoRedefine/>
    <w:qFormat/>
    <w:rPr>
      <w:rFonts w:ascii="宋体" w:eastAsia="宋体" w:hAnsi="宋体" w:cs="Times New Roman" w:hint="eastAsia"/>
      <w:kern w:val="2"/>
      <w:sz w:val="24"/>
      <w:szCs w:val="18"/>
    </w:rPr>
  </w:style>
  <w:style w:type="character" w:customStyle="1" w:styleId="Char13">
    <w:name w:val="脚注文本 Char1"/>
    <w:basedOn w:val="a0"/>
    <w:autoRedefine/>
    <w:qFormat/>
    <w:rPr>
      <w:rFonts w:ascii="Calibri" w:eastAsia="宋体" w:hAnsi="Calibri" w:cs="Times New Roman" w:hint="default"/>
      <w:kern w:val="2"/>
      <w:sz w:val="18"/>
      <w:szCs w:val="18"/>
    </w:rPr>
  </w:style>
  <w:style w:type="character" w:customStyle="1" w:styleId="14">
    <w:name w:val="列表段落 字符1"/>
    <w:basedOn w:val="a0"/>
    <w:autoRedefine/>
    <w:qFormat/>
  </w:style>
  <w:style w:type="paragraph" w:customStyle="1" w:styleId="TableParagraph">
    <w:name w:val="Table Paragraph"/>
    <w:basedOn w:val="a"/>
    <w:autoRedefine/>
    <w:qFormat/>
    <w:rPr>
      <w:rFonts w:ascii="宋体" w:eastAsia="宋体" w:hAnsi="宋体" w:cs="Times New Roman" w:hint="eastAsia"/>
      <w:szCs w:val="24"/>
    </w:rPr>
  </w:style>
  <w:style w:type="character" w:customStyle="1" w:styleId="font41">
    <w:name w:val="font41"/>
    <w:basedOn w:val="a0"/>
    <w:autoRedefine/>
    <w:qFormat/>
    <w:rPr>
      <w:rFonts w:ascii="宋体" w:eastAsia="宋体" w:hAnsi="宋体" w:cs="宋体" w:hint="eastAsia"/>
      <w:color w:val="FF0000"/>
      <w:sz w:val="24"/>
      <w:szCs w:val="24"/>
      <w:u w:val="none"/>
    </w:rPr>
  </w:style>
  <w:style w:type="character" w:customStyle="1" w:styleId="font91">
    <w:name w:val="font91"/>
    <w:basedOn w:val="a0"/>
    <w:autoRedefine/>
    <w:qFormat/>
    <w:rPr>
      <w:rFonts w:ascii="Times New Roman" w:hAnsi="Times New Roman" w:cs="Times New Roman" w:hint="default"/>
      <w:color w:val="000000"/>
      <w:sz w:val="21"/>
      <w:szCs w:val="21"/>
      <w:u w:val="none"/>
    </w:rPr>
  </w:style>
  <w:style w:type="paragraph" w:customStyle="1" w:styleId="00">
    <w:name w:val="正文_0_0"/>
    <w:basedOn w:val="a"/>
    <w:autoRedefine/>
    <w:qFormat/>
    <w:rPr>
      <w:rFonts w:ascii="Calibri" w:eastAsia="宋体" w:hAnsi="Calibri" w:cs="Times New Roman"/>
    </w:rPr>
  </w:style>
  <w:style w:type="character" w:customStyle="1" w:styleId="15">
    <w:name w:val="批注文字 字符1"/>
    <w:basedOn w:val="a0"/>
    <w:autoRedefine/>
    <w:qFormat/>
    <w:rPr>
      <w:szCs w:val="24"/>
    </w:rPr>
  </w:style>
  <w:style w:type="character" w:customStyle="1" w:styleId="afe">
    <w:name w:val="列表段落 字符"/>
    <w:basedOn w:val="a0"/>
    <w:autoRedefine/>
    <w:qFormat/>
    <w:rPr>
      <w:rFonts w:ascii="Calibri" w:hAnsi="Calibri" w:cs="Calibri" w:hint="default"/>
      <w:kern w:val="2"/>
      <w:sz w:val="21"/>
      <w:szCs w:val="22"/>
    </w:rPr>
  </w:style>
  <w:style w:type="paragraph" w:customStyle="1" w:styleId="Style24">
    <w:name w:val="_Style 24"/>
    <w:basedOn w:val="a"/>
    <w:autoRedefine/>
    <w:qFormat/>
    <w:pPr>
      <w:ind w:firstLineChars="200" w:firstLine="420"/>
    </w:pPr>
    <w:rPr>
      <w:rFonts w:ascii="Calibri" w:eastAsia="宋体" w:hAnsi="Calibri" w:cs="Times New Roman"/>
    </w:rPr>
  </w:style>
  <w:style w:type="character" w:customStyle="1" w:styleId="31">
    <w:name w:val="列表段落 字符3"/>
    <w:basedOn w:val="a0"/>
    <w:autoRedefine/>
    <w:qFormat/>
    <w:rPr>
      <w:rFonts w:ascii="Calibri" w:eastAsia="宋体" w:hAnsi="Calibri" w:cs="Times New Roman" w:hint="default"/>
      <w:kern w:val="2"/>
      <w:sz w:val="21"/>
      <w:szCs w:val="22"/>
    </w:rPr>
  </w:style>
  <w:style w:type="character" w:customStyle="1" w:styleId="Char20">
    <w:name w:val="列出段落 Char2"/>
    <w:basedOn w:val="a0"/>
    <w:autoRedefine/>
    <w:qFormat/>
    <w:rPr>
      <w:rFonts w:ascii="Calibri" w:eastAsia="宋体" w:hAnsi="Calibri" w:cs="Times New Roman" w:hint="default"/>
      <w:kern w:val="2"/>
      <w:sz w:val="21"/>
      <w:szCs w:val="22"/>
    </w:rPr>
  </w:style>
  <w:style w:type="character" w:customStyle="1" w:styleId="2Char1">
    <w:name w:val="标题 2 Char1"/>
    <w:basedOn w:val="a0"/>
    <w:link w:val="2"/>
    <w:autoRedefine/>
    <w:qFormat/>
    <w:rPr>
      <w:rFonts w:ascii="Arial" w:eastAsia="黑体" w:hAnsi="Arial" w:cs="Arial" w:hint="default"/>
      <w:b/>
      <w:bCs/>
      <w:kern w:val="2"/>
      <w:sz w:val="32"/>
      <w:szCs w:val="32"/>
    </w:rPr>
  </w:style>
  <w:style w:type="character" w:customStyle="1" w:styleId="Char1">
    <w:name w:val="批注文字 Char1"/>
    <w:basedOn w:val="a0"/>
    <w:link w:val="a4"/>
    <w:autoRedefine/>
    <w:qFormat/>
    <w:rPr>
      <w:kern w:val="2"/>
      <w:sz w:val="21"/>
      <w:szCs w:val="24"/>
    </w:rPr>
  </w:style>
  <w:style w:type="character" w:customStyle="1" w:styleId="Char7">
    <w:name w:val="普通(网站) Char"/>
    <w:basedOn w:val="a0"/>
    <w:link w:val="ad"/>
    <w:autoRedefine/>
    <w:qFormat/>
    <w:rPr>
      <w:rFonts w:ascii="宋体" w:eastAsia="宋体" w:hAnsi="宋体" w:cs="宋体" w:hint="eastAsia"/>
      <w:sz w:val="24"/>
      <w:szCs w:val="24"/>
    </w:rPr>
  </w:style>
  <w:style w:type="character" w:customStyle="1" w:styleId="Char0">
    <w:name w:val="正文文本缩进 Char"/>
    <w:basedOn w:val="a0"/>
    <w:link w:val="a6"/>
    <w:autoRedefine/>
    <w:qFormat/>
    <w:rPr>
      <w:kern w:val="2"/>
      <w:sz w:val="21"/>
      <w:szCs w:val="22"/>
    </w:rPr>
  </w:style>
  <w:style w:type="paragraph" w:customStyle="1" w:styleId="211">
    <w:name w:val="正文文本首行缩进 21"/>
    <w:basedOn w:val="a6"/>
    <w:autoRedefine/>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autoRedefine/>
    <w:qFormat/>
    <w:pPr>
      <w:ind w:firstLineChars="200" w:firstLine="420"/>
    </w:pPr>
    <w:rPr>
      <w:rFonts w:ascii="Times New Roman" w:eastAsia="宋体" w:hAnsi="Times New Roman" w:cs="Times New Roman"/>
    </w:rPr>
  </w:style>
  <w:style w:type="character" w:customStyle="1" w:styleId="Char">
    <w:name w:val="正文文本 Char"/>
    <w:basedOn w:val="a0"/>
    <w:link w:val="a5"/>
    <w:autoRedefine/>
    <w:qFormat/>
    <w:rPr>
      <w:rFonts w:ascii="Calibri" w:eastAsia="宋体" w:hAnsi="Calibri" w:cs="Times New Roman" w:hint="default"/>
      <w:kern w:val="2"/>
      <w:sz w:val="21"/>
      <w:szCs w:val="22"/>
    </w:rPr>
  </w:style>
  <w:style w:type="paragraph" w:customStyle="1" w:styleId="16">
    <w:name w:val="列表段落1"/>
    <w:basedOn w:val="a"/>
    <w:autoRedefine/>
    <w:qFormat/>
    <w:pPr>
      <w:ind w:firstLineChars="200" w:firstLine="420"/>
    </w:pPr>
    <w:rPr>
      <w:rFonts w:ascii="等线" w:eastAsia="等线" w:hAnsi="等线" w:cs="Times New Roman" w:hint="eastAsia"/>
    </w:rPr>
  </w:style>
  <w:style w:type="character" w:customStyle="1" w:styleId="3Char0">
    <w:name w:val="正文文本缩进 3 Char"/>
    <w:basedOn w:val="a0"/>
    <w:link w:val="30"/>
    <w:autoRedefine/>
    <w:qFormat/>
    <w:rPr>
      <w:rFonts w:ascii="等线" w:eastAsia="等线" w:hAnsi="等线" w:cs="等线" w:hint="eastAsia"/>
      <w:kern w:val="2"/>
      <w:sz w:val="16"/>
      <w:szCs w:val="16"/>
    </w:rPr>
  </w:style>
  <w:style w:type="character" w:customStyle="1" w:styleId="Char9">
    <w:name w:val="正文首行缩进 Char"/>
    <w:link w:val="af0"/>
    <w:autoRedefine/>
    <w:qFormat/>
    <w:rPr>
      <w:rFonts w:ascii="Calibri" w:eastAsia="楷体_GB2312" w:hAnsi="Calibri" w:cs="Calibri" w:hint="default"/>
      <w:kern w:val="2"/>
      <w:sz w:val="32"/>
      <w:szCs w:val="22"/>
    </w:rPr>
  </w:style>
  <w:style w:type="character" w:customStyle="1" w:styleId="Chare">
    <w:name w:val="表格文字 Char"/>
    <w:basedOn w:val="a0"/>
    <w:link w:val="aff"/>
    <w:autoRedefine/>
    <w:qFormat/>
    <w:rPr>
      <w:bCs/>
      <w:spacing w:val="10"/>
      <w:sz w:val="24"/>
    </w:rPr>
  </w:style>
  <w:style w:type="paragraph" w:customStyle="1" w:styleId="aff">
    <w:name w:val="表格文字"/>
    <w:basedOn w:val="a"/>
    <w:link w:val="Chare"/>
    <w:autoRedefin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autoRedefine/>
    <w:qFormat/>
    <w:rPr>
      <w:rFonts w:ascii="Times New Roman" w:eastAsia="宋体" w:hAnsi="Times New Roman" w:cs="Times New Roman"/>
    </w:rPr>
  </w:style>
  <w:style w:type="paragraph" w:customStyle="1" w:styleId="32">
    <w:name w:val="列表段落3"/>
    <w:basedOn w:val="a"/>
    <w:autoRedefine/>
    <w:qFormat/>
    <w:pPr>
      <w:ind w:firstLineChars="200" w:firstLine="420"/>
    </w:pPr>
    <w:rPr>
      <w:rFonts w:ascii="Calibri" w:eastAsia="宋体" w:hAnsi="Calibri" w:cs="Times New Roman"/>
    </w:rPr>
  </w:style>
  <w:style w:type="character" w:customStyle="1" w:styleId="150">
    <w:name w:val="15"/>
    <w:basedOn w:val="a0"/>
    <w:autoRedefine/>
    <w:qFormat/>
    <w:rPr>
      <w:rFonts w:ascii="Times New Roman" w:hAnsi="Times New Roman" w:cs="Times New Roman" w:hint="default"/>
      <w:b/>
      <w:bCs/>
    </w:rPr>
  </w:style>
  <w:style w:type="character" w:customStyle="1" w:styleId="2Char10">
    <w:name w:val="正文首行缩进 2 Char1"/>
    <w:basedOn w:val="a0"/>
    <w:autoRedefine/>
    <w:qFormat/>
  </w:style>
  <w:style w:type="character" w:customStyle="1" w:styleId="Char5">
    <w:name w:val="页眉 Char"/>
    <w:basedOn w:val="a0"/>
    <w:link w:val="ab"/>
    <w:autoRedefine/>
    <w:qFormat/>
    <w:rPr>
      <w:sz w:val="18"/>
      <w:szCs w:val="18"/>
    </w:rPr>
  </w:style>
  <w:style w:type="character" w:customStyle="1" w:styleId="Char14">
    <w:name w:val="页眉 Char1"/>
    <w:autoRedefine/>
    <w:uiPriority w:val="99"/>
    <w:qFormat/>
    <w:rPr>
      <w:sz w:val="18"/>
      <w:szCs w:val="18"/>
      <w:lang w:val="zh-CN" w:eastAsia="zh-CN"/>
    </w:rPr>
  </w:style>
  <w:style w:type="character" w:customStyle="1" w:styleId="2Char0">
    <w:name w:val="标题 2 Char"/>
    <w:basedOn w:val="a0"/>
    <w:autoRedefine/>
    <w:qFormat/>
    <w:rPr>
      <w:rFonts w:ascii="Arial" w:eastAsia="黑体" w:hAnsi="Arial" w:cs="Times New Roman"/>
      <w:b/>
      <w:bCs/>
      <w:sz w:val="32"/>
      <w:szCs w:val="32"/>
    </w:rPr>
  </w:style>
  <w:style w:type="character" w:customStyle="1" w:styleId="Char30">
    <w:name w:val="列出段落 Char3"/>
    <w:basedOn w:val="a0"/>
    <w:autoRedefine/>
    <w:qFormat/>
    <w:rPr>
      <w:rFonts w:ascii="Calibri" w:eastAsia="宋体" w:hAnsi="Calibri" w:cs="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821</Words>
  <Characters>4681</Characters>
  <Application>Microsoft Office Word</Application>
  <DocSecurity>0</DocSecurity>
  <Lines>39</Lines>
  <Paragraphs>10</Paragraphs>
  <ScaleCrop>false</ScaleCrop>
  <Company>Sky123.Org</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cp:lastPrinted>2018-10-16T04:01:00Z</cp:lastPrinted>
  <dcterms:created xsi:type="dcterms:W3CDTF">2024-06-17T09:41:00Z</dcterms:created>
  <dcterms:modified xsi:type="dcterms:W3CDTF">2024-06-17T09:41:00Z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D0455F9F285842AA98BBE1B3CD80FE63_13</vt:lpwstr>
  </property>
</Properties>
</file>