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7F" w:rsidRDefault="008A5043">
      <w:pPr>
        <w:snapToGrid w:val="0"/>
        <w:spacing w:beforeLines="50" w:before="156"/>
        <w:jc w:val="center"/>
        <w:rPr>
          <w:rFonts w:ascii="宋体" w:eastAsia="宋体" w:hAnsi="宋体"/>
          <w:b/>
          <w:color w:val="000000" w:themeColor="text1"/>
          <w:sz w:val="84"/>
          <w:szCs w:val="84"/>
        </w:rPr>
      </w:pPr>
      <w:r>
        <w:rPr>
          <w:rFonts w:ascii="宋体" w:eastAsia="宋体" w:hAnsi="宋体" w:hint="eastAsia"/>
          <w:b/>
          <w:color w:val="000000" w:themeColor="text1"/>
          <w:sz w:val="84"/>
          <w:szCs w:val="84"/>
        </w:rPr>
        <w:t xml:space="preserve"> </w:t>
      </w:r>
    </w:p>
    <w:p w:rsidR="00C8347F" w:rsidRDefault="00C8347F">
      <w:pPr>
        <w:snapToGrid w:val="0"/>
        <w:spacing w:beforeLines="50" w:before="156"/>
        <w:jc w:val="center"/>
        <w:rPr>
          <w:rFonts w:ascii="宋体" w:eastAsia="宋体" w:hAnsi="宋体"/>
          <w:b/>
          <w:color w:val="000000" w:themeColor="text1"/>
          <w:sz w:val="84"/>
          <w:szCs w:val="84"/>
        </w:rPr>
      </w:pPr>
    </w:p>
    <w:p w:rsidR="00C8347F" w:rsidRDefault="008A5043">
      <w:pPr>
        <w:snapToGrid w:val="0"/>
        <w:spacing w:beforeLines="50" w:before="156"/>
        <w:jc w:val="center"/>
        <w:rPr>
          <w:rFonts w:ascii="宋体" w:eastAsia="宋体" w:hAnsi="宋体"/>
          <w:b/>
          <w:bCs/>
          <w:color w:val="000000" w:themeColor="text1"/>
          <w:sz w:val="84"/>
          <w:szCs w:val="84"/>
        </w:rPr>
      </w:pPr>
      <w:r>
        <w:rPr>
          <w:rFonts w:ascii="宋体" w:eastAsia="宋体" w:hAnsi="宋体" w:hint="eastAsia"/>
          <w:b/>
          <w:color w:val="000000" w:themeColor="text1"/>
          <w:sz w:val="84"/>
          <w:szCs w:val="84"/>
        </w:rPr>
        <w:t>竞价文件</w:t>
      </w:r>
    </w:p>
    <w:p w:rsidR="00C8347F" w:rsidRDefault="00C8347F">
      <w:pPr>
        <w:spacing w:line="360" w:lineRule="auto"/>
        <w:jc w:val="center"/>
        <w:rPr>
          <w:rFonts w:ascii="宋体" w:eastAsia="宋体" w:hAnsi="宋体"/>
          <w:b/>
          <w:bCs/>
          <w:color w:val="000000" w:themeColor="text1"/>
          <w:sz w:val="24"/>
          <w:szCs w:val="24"/>
        </w:rPr>
      </w:pPr>
    </w:p>
    <w:p w:rsidR="00C8347F" w:rsidRDefault="00C8347F">
      <w:pPr>
        <w:spacing w:line="360" w:lineRule="auto"/>
        <w:rPr>
          <w:rFonts w:ascii="宋体" w:eastAsia="宋体" w:hAnsi="宋体"/>
          <w:color w:val="000000" w:themeColor="text1"/>
          <w:sz w:val="30"/>
          <w:szCs w:val="30"/>
        </w:rPr>
      </w:pPr>
    </w:p>
    <w:p w:rsidR="00C8347F" w:rsidRDefault="00C8347F">
      <w:pPr>
        <w:spacing w:line="360" w:lineRule="auto"/>
        <w:rPr>
          <w:rFonts w:ascii="宋体" w:eastAsia="宋体" w:hAnsi="宋体"/>
          <w:color w:val="000000" w:themeColor="text1"/>
          <w:sz w:val="30"/>
          <w:szCs w:val="30"/>
        </w:rPr>
      </w:pPr>
    </w:p>
    <w:p w:rsidR="00C8347F" w:rsidRDefault="00C8347F">
      <w:pPr>
        <w:spacing w:line="360" w:lineRule="auto"/>
        <w:rPr>
          <w:rFonts w:ascii="宋体" w:eastAsia="宋体" w:hAnsi="宋体"/>
          <w:color w:val="000000" w:themeColor="text1"/>
          <w:sz w:val="30"/>
          <w:szCs w:val="30"/>
        </w:rPr>
      </w:pPr>
    </w:p>
    <w:p w:rsidR="00C8347F" w:rsidRDefault="00C8347F">
      <w:pPr>
        <w:spacing w:line="360" w:lineRule="auto"/>
        <w:rPr>
          <w:rFonts w:ascii="宋体" w:eastAsia="宋体" w:hAnsi="宋体"/>
          <w:color w:val="000000" w:themeColor="text1"/>
          <w:sz w:val="30"/>
          <w:szCs w:val="30"/>
        </w:rPr>
      </w:pPr>
    </w:p>
    <w:p w:rsidR="00C8347F" w:rsidRDefault="008A5043">
      <w:pPr>
        <w:spacing w:line="360" w:lineRule="auto"/>
        <w:jc w:val="left"/>
        <w:rPr>
          <w:rFonts w:ascii="宋体" w:eastAsia="宋体" w:hAnsi="宋体"/>
          <w:b/>
          <w:bCs/>
          <w:color w:val="000000" w:themeColor="text1"/>
          <w:sz w:val="28"/>
          <w:szCs w:val="32"/>
        </w:rPr>
      </w:pPr>
      <w:r>
        <w:rPr>
          <w:rFonts w:ascii="宋体" w:eastAsia="宋体" w:hAnsi="宋体"/>
          <w:b/>
          <w:bCs/>
          <w:color w:val="000000" w:themeColor="text1"/>
          <w:sz w:val="28"/>
          <w:szCs w:val="32"/>
        </w:rPr>
        <w:t>采购</w:t>
      </w:r>
      <w:r>
        <w:rPr>
          <w:rFonts w:ascii="宋体" w:eastAsia="宋体" w:hAnsi="宋体" w:hint="eastAsia"/>
          <w:b/>
          <w:bCs/>
          <w:color w:val="000000" w:themeColor="text1"/>
          <w:sz w:val="28"/>
          <w:szCs w:val="32"/>
        </w:rPr>
        <w:t>方</w:t>
      </w:r>
      <w:r>
        <w:rPr>
          <w:rFonts w:ascii="宋体" w:eastAsia="宋体" w:hAnsi="宋体"/>
          <w:b/>
          <w:bCs/>
          <w:color w:val="000000" w:themeColor="text1"/>
          <w:sz w:val="28"/>
          <w:szCs w:val="32"/>
        </w:rPr>
        <w:t>式：</w:t>
      </w:r>
      <w:r>
        <w:rPr>
          <w:rFonts w:ascii="宋体" w:eastAsia="宋体" w:hAnsi="宋体" w:hint="eastAsia"/>
          <w:b/>
          <w:bCs/>
          <w:color w:val="000000" w:themeColor="text1"/>
          <w:sz w:val="28"/>
          <w:szCs w:val="32"/>
        </w:rPr>
        <w:t>线上</w:t>
      </w:r>
      <w:r>
        <w:rPr>
          <w:rFonts w:ascii="宋体" w:eastAsia="宋体" w:hAnsi="宋体"/>
          <w:b/>
          <w:bCs/>
          <w:color w:val="000000" w:themeColor="text1"/>
          <w:sz w:val="28"/>
          <w:szCs w:val="32"/>
        </w:rPr>
        <w:t>竞价</w:t>
      </w:r>
    </w:p>
    <w:p w:rsidR="00C8347F" w:rsidRDefault="008A5043">
      <w:pPr>
        <w:spacing w:line="360" w:lineRule="auto"/>
        <w:ind w:left="1405" w:hangingChars="500" w:hanging="1405"/>
        <w:jc w:val="left"/>
        <w:rPr>
          <w:rFonts w:ascii="宋体" w:eastAsia="宋体" w:hAnsi="宋体"/>
          <w:b/>
          <w:bCs/>
          <w:color w:val="000000" w:themeColor="text1"/>
          <w:sz w:val="28"/>
          <w:szCs w:val="32"/>
        </w:rPr>
      </w:pPr>
      <w:r>
        <w:rPr>
          <w:rFonts w:ascii="宋体" w:eastAsia="宋体" w:hAnsi="宋体"/>
          <w:b/>
          <w:bCs/>
          <w:color w:val="000000" w:themeColor="text1"/>
          <w:sz w:val="28"/>
          <w:szCs w:val="32"/>
        </w:rPr>
        <w:t>项目</w:t>
      </w:r>
      <w:r>
        <w:rPr>
          <w:rFonts w:ascii="宋体" w:eastAsia="宋体" w:hAnsi="宋体" w:hint="eastAsia"/>
          <w:b/>
          <w:bCs/>
          <w:color w:val="000000" w:themeColor="text1"/>
          <w:sz w:val="28"/>
          <w:szCs w:val="32"/>
        </w:rPr>
        <w:t>名称</w:t>
      </w:r>
      <w:r>
        <w:rPr>
          <w:rFonts w:ascii="宋体" w:eastAsia="宋体" w:hAnsi="宋体"/>
          <w:b/>
          <w:bCs/>
          <w:color w:val="000000" w:themeColor="text1"/>
          <w:sz w:val="28"/>
          <w:szCs w:val="32"/>
        </w:rPr>
        <w:t>：</w:t>
      </w:r>
      <w:r w:rsidR="00237E9E">
        <w:rPr>
          <w:rFonts w:ascii="宋体" w:eastAsia="宋体" w:hAnsi="宋体" w:hint="eastAsia"/>
          <w:b/>
          <w:bCs/>
          <w:color w:val="000000" w:themeColor="text1"/>
          <w:sz w:val="28"/>
          <w:szCs w:val="32"/>
        </w:rPr>
        <w:t>广裕集团从化实业有限公司生产车间饮水</w:t>
      </w:r>
      <w:proofErr w:type="gramStart"/>
      <w:r w:rsidR="00237E9E">
        <w:rPr>
          <w:rFonts w:ascii="宋体" w:eastAsia="宋体" w:hAnsi="宋体" w:hint="eastAsia"/>
          <w:b/>
          <w:bCs/>
          <w:color w:val="000000" w:themeColor="text1"/>
          <w:sz w:val="28"/>
          <w:szCs w:val="32"/>
        </w:rPr>
        <w:t>机维保</w:t>
      </w:r>
      <w:proofErr w:type="gramEnd"/>
      <w:r w:rsidR="00237E9E">
        <w:rPr>
          <w:rFonts w:ascii="宋体" w:eastAsia="宋体" w:hAnsi="宋体" w:hint="eastAsia"/>
          <w:b/>
          <w:bCs/>
          <w:color w:val="000000" w:themeColor="text1"/>
          <w:sz w:val="28"/>
          <w:szCs w:val="32"/>
        </w:rPr>
        <w:t>服务（第三次竞价）</w:t>
      </w:r>
    </w:p>
    <w:p w:rsidR="00C8347F" w:rsidRDefault="00C8347F">
      <w:pPr>
        <w:snapToGrid w:val="0"/>
        <w:spacing w:beforeLines="50" w:before="156" w:afterLines="50" w:after="156" w:line="360" w:lineRule="auto"/>
        <w:jc w:val="center"/>
        <w:rPr>
          <w:rFonts w:ascii="宋体" w:eastAsia="宋体" w:hAnsi="宋体" w:cs="华文中宋"/>
          <w:color w:val="000000" w:themeColor="text1"/>
          <w:sz w:val="30"/>
          <w:szCs w:val="30"/>
        </w:rPr>
      </w:pPr>
      <w:bookmarkStart w:id="0" w:name="_GoBack"/>
      <w:bookmarkEnd w:id="0"/>
    </w:p>
    <w:p w:rsidR="00C8347F" w:rsidRDefault="00C8347F">
      <w:pPr>
        <w:autoSpaceDE w:val="0"/>
        <w:autoSpaceDN w:val="0"/>
        <w:adjustRightInd w:val="0"/>
        <w:snapToGrid w:val="0"/>
        <w:spacing w:beforeLines="50" w:before="156" w:afterLines="50" w:after="156" w:line="360" w:lineRule="auto"/>
        <w:jc w:val="center"/>
        <w:rPr>
          <w:rFonts w:ascii="宋体" w:eastAsia="宋体" w:hAnsi="宋体" w:cs="华文中宋"/>
          <w:color w:val="000000" w:themeColor="text1"/>
          <w:kern w:val="0"/>
          <w:sz w:val="30"/>
          <w:szCs w:val="30"/>
        </w:rPr>
      </w:pPr>
    </w:p>
    <w:p w:rsidR="00C8347F" w:rsidRDefault="00C8347F">
      <w:pPr>
        <w:autoSpaceDE w:val="0"/>
        <w:autoSpaceDN w:val="0"/>
        <w:adjustRightInd w:val="0"/>
        <w:snapToGrid w:val="0"/>
        <w:spacing w:beforeLines="50" w:before="156" w:afterLines="50" w:after="156" w:line="360" w:lineRule="auto"/>
        <w:jc w:val="left"/>
        <w:rPr>
          <w:rFonts w:ascii="宋体" w:eastAsia="宋体" w:hAnsi="宋体" w:cs="华文中宋"/>
          <w:color w:val="000000" w:themeColor="text1"/>
          <w:kern w:val="0"/>
          <w:sz w:val="30"/>
          <w:szCs w:val="30"/>
        </w:rPr>
      </w:pPr>
    </w:p>
    <w:p w:rsidR="00C8347F" w:rsidRDefault="008A5043">
      <w:pPr>
        <w:autoSpaceDE w:val="0"/>
        <w:autoSpaceDN w:val="0"/>
        <w:adjustRightInd w:val="0"/>
        <w:snapToGrid w:val="0"/>
        <w:spacing w:line="360" w:lineRule="auto"/>
        <w:ind w:left="420" w:firstLine="420"/>
        <w:jc w:val="center"/>
        <w:rPr>
          <w:rFonts w:ascii="宋体" w:eastAsia="宋体" w:hAnsi="宋体"/>
          <w:b/>
          <w:bCs/>
          <w:color w:val="000000" w:themeColor="text1"/>
          <w:sz w:val="28"/>
          <w:szCs w:val="32"/>
        </w:rPr>
      </w:pPr>
      <w:bookmarkStart w:id="1" w:name="_Hlk109138098"/>
      <w:r>
        <w:rPr>
          <w:rFonts w:ascii="宋体" w:eastAsia="宋体" w:hAnsi="宋体" w:hint="eastAsia"/>
          <w:b/>
          <w:bCs/>
          <w:color w:val="000000" w:themeColor="text1"/>
          <w:sz w:val="28"/>
          <w:szCs w:val="32"/>
        </w:rPr>
        <w:t>广东省广裕集团从化实业有限公司</w:t>
      </w:r>
    </w:p>
    <w:bookmarkEnd w:id="1"/>
    <w:p w:rsidR="00C8347F" w:rsidRDefault="008A5043">
      <w:pPr>
        <w:autoSpaceDE w:val="0"/>
        <w:autoSpaceDN w:val="0"/>
        <w:adjustRightInd w:val="0"/>
        <w:snapToGrid w:val="0"/>
        <w:spacing w:line="360" w:lineRule="auto"/>
        <w:ind w:left="420" w:firstLine="420"/>
        <w:jc w:val="center"/>
        <w:rPr>
          <w:rFonts w:ascii="宋体" w:eastAsia="宋体" w:hAnsi="宋体"/>
          <w:b/>
          <w:color w:val="000000" w:themeColor="text1"/>
          <w:sz w:val="28"/>
        </w:rPr>
      </w:pPr>
      <w:r>
        <w:rPr>
          <w:rFonts w:ascii="宋体" w:eastAsia="宋体" w:hAnsi="宋体" w:hint="eastAsia"/>
          <w:b/>
          <w:color w:val="000000" w:themeColor="text1"/>
          <w:sz w:val="28"/>
        </w:rPr>
        <w:t>采联国际招标采购集团有限公司</w:t>
      </w:r>
    </w:p>
    <w:p w:rsidR="00C8347F" w:rsidRDefault="008A5043">
      <w:pPr>
        <w:autoSpaceDE w:val="0"/>
        <w:autoSpaceDN w:val="0"/>
        <w:adjustRightInd w:val="0"/>
        <w:snapToGrid w:val="0"/>
        <w:spacing w:line="360" w:lineRule="auto"/>
        <w:ind w:left="420" w:firstLine="420"/>
        <w:jc w:val="center"/>
        <w:rPr>
          <w:rFonts w:ascii="宋体" w:eastAsia="宋体" w:hAnsi="宋体"/>
          <w:b/>
          <w:color w:val="000000" w:themeColor="text1"/>
          <w:sz w:val="28"/>
        </w:rPr>
      </w:pPr>
      <w:r>
        <w:rPr>
          <w:rFonts w:ascii="宋体" w:eastAsia="宋体" w:hAnsi="宋体" w:hint="eastAsia"/>
          <w:b/>
          <w:color w:val="000000" w:themeColor="text1"/>
          <w:sz w:val="28"/>
        </w:rPr>
        <w:t>二零二四年四月</w:t>
      </w:r>
    </w:p>
    <w:p w:rsidR="00C8347F" w:rsidRDefault="00C8347F">
      <w:pPr>
        <w:autoSpaceDE w:val="0"/>
        <w:autoSpaceDN w:val="0"/>
        <w:adjustRightInd w:val="0"/>
        <w:snapToGrid w:val="0"/>
        <w:spacing w:line="360" w:lineRule="auto"/>
        <w:ind w:left="420" w:firstLine="420"/>
        <w:jc w:val="center"/>
        <w:rPr>
          <w:rFonts w:ascii="宋体" w:eastAsia="宋体" w:hAnsi="宋体"/>
          <w:color w:val="000000" w:themeColor="text1"/>
          <w:sz w:val="28"/>
        </w:rPr>
      </w:pPr>
    </w:p>
    <w:p w:rsidR="00C8347F" w:rsidRDefault="00C8347F">
      <w:pPr>
        <w:autoSpaceDE w:val="0"/>
        <w:autoSpaceDN w:val="0"/>
        <w:adjustRightInd w:val="0"/>
        <w:snapToGrid w:val="0"/>
        <w:spacing w:line="360" w:lineRule="auto"/>
        <w:ind w:left="420" w:firstLine="420"/>
        <w:jc w:val="center"/>
        <w:rPr>
          <w:rFonts w:ascii="宋体" w:eastAsia="宋体" w:hAnsi="宋体"/>
          <w:b/>
          <w:bCs/>
          <w:color w:val="000000" w:themeColor="text1"/>
          <w:sz w:val="28"/>
          <w:szCs w:val="32"/>
        </w:rPr>
        <w:sectPr w:rsidR="00C8347F">
          <w:headerReference w:type="even" r:id="rId10"/>
          <w:headerReference w:type="default" r:id="rId11"/>
          <w:pgSz w:w="11906" w:h="16838"/>
          <w:pgMar w:top="1440" w:right="1800" w:bottom="1440" w:left="1800" w:header="851" w:footer="992" w:gutter="0"/>
          <w:cols w:space="720"/>
          <w:docGrid w:type="lines" w:linePitch="312"/>
        </w:sectPr>
      </w:pPr>
    </w:p>
    <w:p w:rsidR="00C8347F" w:rsidRDefault="008A5043">
      <w:pPr>
        <w:pStyle w:val="ab"/>
        <w:spacing w:before="0" w:after="0"/>
        <w:rPr>
          <w:rFonts w:ascii="宋体" w:hAnsi="宋体"/>
          <w:color w:val="000000" w:themeColor="text1"/>
        </w:rPr>
      </w:pPr>
      <w:r>
        <w:rPr>
          <w:rFonts w:ascii="宋体" w:hAnsi="宋体" w:hint="eastAsia"/>
          <w:color w:val="000000" w:themeColor="text1"/>
        </w:rPr>
        <w:lastRenderedPageBreak/>
        <w:t>第一章 竞价须知</w:t>
      </w:r>
    </w:p>
    <w:p w:rsidR="00C8347F" w:rsidRDefault="008A5043">
      <w:pPr>
        <w:pStyle w:val="af"/>
        <w:numPr>
          <w:ilvl w:val="0"/>
          <w:numId w:val="2"/>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本项目通过</w:t>
      </w:r>
      <w:proofErr w:type="gramStart"/>
      <w:r>
        <w:rPr>
          <w:rFonts w:ascii="宋体" w:eastAsia="宋体" w:hAnsi="宋体" w:hint="eastAsia"/>
          <w:color w:val="000000" w:themeColor="text1"/>
          <w:szCs w:val="21"/>
        </w:rPr>
        <w:t>云采链线上</w:t>
      </w:r>
      <w:proofErr w:type="gramEnd"/>
      <w:r>
        <w:rPr>
          <w:rFonts w:ascii="宋体" w:eastAsia="宋体" w:hAnsi="宋体" w:hint="eastAsia"/>
          <w:color w:val="000000" w:themeColor="text1"/>
          <w:szCs w:val="21"/>
        </w:rPr>
        <w:t>采购一体化平台进行竞价，参与竞价的供应商必须登录平台进行注册，注册成功后方可参与项目竞价。</w:t>
      </w:r>
    </w:p>
    <w:p w:rsidR="00C8347F" w:rsidRDefault="008A5043">
      <w:pPr>
        <w:pStyle w:val="af"/>
        <w:numPr>
          <w:ilvl w:val="0"/>
          <w:numId w:val="2"/>
        </w:numPr>
        <w:spacing w:line="360" w:lineRule="auto"/>
        <w:ind w:firstLineChars="0"/>
        <w:rPr>
          <w:rFonts w:ascii="宋体" w:eastAsia="宋体" w:hAnsi="宋体"/>
          <w:color w:val="000000" w:themeColor="text1"/>
        </w:rPr>
      </w:pPr>
      <w:r>
        <w:rPr>
          <w:rFonts w:ascii="宋体" w:eastAsia="宋体" w:hAnsi="宋体"/>
          <w:color w:val="000000" w:themeColor="text1"/>
        </w:rPr>
        <w:t>语言要求</w:t>
      </w:r>
    </w:p>
    <w:p w:rsidR="00C8347F" w:rsidRDefault="008A5043">
      <w:pPr>
        <w:spacing w:line="360" w:lineRule="auto"/>
        <w:ind w:leftChars="200" w:left="420"/>
        <w:rPr>
          <w:rFonts w:ascii="宋体" w:eastAsia="宋体" w:hAnsi="宋体"/>
          <w:color w:val="000000" w:themeColor="text1"/>
        </w:rPr>
      </w:pPr>
      <w:r>
        <w:rPr>
          <w:rFonts w:ascii="宋体" w:eastAsia="宋体" w:hAnsi="宋体"/>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C8347F" w:rsidRDefault="008A5043">
      <w:pPr>
        <w:spacing w:line="360" w:lineRule="auto"/>
        <w:rPr>
          <w:rFonts w:ascii="宋体" w:eastAsia="宋体" w:hAnsi="宋体"/>
          <w:b/>
          <w:bCs/>
          <w:color w:val="000000" w:themeColor="text1"/>
        </w:rPr>
      </w:pPr>
      <w:r>
        <w:rPr>
          <w:rFonts w:ascii="宋体" w:eastAsia="宋体" w:hAnsi="宋体" w:hint="eastAsia"/>
          <w:b/>
          <w:bCs/>
          <w:color w:val="000000" w:themeColor="text1"/>
          <w:szCs w:val="21"/>
        </w:rPr>
        <w:t>三、在</w:t>
      </w:r>
      <w:proofErr w:type="gramStart"/>
      <w:r>
        <w:rPr>
          <w:rFonts w:ascii="宋体" w:eastAsia="宋体" w:hAnsi="宋体" w:hint="eastAsia"/>
          <w:b/>
          <w:bCs/>
          <w:color w:val="000000" w:themeColor="text1"/>
          <w:szCs w:val="21"/>
        </w:rPr>
        <w:t>云采</w:t>
      </w:r>
      <w:proofErr w:type="gramEnd"/>
      <w:r>
        <w:rPr>
          <w:rFonts w:ascii="宋体" w:eastAsia="宋体" w:hAnsi="宋体" w:hint="eastAsia"/>
          <w:b/>
          <w:bCs/>
          <w:color w:val="000000" w:themeColor="text1"/>
          <w:szCs w:val="21"/>
        </w:rPr>
        <w:t>链平台参与项目竞价后放弃成交资格超过三次（含三次）的供应商</w:t>
      </w:r>
      <w:proofErr w:type="gramStart"/>
      <w:r>
        <w:rPr>
          <w:rFonts w:ascii="宋体" w:eastAsia="宋体" w:hAnsi="宋体" w:hint="eastAsia"/>
          <w:b/>
          <w:bCs/>
          <w:color w:val="000000" w:themeColor="text1"/>
          <w:szCs w:val="21"/>
        </w:rPr>
        <w:t>连同该</w:t>
      </w:r>
      <w:proofErr w:type="gramEnd"/>
      <w:r>
        <w:rPr>
          <w:rFonts w:ascii="宋体" w:eastAsia="宋体" w:hAnsi="宋体" w:hint="eastAsia"/>
          <w:b/>
          <w:bCs/>
          <w:color w:val="000000" w:themeColor="text1"/>
          <w:szCs w:val="21"/>
        </w:rPr>
        <w:t>供应商同一法人名下所有公司将被列入平台黑名单，永久不得参与平台的项目竞价。</w:t>
      </w:r>
      <w:r>
        <w:rPr>
          <w:rFonts w:ascii="宋体" w:eastAsia="宋体" w:hAnsi="宋体"/>
          <w:b/>
          <w:bCs/>
          <w:color w:val="000000" w:themeColor="text1"/>
          <w:szCs w:val="21"/>
        </w:rPr>
        <w:t xml:space="preserve">                                                                                                                                                                                                                                                                                                                                                                                                                                    </w:t>
      </w:r>
    </w:p>
    <w:p w:rsidR="00C8347F" w:rsidRDefault="008A5043">
      <w:pPr>
        <w:spacing w:line="360" w:lineRule="auto"/>
        <w:rPr>
          <w:rFonts w:ascii="宋体" w:eastAsia="宋体" w:hAnsi="宋体"/>
          <w:color w:val="000000" w:themeColor="text1"/>
        </w:rPr>
      </w:pPr>
      <w:r>
        <w:rPr>
          <w:rFonts w:ascii="宋体" w:eastAsia="宋体" w:hAnsi="宋体" w:hint="eastAsia"/>
          <w:color w:val="000000" w:themeColor="text1"/>
        </w:rPr>
        <w:t>四、竞价须知</w:t>
      </w:r>
    </w:p>
    <w:p w:rsidR="00C8347F" w:rsidRDefault="008A5043">
      <w:pPr>
        <w:pStyle w:val="af"/>
        <w:numPr>
          <w:ilvl w:val="0"/>
          <w:numId w:val="3"/>
        </w:numPr>
        <w:spacing w:line="360" w:lineRule="auto"/>
        <w:ind w:firstLineChars="0"/>
        <w:rPr>
          <w:rFonts w:ascii="宋体" w:eastAsia="宋体" w:hAnsi="宋体"/>
          <w:b/>
          <w:color w:val="000000" w:themeColor="text1"/>
        </w:rPr>
      </w:pPr>
      <w:r>
        <w:rPr>
          <w:rStyle w:val="ad"/>
          <w:rFonts w:ascii="宋体" w:eastAsia="宋体" w:hAnsi="宋体" w:hint="eastAsia"/>
          <w:bCs w:val="0"/>
          <w:color w:val="000000" w:themeColor="text1"/>
        </w:rPr>
        <w:t>竞价说明</w:t>
      </w:r>
    </w:p>
    <w:p w:rsidR="00C8347F" w:rsidRDefault="008A5043">
      <w:pPr>
        <w:pStyle w:val="af"/>
        <w:numPr>
          <w:ilvl w:val="0"/>
          <w:numId w:val="4"/>
        </w:numPr>
        <w:tabs>
          <w:tab w:val="left" w:pos="851"/>
        </w:tabs>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参与竞价的供应商应承担所有与准备和参加竞价有关的费用</w:t>
      </w:r>
      <w:r>
        <w:rPr>
          <w:rFonts w:ascii="宋体" w:eastAsia="宋体" w:hAnsi="宋体" w:cs="宋体" w:hint="eastAsia"/>
          <w:color w:val="000000" w:themeColor="text1"/>
          <w:szCs w:val="21"/>
        </w:rPr>
        <w:t>，不论竞价的结果如何，采购人和代理机构均无义务和责任承担这些费用。</w:t>
      </w:r>
    </w:p>
    <w:p w:rsidR="00C8347F" w:rsidRDefault="008A5043">
      <w:pPr>
        <w:pStyle w:val="af"/>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w:t>
      </w:r>
      <w:r>
        <w:rPr>
          <w:rFonts w:ascii="宋体" w:eastAsia="宋体" w:hAnsi="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C8347F" w:rsidRDefault="008A5043">
      <w:pPr>
        <w:pStyle w:val="af"/>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w:t>
      </w:r>
      <w:r>
        <w:rPr>
          <w:rFonts w:ascii="宋体" w:eastAsia="宋体" w:hAnsi="宋体" w:hint="eastAsia"/>
          <w:color w:val="000000" w:themeColor="text1"/>
          <w:szCs w:val="21"/>
          <w:lang w:val="zh-CN"/>
        </w:rPr>
        <w:t>供应商需对采购需求书的所有条款进行整体响应，采购需求书条款若有一条负偏离或不响应，</w:t>
      </w:r>
      <w:r>
        <w:rPr>
          <w:rFonts w:ascii="宋体" w:eastAsia="宋体" w:hAnsi="宋体" w:hint="eastAsia"/>
          <w:bCs/>
          <w:color w:val="000000" w:themeColor="text1"/>
          <w:szCs w:val="21"/>
        </w:rPr>
        <w:t>不推荐为成交候选人</w:t>
      </w:r>
      <w:r>
        <w:rPr>
          <w:rFonts w:ascii="宋体" w:eastAsia="宋体" w:hAnsi="宋体" w:hint="eastAsia"/>
          <w:color w:val="000000" w:themeColor="text1"/>
          <w:szCs w:val="21"/>
          <w:lang w:val="zh-CN"/>
        </w:rPr>
        <w:t>。</w:t>
      </w:r>
    </w:p>
    <w:p w:rsidR="00C8347F" w:rsidRDefault="008A5043">
      <w:pPr>
        <w:pStyle w:val="af"/>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若成交供应商自身原因无法完成本项目，则采购人有权利保留追究责任。</w:t>
      </w:r>
    </w:p>
    <w:p w:rsidR="00C8347F" w:rsidRDefault="008A5043">
      <w:pPr>
        <w:pStyle w:val="af"/>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成交供应商因自身原因被取消成交资格，采购人可重新启动采购或按竞价公告规定顺延推选符合要求的供应商作为成交供应商。</w:t>
      </w:r>
    </w:p>
    <w:p w:rsidR="00C8347F" w:rsidRDefault="008A5043">
      <w:pPr>
        <w:pStyle w:val="af"/>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若本项目竞价采购失败，采购人将重新采购，届时采购人有权根据项目具体情况，决定重新采购项目的采购方式。</w:t>
      </w:r>
    </w:p>
    <w:p w:rsidR="00C8347F" w:rsidRDefault="008A5043">
      <w:pPr>
        <w:pStyle w:val="af"/>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成交供应商若无正当理由恶意放弃成交资格，采购人有权将拒绝其参加本项目重新组织的竞价采购活动。</w:t>
      </w:r>
    </w:p>
    <w:p w:rsidR="00C8347F" w:rsidRDefault="008A5043">
      <w:pPr>
        <w:pStyle w:val="af"/>
        <w:numPr>
          <w:ilvl w:val="0"/>
          <w:numId w:val="4"/>
        </w:numPr>
        <w:spacing w:line="360" w:lineRule="auto"/>
        <w:ind w:firstLineChars="0"/>
        <w:rPr>
          <w:rFonts w:ascii="宋体" w:eastAsia="宋体" w:hAnsi="宋体"/>
        </w:rPr>
      </w:pPr>
      <w:r>
        <w:rPr>
          <w:rFonts w:ascii="宋体" w:eastAsia="宋体" w:hAnsi="宋体" w:hint="eastAsia"/>
          <w:color w:val="000000" w:themeColor="text1"/>
        </w:rPr>
        <w:t>如采购人或代理机构在审核或复核</w:t>
      </w:r>
      <w:r>
        <w:rPr>
          <w:rFonts w:ascii="宋体" w:eastAsia="宋体" w:hAnsi="宋体" w:hint="eastAsia"/>
          <w:color w:val="000000" w:themeColor="text1"/>
          <w:szCs w:val="21"/>
        </w:rPr>
        <w:t>参与竞价的</w:t>
      </w:r>
      <w:r>
        <w:rPr>
          <w:rFonts w:ascii="宋体" w:eastAsia="宋体" w:hAnsi="宋体" w:hint="eastAsia"/>
          <w:color w:val="000000" w:themeColor="text1"/>
        </w:rPr>
        <w:t>供应商所提交的竞价资料时，供应商须无条件配合；期间</w:t>
      </w:r>
      <w:r>
        <w:rPr>
          <w:rFonts w:ascii="宋体" w:eastAsia="宋体" w:hAnsi="宋体" w:hint="eastAsia"/>
        </w:rPr>
        <w:t>若发现存在弄虚作假或相关的失信记录或违反国家法律法规等相关的不良情形，采购人可取消其成交资格并保留追究责任的权力。</w:t>
      </w:r>
    </w:p>
    <w:p w:rsidR="00C8347F" w:rsidRDefault="008A5043">
      <w:pPr>
        <w:pStyle w:val="af"/>
        <w:numPr>
          <w:ilvl w:val="0"/>
          <w:numId w:val="4"/>
        </w:numPr>
        <w:spacing w:line="360" w:lineRule="auto"/>
        <w:ind w:firstLineChars="0"/>
        <w:rPr>
          <w:rFonts w:ascii="宋体" w:eastAsia="宋体" w:hAnsi="宋体"/>
        </w:rPr>
      </w:pPr>
      <w:r>
        <w:rPr>
          <w:rFonts w:ascii="宋体" w:eastAsia="宋体" w:hAnsi="宋体" w:hint="eastAsia"/>
        </w:rPr>
        <w:t>如采购人审核或复核发现参与竞价的供应商已被</w:t>
      </w:r>
      <w:r>
        <w:t>列入采购人的</w:t>
      </w:r>
      <w:r>
        <w:t>“</w:t>
      </w:r>
      <w:r>
        <w:t>供应商失信名单</w:t>
      </w:r>
      <w:r>
        <w:t>”</w:t>
      </w:r>
      <w:r>
        <w:t>内，</w:t>
      </w:r>
      <w:r>
        <w:lastRenderedPageBreak/>
        <w:t>其将被认定为无效竞价。</w:t>
      </w:r>
    </w:p>
    <w:p w:rsidR="00C8347F" w:rsidRDefault="008A5043">
      <w:pPr>
        <w:pStyle w:val="af"/>
        <w:numPr>
          <w:ilvl w:val="0"/>
          <w:numId w:val="4"/>
        </w:numPr>
        <w:spacing w:line="360" w:lineRule="auto"/>
        <w:ind w:firstLineChars="0"/>
        <w:rPr>
          <w:rFonts w:ascii="宋体" w:eastAsia="宋体" w:hAnsi="宋体"/>
          <w:color w:val="000000" w:themeColor="text1"/>
        </w:rPr>
      </w:pPr>
      <w:r>
        <w:rPr>
          <w:rFonts w:ascii="宋体" w:eastAsia="宋体" w:hAnsi="宋体" w:cs="宋体" w:hint="eastAsia"/>
          <w:szCs w:val="21"/>
        </w:rPr>
        <w:t>参与竞价的供应商向我司咨询的有关项目事项，一切以竞价文件规定和竞价公告规定以及本公司的书面答复为准，其他一切形式</w:t>
      </w:r>
      <w:r>
        <w:rPr>
          <w:rFonts w:ascii="宋体" w:eastAsia="宋体" w:hAnsi="宋体" w:cs="宋体" w:hint="eastAsia"/>
          <w:color w:val="000000" w:themeColor="text1"/>
          <w:szCs w:val="21"/>
        </w:rPr>
        <w:t>均为个人意见，不代表本公司的意见；</w:t>
      </w:r>
    </w:p>
    <w:p w:rsidR="00C8347F" w:rsidRDefault="008A5043">
      <w:pPr>
        <w:pStyle w:val="af"/>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参与竞价的供应商应认真阅读</w:t>
      </w:r>
      <w:r>
        <w:rPr>
          <w:rFonts w:ascii="宋体" w:eastAsia="宋体" w:hAnsi="宋体" w:cs="宋体" w:hint="eastAsia"/>
          <w:color w:val="000000" w:themeColor="text1"/>
          <w:szCs w:val="21"/>
        </w:rPr>
        <w:t>、并充分理解竞价文件的全部内容（包括所有的补充、修改内容重要事项、格式、条款、服务要求和技术规范、参数及要求等）。供应商没有按照竞价文件要求提交全部资料，或者参与竞价所上传的文件没有对竞价文件在各方面都</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实质性响应是供应商的风险，有可能导致其竞价被拒绝，</w:t>
      </w:r>
      <w:r>
        <w:rPr>
          <w:rFonts w:ascii="宋体" w:eastAsia="宋体" w:hAnsi="宋体" w:hint="eastAsia"/>
          <w:color w:val="000000" w:themeColor="text1"/>
          <w:szCs w:val="21"/>
        </w:rPr>
        <w:t>或被认定为无效竞价。</w:t>
      </w:r>
    </w:p>
    <w:p w:rsidR="00C8347F" w:rsidRDefault="008A5043">
      <w:pPr>
        <w:pStyle w:val="af"/>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kern w:val="0"/>
          <w:szCs w:val="21"/>
        </w:rPr>
        <w:t>采购人有权拒绝接受任何不合格的货物或服务，由此产生的费用及相关后果均</w:t>
      </w:r>
      <w:proofErr w:type="gramStart"/>
      <w:r>
        <w:rPr>
          <w:rFonts w:ascii="宋体" w:eastAsia="宋体" w:hAnsi="宋体" w:hint="eastAsia"/>
          <w:color w:val="000000" w:themeColor="text1"/>
          <w:kern w:val="0"/>
          <w:szCs w:val="21"/>
        </w:rPr>
        <w:t>由成交</w:t>
      </w:r>
      <w:proofErr w:type="gramEnd"/>
      <w:r>
        <w:rPr>
          <w:rFonts w:ascii="宋体" w:eastAsia="宋体" w:hAnsi="宋体" w:hint="eastAsia"/>
          <w:color w:val="000000" w:themeColor="text1"/>
          <w:kern w:val="0"/>
          <w:szCs w:val="21"/>
        </w:rPr>
        <w:t>供应商自行承担。</w:t>
      </w:r>
    </w:p>
    <w:p w:rsidR="00C8347F" w:rsidRDefault="008A5043">
      <w:pPr>
        <w:pStyle w:val="af"/>
        <w:numPr>
          <w:ilvl w:val="0"/>
          <w:numId w:val="4"/>
        </w:numPr>
        <w:spacing w:line="360" w:lineRule="auto"/>
        <w:ind w:firstLineChars="0"/>
        <w:rPr>
          <w:rFonts w:ascii="宋体" w:eastAsia="宋体" w:hAnsi="宋体"/>
          <w:color w:val="000000" w:themeColor="text1"/>
        </w:rPr>
      </w:pPr>
      <w:r>
        <w:rPr>
          <w:rFonts w:ascii="宋体" w:eastAsia="宋体" w:hAnsi="宋体"/>
          <w:color w:val="000000" w:themeColor="text1"/>
        </w:rPr>
        <w:t xml:space="preserve"> </w:t>
      </w:r>
      <w:r>
        <w:rPr>
          <w:rFonts w:ascii="宋体" w:eastAsia="宋体" w:hAnsi="宋体" w:hint="eastAsia"/>
          <w:color w:val="000000" w:themeColor="text1"/>
        </w:rPr>
        <w:t>供应商认为竞价结果损害其权益的，应按照</w:t>
      </w:r>
      <w:proofErr w:type="gramStart"/>
      <w:r>
        <w:rPr>
          <w:rFonts w:ascii="宋体" w:eastAsia="宋体" w:hAnsi="宋体" w:hint="eastAsia"/>
          <w:color w:val="000000" w:themeColor="text1"/>
        </w:rPr>
        <w:t>云采</w:t>
      </w:r>
      <w:proofErr w:type="gramEnd"/>
      <w:r>
        <w:rPr>
          <w:rFonts w:ascii="宋体" w:eastAsia="宋体" w:hAnsi="宋体" w:hint="eastAsia"/>
          <w:color w:val="000000" w:themeColor="text1"/>
        </w:rPr>
        <w:t>链平台相关指引在规定的时间内向采购人或代理机构提交书面质疑，不提交的视为无异议，</w:t>
      </w:r>
      <w:r>
        <w:rPr>
          <w:rFonts w:ascii="宋体" w:eastAsia="宋体" w:hAnsi="宋体"/>
          <w:color w:val="000000" w:themeColor="text1"/>
        </w:rPr>
        <w:t>逾期提交将不予受理</w:t>
      </w:r>
      <w:r>
        <w:rPr>
          <w:rFonts w:ascii="宋体" w:eastAsia="宋体" w:hAnsi="宋体" w:hint="eastAsia"/>
          <w:color w:val="000000" w:themeColor="text1"/>
        </w:rPr>
        <w:t>。</w:t>
      </w:r>
    </w:p>
    <w:p w:rsidR="00C8347F" w:rsidRDefault="008A5043">
      <w:pPr>
        <w:pStyle w:val="af"/>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本竞价公告和竞价文件的解释权归</w:t>
      </w:r>
      <w:r>
        <w:rPr>
          <w:rFonts w:ascii="宋体" w:eastAsia="宋体" w:hAnsi="宋体" w:cs="宋体" w:hint="eastAsia"/>
          <w:color w:val="000000" w:themeColor="text1"/>
          <w:szCs w:val="21"/>
        </w:rPr>
        <w:t>“云采链</w:t>
      </w:r>
      <w:r>
        <w:rPr>
          <w:rFonts w:ascii="宋体" w:eastAsia="宋体" w:hAnsi="宋体" w:hint="eastAsia"/>
          <w:color w:val="000000" w:themeColor="text1"/>
        </w:rPr>
        <w:t>线上采购一体化平台</w:t>
      </w:r>
      <w:r>
        <w:rPr>
          <w:rFonts w:ascii="宋体" w:eastAsia="宋体" w:hAnsi="宋体" w:cs="宋体" w:hint="eastAsia"/>
          <w:color w:val="000000" w:themeColor="text1"/>
          <w:szCs w:val="21"/>
        </w:rPr>
        <w:t>”所有。</w:t>
      </w:r>
    </w:p>
    <w:p w:rsidR="00C8347F" w:rsidRDefault="008A5043">
      <w:pPr>
        <w:pStyle w:val="af"/>
        <w:numPr>
          <w:ilvl w:val="0"/>
          <w:numId w:val="3"/>
        </w:numPr>
        <w:spacing w:line="360" w:lineRule="auto"/>
        <w:ind w:firstLineChars="0"/>
        <w:rPr>
          <w:rFonts w:ascii="宋体" w:eastAsia="宋体" w:hAnsi="宋体"/>
          <w:color w:val="000000" w:themeColor="text1"/>
        </w:rPr>
      </w:pPr>
      <w:r>
        <w:rPr>
          <w:rFonts w:ascii="宋体" w:eastAsia="宋体" w:hAnsi="宋体" w:hint="eastAsia"/>
          <w:b/>
          <w:color w:val="000000" w:themeColor="text1"/>
        </w:rPr>
        <w:t>竞价文件的澄清或修改</w:t>
      </w:r>
    </w:p>
    <w:p w:rsidR="00C8347F" w:rsidRDefault="008A5043">
      <w:pPr>
        <w:pStyle w:val="af"/>
        <w:numPr>
          <w:ilvl w:val="0"/>
          <w:numId w:val="5"/>
        </w:numPr>
        <w:spacing w:line="360" w:lineRule="auto"/>
        <w:ind w:firstLineChars="0"/>
        <w:rPr>
          <w:rFonts w:ascii="宋体" w:eastAsia="宋体" w:hAnsi="宋体"/>
          <w:color w:val="000000" w:themeColor="text1"/>
        </w:rPr>
      </w:pPr>
      <w:r>
        <w:rPr>
          <w:rFonts w:ascii="宋体" w:eastAsia="宋体" w:hAnsi="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hint="eastAsia"/>
          <w:color w:val="000000" w:themeColor="text1"/>
        </w:rPr>
        <w:t>云采</w:t>
      </w:r>
      <w:proofErr w:type="gramEnd"/>
      <w:r>
        <w:rPr>
          <w:rFonts w:ascii="宋体" w:eastAsia="宋体" w:hAnsi="宋体" w:hint="eastAsia"/>
          <w:color w:val="000000" w:themeColor="text1"/>
        </w:rPr>
        <w:t>链平台上发布澄清（更正/变更）公告。</w:t>
      </w:r>
    </w:p>
    <w:p w:rsidR="00C8347F" w:rsidRDefault="008A5043">
      <w:pPr>
        <w:pStyle w:val="af"/>
        <w:numPr>
          <w:ilvl w:val="0"/>
          <w:numId w:val="5"/>
        </w:numPr>
        <w:spacing w:line="360" w:lineRule="auto"/>
        <w:ind w:firstLineChars="0"/>
        <w:rPr>
          <w:rFonts w:ascii="宋体" w:eastAsia="宋体" w:hAnsi="宋体"/>
          <w:color w:val="000000" w:themeColor="text1"/>
        </w:rPr>
      </w:pPr>
      <w:r>
        <w:rPr>
          <w:rFonts w:ascii="宋体" w:eastAsia="宋体" w:hAnsi="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如报名截止时间少于一个工作日的，</w:t>
      </w:r>
      <w:r>
        <w:rPr>
          <w:rFonts w:ascii="宋体" w:eastAsia="宋体" w:hAnsi="宋体" w:hint="eastAsia"/>
          <w:color w:val="000000" w:themeColor="text1"/>
        </w:rPr>
        <w:t>采购人或者采购代理机构应当相应顺延报名的截止时间。</w:t>
      </w:r>
    </w:p>
    <w:p w:rsidR="00C8347F" w:rsidRDefault="008A5043">
      <w:pPr>
        <w:pStyle w:val="af"/>
        <w:numPr>
          <w:ilvl w:val="0"/>
          <w:numId w:val="5"/>
        </w:numPr>
        <w:spacing w:line="360" w:lineRule="auto"/>
        <w:ind w:firstLineChars="0"/>
        <w:rPr>
          <w:rFonts w:ascii="宋体" w:eastAsia="宋体" w:hAnsi="宋体"/>
          <w:color w:val="000000" w:themeColor="text1"/>
        </w:rPr>
      </w:pPr>
      <w:r>
        <w:rPr>
          <w:rFonts w:ascii="宋体" w:eastAsia="宋体" w:hAnsi="宋体" w:hint="eastAsia"/>
          <w:color w:val="000000" w:themeColor="text1"/>
        </w:rPr>
        <w:t>采购人或者采购代理机构发出的澄清或修改（更正/变更）的内容为竞价文件的组成部分，并对供应商具有约束力。</w:t>
      </w:r>
    </w:p>
    <w:p w:rsidR="00C8347F" w:rsidRDefault="008A5043">
      <w:pPr>
        <w:pStyle w:val="af"/>
        <w:numPr>
          <w:ilvl w:val="0"/>
          <w:numId w:val="3"/>
        </w:numPr>
        <w:spacing w:line="360" w:lineRule="auto"/>
        <w:ind w:firstLineChars="0"/>
        <w:rPr>
          <w:rStyle w:val="ad"/>
          <w:rFonts w:ascii="宋体" w:eastAsia="宋体" w:hAnsi="宋体"/>
          <w:bCs w:val="0"/>
        </w:rPr>
      </w:pPr>
      <w:r>
        <w:rPr>
          <w:rStyle w:val="ad"/>
          <w:rFonts w:ascii="宋体" w:eastAsia="宋体" w:hAnsi="宋体" w:hint="eastAsia"/>
          <w:bCs w:val="0"/>
        </w:rPr>
        <w:t>报名要求（</w:t>
      </w:r>
      <w:r>
        <w:rPr>
          <w:rFonts w:ascii="宋体" w:eastAsia="宋体" w:hAnsi="宋体" w:hint="eastAsia"/>
          <w:szCs w:val="21"/>
        </w:rPr>
        <w:t>参与竞价的</w:t>
      </w:r>
      <w:r>
        <w:rPr>
          <w:rStyle w:val="ad"/>
          <w:rFonts w:ascii="宋体" w:eastAsia="宋体" w:hAnsi="宋体" w:hint="eastAsia"/>
          <w:bCs w:val="0"/>
        </w:rPr>
        <w:t>供应商资质要求:</w:t>
      </w:r>
      <w:r>
        <w:rPr>
          <w:rStyle w:val="ad"/>
          <w:rFonts w:ascii="宋体" w:eastAsia="宋体" w:hAnsi="宋体" w:hint="eastAsia"/>
          <w:b w:val="0"/>
          <w:szCs w:val="21"/>
        </w:rPr>
        <w:t xml:space="preserve"> 报名时需要提供以下</w:t>
      </w:r>
      <w:r>
        <w:rPr>
          <w:rStyle w:val="ad"/>
          <w:rFonts w:ascii="宋体" w:eastAsia="宋体" w:hAnsi="宋体" w:hint="eastAsia"/>
          <w:szCs w:val="21"/>
          <w:u w:val="double"/>
        </w:rPr>
        <w:t>盖章</w:t>
      </w:r>
      <w:r>
        <w:rPr>
          <w:rStyle w:val="ad"/>
          <w:rFonts w:ascii="宋体" w:eastAsia="宋体" w:hAnsi="宋体" w:hint="eastAsia"/>
          <w:b w:val="0"/>
          <w:szCs w:val="21"/>
        </w:rPr>
        <w:t>资料，</w:t>
      </w:r>
      <w:r>
        <w:rPr>
          <w:rFonts w:ascii="宋体" w:eastAsia="宋体" w:hAnsi="宋体" w:hint="eastAsia"/>
          <w:szCs w:val="21"/>
        </w:rPr>
        <w:t>并对上传的报名文件资料承担责任，参与竞价的供应商对提交的申请资料的真实性和完整性负责。如提交虚假材料及瞒报有关情况的，一经查实，将取消其竞价或成交单位资格</w:t>
      </w:r>
      <w:r>
        <w:rPr>
          <w:rFonts w:hint="eastAsia"/>
          <w:b/>
          <w:szCs w:val="21"/>
        </w:rPr>
        <w:t>）</w:t>
      </w:r>
    </w:p>
    <w:p w:rsidR="00C8347F" w:rsidRDefault="008A5043">
      <w:pPr>
        <w:pStyle w:val="af"/>
        <w:widowControl/>
        <w:numPr>
          <w:ilvl w:val="0"/>
          <w:numId w:val="6"/>
        </w:numPr>
        <w:spacing w:line="360" w:lineRule="auto"/>
        <w:ind w:firstLineChars="0"/>
        <w:jc w:val="left"/>
        <w:rPr>
          <w:rFonts w:asciiTheme="minorEastAsia" w:hAnsiTheme="minorEastAsia" w:cs="宋体"/>
          <w:kern w:val="0"/>
          <w:szCs w:val="20"/>
        </w:rPr>
      </w:pPr>
      <w:r>
        <w:rPr>
          <w:rFonts w:ascii="宋体" w:eastAsia="宋体" w:hAnsi="宋体" w:cs="宋体" w:hint="eastAsia"/>
          <w:color w:val="000000" w:themeColor="text1"/>
          <w:kern w:val="0"/>
          <w:szCs w:val="20"/>
        </w:rPr>
        <w:t>具有独立承担民事责任的能力：提供在中华人民共和国境内注册的法人或其他组织的营业执照或事业单位法人证书或社会团体法人登记证书复印件；如国家另有规定的，则从其规定。（分支机构参与竞价，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r>
        <w:rPr>
          <w:rFonts w:asciiTheme="minorEastAsia" w:hAnsiTheme="minorEastAsia" w:cs="宋体" w:hint="eastAsia"/>
          <w:bCs/>
          <w:color w:val="000000"/>
          <w:kern w:val="0"/>
          <w:szCs w:val="21"/>
        </w:rPr>
        <w:t>；</w:t>
      </w:r>
    </w:p>
    <w:p w:rsidR="00C8347F" w:rsidRDefault="008A5043">
      <w:pPr>
        <w:pStyle w:val="af"/>
        <w:widowControl/>
        <w:numPr>
          <w:ilvl w:val="0"/>
          <w:numId w:val="6"/>
        </w:numPr>
        <w:spacing w:line="360" w:lineRule="auto"/>
        <w:ind w:firstLineChars="0"/>
        <w:jc w:val="left"/>
        <w:rPr>
          <w:rFonts w:ascii="宋体" w:eastAsia="宋体" w:hAnsi="宋体" w:cs="宋体"/>
          <w:color w:val="000000" w:themeColor="text1"/>
          <w:kern w:val="0"/>
          <w:szCs w:val="20"/>
        </w:rPr>
      </w:pPr>
      <w:r>
        <w:lastRenderedPageBreak/>
        <w:t>经办人如是法定代表人，需提供法定代表人</w:t>
      </w:r>
      <w:r>
        <w:rPr>
          <w:rFonts w:hint="eastAsia"/>
        </w:rPr>
        <w:t>证明书及法定代表人</w:t>
      </w:r>
      <w:r>
        <w:t>身份证复印件；经办人如是供应商授权代表，需提供法定代表人授权委托书及授权代表身份证复印件</w:t>
      </w:r>
      <w:r>
        <w:rPr>
          <w:rFonts w:hint="eastAsia"/>
        </w:rPr>
        <w:t>（须随附</w:t>
      </w:r>
      <w:r>
        <w:t>法定代表人</w:t>
      </w:r>
      <w:r>
        <w:rPr>
          <w:rFonts w:hint="eastAsia"/>
        </w:rPr>
        <w:t>证明书），</w:t>
      </w:r>
      <w:r>
        <w:t>格式详见附件；</w:t>
      </w:r>
    </w:p>
    <w:p w:rsidR="00C8347F" w:rsidRDefault="008A5043">
      <w:pPr>
        <w:pStyle w:val="af"/>
        <w:widowControl/>
        <w:numPr>
          <w:ilvl w:val="0"/>
          <w:numId w:val="6"/>
        </w:numPr>
        <w:spacing w:line="360" w:lineRule="auto"/>
        <w:ind w:firstLineChars="0"/>
        <w:jc w:val="left"/>
        <w:rPr>
          <w:rFonts w:ascii="宋体" w:eastAsia="宋体" w:hAnsi="宋体" w:cs="宋体"/>
          <w:color w:val="000000" w:themeColor="text1"/>
          <w:kern w:val="0"/>
          <w:szCs w:val="20"/>
        </w:rPr>
      </w:pPr>
      <w:r>
        <w:rPr>
          <w:rFonts w:ascii="宋体" w:hAnsi="宋体" w:cs="宋体" w:hint="eastAsia"/>
          <w:kern w:val="0"/>
          <w:szCs w:val="20"/>
        </w:rPr>
        <w:t>报名</w:t>
      </w:r>
      <w:r>
        <w:rPr>
          <w:rFonts w:ascii="宋体" w:hAnsi="宋体" w:cs="宋体"/>
          <w:kern w:val="0"/>
          <w:szCs w:val="20"/>
        </w:rPr>
        <w:t>供应商须是：具有良好的商业信誉和健全的财务会计制度；有依法缴纳税收和社会保障资金的良好记录；</w:t>
      </w:r>
      <w:r>
        <w:rPr>
          <w:rFonts w:ascii="宋体" w:hAnsi="宋体" w:cs="宋体" w:hint="eastAsia"/>
          <w:kern w:val="0"/>
          <w:szCs w:val="20"/>
        </w:rPr>
        <w:t>具有</w:t>
      </w:r>
      <w:r>
        <w:rPr>
          <w:rFonts w:ascii="宋体" w:hAnsi="宋体" w:cs="宋体"/>
          <w:kern w:val="0"/>
          <w:szCs w:val="20"/>
        </w:rPr>
        <w:t>履行合同所必需的货物、设备和专业技术能力；参加采购活动前3年内在经营活动中没有重大违法记录的书面声明；具备法律、行政法规规定的其他条件</w:t>
      </w:r>
      <w:r>
        <w:rPr>
          <w:rFonts w:ascii="宋体" w:hAnsi="宋体" w:cs="宋体" w:hint="eastAsia"/>
          <w:kern w:val="0"/>
          <w:szCs w:val="20"/>
        </w:rPr>
        <w:t>；</w:t>
      </w:r>
      <w:r>
        <w:rPr>
          <w:rFonts w:ascii="宋体" w:eastAsia="宋体" w:hAnsi="宋体" w:hint="eastAsia"/>
          <w:szCs w:val="21"/>
        </w:rPr>
        <w:t>在本项目中不允许转包分包且不接受联合竞价；法定代表人或单位负责人与所参投的本项目其他供应商的法定代表人或单位负责人不为同一人且与其</w:t>
      </w:r>
      <w:proofErr w:type="gramStart"/>
      <w:r>
        <w:rPr>
          <w:rFonts w:ascii="宋体" w:eastAsia="宋体" w:hAnsi="宋体" w:hint="eastAsia"/>
          <w:szCs w:val="21"/>
        </w:rPr>
        <w:t>他供应</w:t>
      </w:r>
      <w:proofErr w:type="gramEnd"/>
      <w:r>
        <w:rPr>
          <w:rFonts w:ascii="宋体" w:eastAsia="宋体" w:hAnsi="宋体" w:hint="eastAsia"/>
          <w:szCs w:val="21"/>
        </w:rPr>
        <w:t>商之间不存在直接控股、管理关系；（提供《供应商资格声明函》，格式见附件）</w:t>
      </w:r>
      <w:r>
        <w:rPr>
          <w:rFonts w:ascii="宋体" w:eastAsia="宋体" w:hAnsi="宋体" w:cs="宋体" w:hint="eastAsia"/>
          <w:color w:val="000000" w:themeColor="text1"/>
          <w:kern w:val="0"/>
          <w:szCs w:val="20"/>
        </w:rPr>
        <w:t>；</w:t>
      </w:r>
    </w:p>
    <w:p w:rsidR="00C8347F" w:rsidRDefault="008A5043">
      <w:pPr>
        <w:pStyle w:val="af"/>
        <w:widowControl/>
        <w:numPr>
          <w:ilvl w:val="0"/>
          <w:numId w:val="6"/>
        </w:numPr>
        <w:spacing w:line="360" w:lineRule="auto"/>
        <w:ind w:firstLineChars="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1"/>
        </w:rPr>
        <w:t>供应</w:t>
      </w:r>
      <w:proofErr w:type="gramStart"/>
      <w:r>
        <w:rPr>
          <w:rFonts w:ascii="宋体" w:eastAsia="宋体" w:hAnsi="宋体" w:cs="宋体" w:hint="eastAsia"/>
          <w:color w:val="000000" w:themeColor="text1"/>
          <w:kern w:val="0"/>
          <w:szCs w:val="21"/>
        </w:rPr>
        <w:t>商完全响应</w:t>
      </w:r>
      <w:proofErr w:type="gramEnd"/>
      <w:r>
        <w:rPr>
          <w:rFonts w:ascii="宋体" w:eastAsia="宋体" w:hAnsi="宋体" w:cs="宋体" w:hint="eastAsia"/>
          <w:color w:val="000000" w:themeColor="text1"/>
          <w:kern w:val="0"/>
          <w:szCs w:val="21"/>
        </w:rPr>
        <w:t>本项目采购需求的条款、内容及要求的，提供采购需求书响应声明函即可，格式详见附件。</w:t>
      </w:r>
      <w:r>
        <w:rPr>
          <w:rFonts w:ascii="宋体" w:eastAsia="宋体" w:hAnsi="宋体" w:cs="宋体"/>
          <w:color w:val="000000" w:themeColor="text1"/>
          <w:kern w:val="0"/>
          <w:szCs w:val="20"/>
        </w:rPr>
        <w:t xml:space="preserve"> </w:t>
      </w:r>
    </w:p>
    <w:p w:rsidR="00C8347F" w:rsidRPr="00D87E88" w:rsidRDefault="008A5043">
      <w:pPr>
        <w:pStyle w:val="af"/>
        <w:widowControl/>
        <w:numPr>
          <w:ilvl w:val="0"/>
          <w:numId w:val="6"/>
        </w:numPr>
        <w:spacing w:line="360" w:lineRule="auto"/>
        <w:ind w:firstLineChars="0"/>
        <w:jc w:val="left"/>
        <w:rPr>
          <w:rFonts w:ascii="宋体" w:eastAsia="宋体" w:hAnsi="宋体" w:cs="宋体"/>
          <w:kern w:val="0"/>
          <w:szCs w:val="20"/>
        </w:rPr>
      </w:pPr>
      <w:r>
        <w:rPr>
          <w:rFonts w:ascii="宋体" w:eastAsia="宋体" w:hAnsi="宋体" w:cs="宋体" w:hint="eastAsia"/>
          <w:color w:val="000000" w:themeColor="text1"/>
          <w:kern w:val="0"/>
          <w:szCs w:val="20"/>
        </w:rPr>
        <w:t>响应供应商承诺</w:t>
      </w:r>
      <w:r>
        <w:rPr>
          <w:rFonts w:ascii="宋体" w:eastAsia="宋体" w:hAnsi="宋体" w:cs="宋体" w:hint="eastAsia"/>
          <w:szCs w:val="21"/>
        </w:rPr>
        <w:t>维保期内会为本项目购买饮用水保险，饮用水产品责任保险保额100</w:t>
      </w:r>
      <w:r w:rsidRPr="00D87E88">
        <w:rPr>
          <w:rFonts w:ascii="宋体" w:eastAsia="宋体" w:hAnsi="宋体" w:cs="宋体" w:hint="eastAsia"/>
          <w:szCs w:val="21"/>
        </w:rPr>
        <w:t>万元或以上，供应商提供承诺函，</w:t>
      </w:r>
      <w:r w:rsidRPr="00D87E88">
        <w:rPr>
          <w:rFonts w:ascii="宋体" w:eastAsia="宋体" w:hAnsi="宋体" w:cs="宋体" w:hint="eastAsia"/>
          <w:kern w:val="0"/>
          <w:szCs w:val="21"/>
        </w:rPr>
        <w:t>格式详见附件；</w:t>
      </w:r>
    </w:p>
    <w:p w:rsidR="00C8347F" w:rsidRPr="00D87E88" w:rsidRDefault="008A5043">
      <w:pPr>
        <w:pStyle w:val="af"/>
        <w:widowControl/>
        <w:numPr>
          <w:ilvl w:val="0"/>
          <w:numId w:val="6"/>
        </w:numPr>
        <w:spacing w:line="360" w:lineRule="auto"/>
        <w:ind w:firstLineChars="0"/>
        <w:jc w:val="left"/>
        <w:rPr>
          <w:rFonts w:ascii="宋体" w:eastAsia="宋体" w:hAnsi="宋体" w:cs="宋体"/>
          <w:kern w:val="0"/>
          <w:szCs w:val="20"/>
        </w:rPr>
      </w:pPr>
      <w:r w:rsidRPr="00D87E88">
        <w:rPr>
          <w:rFonts w:ascii="宋体" w:eastAsia="宋体" w:hAnsi="宋体" w:cs="宋体" w:hint="eastAsia"/>
          <w:kern w:val="0"/>
          <w:szCs w:val="20"/>
        </w:rPr>
        <w:t>响应供应商必须具有“饮水机设备”销售及维修服务相关体系认证：①质量管理体系认证.②环境管理体系认证.③职业健康安全管理体系认证。证书有效期在国家认证认可监督管理委员会官网（http://www.cnca.gov.cn/)可查（供应商提交证书复印件及监督管理</w:t>
      </w:r>
      <w:proofErr w:type="gramStart"/>
      <w:r w:rsidRPr="00D87E88">
        <w:rPr>
          <w:rFonts w:ascii="宋体" w:eastAsia="宋体" w:hAnsi="宋体" w:cs="宋体" w:hint="eastAsia"/>
          <w:kern w:val="0"/>
          <w:szCs w:val="20"/>
        </w:rPr>
        <w:t>委员会官网查询</w:t>
      </w:r>
      <w:proofErr w:type="gramEnd"/>
      <w:r w:rsidRPr="00D87E88">
        <w:rPr>
          <w:rFonts w:ascii="宋体" w:eastAsia="宋体" w:hAnsi="宋体" w:cs="宋体" w:hint="eastAsia"/>
          <w:kern w:val="0"/>
          <w:szCs w:val="20"/>
        </w:rPr>
        <w:t>截图）；</w:t>
      </w:r>
    </w:p>
    <w:p w:rsidR="00C8347F" w:rsidRPr="00D87E88" w:rsidRDefault="008A5043">
      <w:pPr>
        <w:pStyle w:val="af"/>
        <w:widowControl/>
        <w:numPr>
          <w:ilvl w:val="0"/>
          <w:numId w:val="6"/>
        </w:numPr>
        <w:spacing w:line="360" w:lineRule="auto"/>
        <w:ind w:firstLineChars="0"/>
        <w:jc w:val="left"/>
        <w:rPr>
          <w:rFonts w:ascii="宋体" w:eastAsia="宋体" w:hAnsi="宋体" w:cs="宋体"/>
          <w:kern w:val="0"/>
          <w:szCs w:val="20"/>
        </w:rPr>
      </w:pPr>
      <w:r w:rsidRPr="00D87E88">
        <w:rPr>
          <w:rFonts w:ascii="宋体" w:eastAsia="宋体" w:hAnsi="宋体" w:cs="宋体" w:hint="eastAsia"/>
          <w:szCs w:val="21"/>
        </w:rPr>
        <w:t>响应供应商具有“饮水机设备”方面的商品售后服务认证证书，证书有效期在国家认证认可监督管理委员会官网（http://www.cnca.gov.cn/)可查（供应商提交证书复印件及监督管理</w:t>
      </w:r>
      <w:proofErr w:type="gramStart"/>
      <w:r w:rsidRPr="00D87E88">
        <w:rPr>
          <w:rFonts w:ascii="宋体" w:eastAsia="宋体" w:hAnsi="宋体" w:cs="宋体" w:hint="eastAsia"/>
          <w:szCs w:val="21"/>
        </w:rPr>
        <w:t>委员会官网查询</w:t>
      </w:r>
      <w:proofErr w:type="gramEnd"/>
      <w:r w:rsidRPr="00D87E88">
        <w:rPr>
          <w:rFonts w:ascii="宋体" w:eastAsia="宋体" w:hAnsi="宋体" w:cs="宋体" w:hint="eastAsia"/>
          <w:szCs w:val="21"/>
        </w:rPr>
        <w:t>截图）；</w:t>
      </w:r>
    </w:p>
    <w:p w:rsidR="00C8347F" w:rsidRDefault="008A5043">
      <w:pPr>
        <w:pStyle w:val="af"/>
        <w:widowControl/>
        <w:numPr>
          <w:ilvl w:val="0"/>
          <w:numId w:val="6"/>
        </w:numPr>
        <w:spacing w:line="360" w:lineRule="auto"/>
        <w:ind w:firstLineChars="0"/>
        <w:jc w:val="left"/>
        <w:rPr>
          <w:rFonts w:ascii="宋体" w:eastAsia="宋体" w:hAnsi="宋体" w:cs="宋体"/>
          <w:color w:val="000000" w:themeColor="text1"/>
          <w:kern w:val="0"/>
          <w:szCs w:val="20"/>
        </w:rPr>
      </w:pPr>
      <w:r>
        <w:rPr>
          <w:rFonts w:ascii="宋体" w:eastAsia="宋体" w:hAnsi="宋体" w:cs="宋体" w:hint="eastAsia"/>
          <w:szCs w:val="21"/>
        </w:rPr>
        <w:t>供应商拟派维保人员不少于一人，拟派维保人员均须同时持有应急管理部门颁发且在有效期的低压电工作业特种作业操作证及卫生部门颁发的食品从业人员健康证明，并提供复印件。</w:t>
      </w:r>
    </w:p>
    <w:p w:rsidR="00C8347F" w:rsidRDefault="008A5043">
      <w:pPr>
        <w:pStyle w:val="af"/>
        <w:widowControl/>
        <w:numPr>
          <w:ilvl w:val="0"/>
          <w:numId w:val="6"/>
        </w:numPr>
        <w:spacing w:line="360" w:lineRule="auto"/>
        <w:ind w:firstLineChars="0"/>
        <w:jc w:val="left"/>
        <w:rPr>
          <w:rFonts w:ascii="宋体" w:eastAsia="宋体" w:hAnsi="宋体" w:cs="宋体"/>
          <w:color w:val="000000" w:themeColor="text1"/>
          <w:kern w:val="0"/>
          <w:szCs w:val="20"/>
        </w:rPr>
      </w:pPr>
      <w:r>
        <w:rPr>
          <w:rFonts w:ascii="宋体" w:hAnsi="宋体" w:cs="宋体" w:hint="eastAsia"/>
          <w:kern w:val="0"/>
          <w:szCs w:val="21"/>
        </w:rPr>
        <w:t>响应供应商未被列入“信用中国”网站(www.creditchina.gov.cn) 以下任何记录名单之一：①失信被执行人；②</w:t>
      </w:r>
      <w:r>
        <w:t>重大税收违法失信主体</w:t>
      </w:r>
      <w:r>
        <w:rPr>
          <w:rFonts w:ascii="宋体" w:hAnsi="宋体" w:cs="宋体" w:hint="eastAsia"/>
          <w:kern w:val="0"/>
          <w:szCs w:val="21"/>
        </w:rPr>
        <w:t>；③政府采购严重违法失信行为。</w:t>
      </w:r>
      <w:r>
        <w:t>同时，在中国政府采购网</w:t>
      </w:r>
      <w:r>
        <w:t>(www.ccgp.gov.cn)“</w:t>
      </w:r>
      <w:r>
        <w:t>政府采购严重违法失信行为信息记录</w:t>
      </w:r>
      <w:r>
        <w:t>”</w:t>
      </w:r>
      <w:r>
        <w:t>中查询没有处于禁止参加政府采购活动的记录名单。</w:t>
      </w:r>
      <w:r>
        <w:rPr>
          <w:rFonts w:ascii="宋体" w:hAnsi="宋体" w:cs="宋体" w:hint="eastAsia"/>
          <w:kern w:val="0"/>
          <w:szCs w:val="21"/>
        </w:rPr>
        <w:t>（提供报名期间的相关查询记录截图并加盖供应商公章，信用中国截图可前往信用中国网-信用服务①失信</w:t>
      </w:r>
      <w:r>
        <w:rPr>
          <w:rFonts w:ascii="宋体" w:hAnsi="宋体" w:cs="宋体" w:hint="eastAsia"/>
          <w:kern w:val="0"/>
          <w:szCs w:val="21"/>
        </w:rPr>
        <w:lastRenderedPageBreak/>
        <w:t>被执行人；②</w:t>
      </w:r>
      <w:r>
        <w:t>重大税收违法失信主体</w:t>
      </w:r>
      <w:r>
        <w:rPr>
          <w:rFonts w:ascii="宋体" w:hAnsi="宋体" w:cs="宋体" w:hint="eastAsia"/>
          <w:kern w:val="0"/>
          <w:szCs w:val="21"/>
        </w:rPr>
        <w:t>；③政府采购严重违法失信行为）以上四类查询分别截图加盖公章扫描为一个PDF文件上传。</w:t>
      </w:r>
    </w:p>
    <w:p w:rsidR="00C8347F" w:rsidRDefault="008A5043">
      <w:pPr>
        <w:pStyle w:val="af"/>
        <w:numPr>
          <w:ilvl w:val="0"/>
          <w:numId w:val="3"/>
        </w:numPr>
        <w:spacing w:line="360" w:lineRule="auto"/>
        <w:ind w:firstLineChars="0"/>
        <w:rPr>
          <w:rStyle w:val="ad"/>
          <w:rFonts w:ascii="宋体" w:eastAsia="宋体" w:hAnsi="宋体"/>
          <w:bCs w:val="0"/>
          <w:color w:val="000000" w:themeColor="text1"/>
        </w:rPr>
      </w:pPr>
      <w:r>
        <w:rPr>
          <w:rStyle w:val="ad"/>
          <w:rFonts w:ascii="宋体" w:eastAsia="宋体" w:hAnsi="宋体" w:hint="eastAsia"/>
          <w:bCs w:val="0"/>
          <w:color w:val="000000" w:themeColor="text1"/>
        </w:rPr>
        <w:t>报价要求</w:t>
      </w:r>
      <w:r>
        <w:rPr>
          <w:rStyle w:val="ad"/>
          <w:rFonts w:ascii="宋体" w:eastAsia="宋体" w:hAnsi="宋体" w:hint="eastAsia"/>
          <w:color w:val="000000" w:themeColor="text1"/>
          <w:szCs w:val="21"/>
        </w:rPr>
        <w:t>（</w:t>
      </w:r>
      <w:r>
        <w:rPr>
          <w:rStyle w:val="ad"/>
          <w:rFonts w:ascii="宋体" w:eastAsia="宋体" w:hAnsi="宋体" w:hint="eastAsia"/>
          <w:b w:val="0"/>
          <w:color w:val="000000" w:themeColor="text1"/>
          <w:szCs w:val="21"/>
        </w:rPr>
        <w:t>报价时需要提供以下</w:t>
      </w:r>
      <w:r>
        <w:rPr>
          <w:rStyle w:val="ad"/>
          <w:rFonts w:ascii="宋体" w:eastAsia="宋体" w:hAnsi="宋体" w:hint="eastAsia"/>
          <w:color w:val="000000" w:themeColor="text1"/>
          <w:szCs w:val="21"/>
          <w:u w:val="double"/>
        </w:rPr>
        <w:t>盖章</w:t>
      </w:r>
      <w:r>
        <w:rPr>
          <w:rStyle w:val="ad"/>
          <w:rFonts w:ascii="宋体" w:eastAsia="宋体" w:hAnsi="宋体" w:hint="eastAsia"/>
          <w:b w:val="0"/>
          <w:color w:val="000000" w:themeColor="text1"/>
          <w:szCs w:val="21"/>
        </w:rPr>
        <w:t>资料，</w:t>
      </w:r>
      <w:r>
        <w:rPr>
          <w:rFonts w:ascii="宋体" w:eastAsia="宋体" w:hAnsi="宋体" w:hint="eastAsia"/>
          <w:color w:val="000000" w:themeColor="text1"/>
          <w:szCs w:val="21"/>
        </w:rPr>
        <w:t>并对上传的竞价文件资料承担责任</w:t>
      </w:r>
      <w:r>
        <w:rPr>
          <w:rStyle w:val="ad"/>
          <w:rFonts w:ascii="宋体" w:eastAsia="宋体" w:hAnsi="宋体" w:hint="eastAsia"/>
          <w:color w:val="000000" w:themeColor="text1"/>
          <w:szCs w:val="21"/>
        </w:rPr>
        <w:t>）</w:t>
      </w:r>
    </w:p>
    <w:p w:rsidR="00C8347F" w:rsidRDefault="008A5043">
      <w:pPr>
        <w:pStyle w:val="af"/>
        <w:numPr>
          <w:ilvl w:val="0"/>
          <w:numId w:val="7"/>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rPr>
        <w:t>、真实、准确地填写并</w:t>
      </w:r>
      <w:r>
        <w:rPr>
          <w:rFonts w:ascii="宋体" w:eastAsia="宋体" w:hAnsi="宋体" w:hint="eastAsia"/>
          <w:color w:val="000000" w:themeColor="text1"/>
          <w:szCs w:val="21"/>
        </w:rPr>
        <w:t>上</w:t>
      </w:r>
      <w:proofErr w:type="gramStart"/>
      <w:r>
        <w:rPr>
          <w:rFonts w:ascii="宋体" w:eastAsia="宋体" w:hAnsi="宋体" w:hint="eastAsia"/>
          <w:color w:val="000000" w:themeColor="text1"/>
          <w:szCs w:val="21"/>
        </w:rPr>
        <w:t>传相应</w:t>
      </w:r>
      <w:proofErr w:type="gramEnd"/>
      <w:r>
        <w:rPr>
          <w:rFonts w:ascii="宋体" w:eastAsia="宋体" w:hAnsi="宋体" w:hint="eastAsia"/>
          <w:color w:val="000000" w:themeColor="text1"/>
          <w:szCs w:val="21"/>
        </w:rPr>
        <w:t>报价附件（报价表）。</w:t>
      </w:r>
    </w:p>
    <w:p w:rsidR="00C8347F" w:rsidRDefault="008A5043">
      <w:pPr>
        <w:pStyle w:val="af"/>
        <w:numPr>
          <w:ilvl w:val="0"/>
          <w:numId w:val="7"/>
        </w:numPr>
        <w:spacing w:line="360" w:lineRule="auto"/>
        <w:ind w:firstLineChars="0"/>
        <w:rPr>
          <w:rFonts w:ascii="宋体" w:eastAsia="宋体" w:hAnsi="宋体"/>
          <w:b/>
          <w:color w:val="000000" w:themeColor="text1"/>
          <w:u w:val="double"/>
        </w:rPr>
      </w:pPr>
      <w:r>
        <w:rPr>
          <w:rFonts w:ascii="宋体" w:eastAsia="宋体" w:hAnsi="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rsidR="00C8347F" w:rsidRDefault="008A5043">
      <w:pPr>
        <w:pStyle w:val="af"/>
        <w:numPr>
          <w:ilvl w:val="0"/>
          <w:numId w:val="3"/>
        </w:numPr>
        <w:spacing w:line="360" w:lineRule="auto"/>
        <w:ind w:firstLineChars="0"/>
        <w:rPr>
          <w:rStyle w:val="ad"/>
          <w:rFonts w:ascii="宋体" w:eastAsia="宋体" w:hAnsi="宋体"/>
          <w:bCs w:val="0"/>
          <w:color w:val="000000" w:themeColor="text1"/>
        </w:rPr>
      </w:pPr>
      <w:r>
        <w:rPr>
          <w:rStyle w:val="ad"/>
          <w:rFonts w:ascii="宋体" w:eastAsia="宋体" w:hAnsi="宋体" w:hint="eastAsia"/>
          <w:bCs w:val="0"/>
          <w:color w:val="000000" w:themeColor="text1"/>
        </w:rPr>
        <w:t>确定成交候选人</w:t>
      </w:r>
    </w:p>
    <w:p w:rsidR="00C8347F" w:rsidRDefault="008A5043">
      <w:pPr>
        <w:pStyle w:val="af"/>
        <w:spacing w:line="360" w:lineRule="auto"/>
        <w:ind w:left="420" w:firstLineChars="0" w:firstLine="0"/>
        <w:rPr>
          <w:rStyle w:val="ad"/>
          <w:rFonts w:ascii="宋体" w:eastAsia="宋体" w:hAnsi="宋体"/>
          <w:b w:val="0"/>
          <w:bCs w:val="0"/>
          <w:color w:val="000000" w:themeColor="text1"/>
          <w:szCs w:val="21"/>
        </w:rPr>
      </w:pPr>
      <w:r>
        <w:rPr>
          <w:rFonts w:ascii="宋体" w:eastAsia="宋体" w:hAnsi="宋体" w:hint="eastAsia"/>
          <w:color w:val="000000" w:themeColor="text1"/>
          <w:szCs w:val="21"/>
        </w:rPr>
        <w:t>1）</w:t>
      </w:r>
      <w:r>
        <w:rPr>
          <w:rFonts w:ascii="宋体" w:hAnsi="宋体" w:cs="宋体" w:hint="eastAsia"/>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r>
        <w:rPr>
          <w:rFonts w:ascii="宋体" w:eastAsia="宋体" w:hAnsi="宋体" w:hint="eastAsia"/>
          <w:color w:val="000000" w:themeColor="text1"/>
          <w:szCs w:val="21"/>
        </w:rPr>
        <w:t>。</w:t>
      </w:r>
    </w:p>
    <w:p w:rsidR="00C8347F" w:rsidRDefault="008A5043">
      <w:pPr>
        <w:pStyle w:val="af"/>
        <w:numPr>
          <w:ilvl w:val="0"/>
          <w:numId w:val="3"/>
        </w:numPr>
        <w:spacing w:line="360" w:lineRule="auto"/>
        <w:ind w:firstLineChars="0"/>
        <w:rPr>
          <w:rFonts w:ascii="宋体" w:eastAsia="宋体" w:hAnsi="宋体"/>
          <w:b/>
          <w:color w:val="000000" w:themeColor="text1"/>
          <w:szCs w:val="21"/>
        </w:rPr>
      </w:pPr>
      <w:r>
        <w:rPr>
          <w:rFonts w:ascii="宋体" w:eastAsia="宋体" w:hAnsi="宋体" w:hint="eastAsia"/>
          <w:b/>
          <w:color w:val="000000" w:themeColor="text1"/>
          <w:szCs w:val="21"/>
        </w:rPr>
        <w:t>无效报价</w:t>
      </w:r>
    </w:p>
    <w:p w:rsidR="00C8347F" w:rsidRDefault="008A5043">
      <w:pPr>
        <w:pStyle w:val="af"/>
        <w:numPr>
          <w:ilvl w:val="0"/>
          <w:numId w:val="8"/>
        </w:numPr>
        <w:spacing w:line="360" w:lineRule="auto"/>
        <w:ind w:firstLineChars="0"/>
        <w:rPr>
          <w:rFonts w:ascii="宋体" w:eastAsia="宋体" w:hAnsi="宋体"/>
          <w:color w:val="000000" w:themeColor="text1"/>
          <w:szCs w:val="21"/>
        </w:rPr>
      </w:pPr>
      <w:r>
        <w:rPr>
          <w:rFonts w:ascii="宋体" w:eastAsia="宋体" w:hAnsi="宋体" w:hint="eastAsia"/>
          <w:color w:val="000000" w:themeColor="text1"/>
          <w:szCs w:val="21"/>
        </w:rPr>
        <w:t>参与竞价的</w:t>
      </w:r>
      <w:r>
        <w:rPr>
          <w:rFonts w:ascii="宋体" w:eastAsia="宋体" w:hAnsi="宋体" w:hint="eastAsia"/>
          <w:color w:val="000000" w:themeColor="text1"/>
        </w:rPr>
        <w:t>供应商报价超过最高限价或低于最低限价或超过项目对应产品单项最高限价的视为无效报价。</w:t>
      </w:r>
    </w:p>
    <w:p w:rsidR="00C8347F" w:rsidRDefault="008A5043">
      <w:pPr>
        <w:pStyle w:val="af"/>
        <w:numPr>
          <w:ilvl w:val="0"/>
          <w:numId w:val="8"/>
        </w:numPr>
        <w:spacing w:line="360" w:lineRule="auto"/>
        <w:ind w:firstLineChars="0"/>
        <w:rPr>
          <w:rFonts w:ascii="宋体" w:eastAsia="宋体" w:hAnsi="宋体"/>
          <w:color w:val="000000" w:themeColor="text1"/>
          <w:szCs w:val="21"/>
        </w:rPr>
      </w:pPr>
      <w:r>
        <w:rPr>
          <w:rFonts w:ascii="宋体" w:eastAsia="宋体" w:hAnsi="宋体" w:hint="eastAsia"/>
          <w:color w:val="000000" w:themeColor="text1"/>
          <w:szCs w:val="21"/>
        </w:rPr>
        <w:t>参与竞价的</w:t>
      </w:r>
      <w:r>
        <w:rPr>
          <w:rFonts w:ascii="宋体" w:eastAsia="宋体" w:hAnsi="宋体" w:hint="eastAsia"/>
          <w:bCs/>
          <w:color w:val="000000" w:themeColor="text1"/>
          <w:szCs w:val="21"/>
        </w:rPr>
        <w:t>供应商须提供本项目要求的资质文件，如果不按公告规定或竞价文件要求等相关规定提供符合要求的资质文件，将被视为无效报价；</w:t>
      </w:r>
    </w:p>
    <w:p w:rsidR="00C8347F" w:rsidRDefault="008A5043">
      <w:pPr>
        <w:pStyle w:val="af"/>
        <w:numPr>
          <w:ilvl w:val="0"/>
          <w:numId w:val="8"/>
        </w:numPr>
        <w:spacing w:line="360" w:lineRule="auto"/>
        <w:ind w:firstLineChars="0"/>
        <w:rPr>
          <w:rFonts w:ascii="宋体" w:eastAsia="宋体" w:hAnsi="宋体"/>
          <w:color w:val="000000" w:themeColor="text1"/>
          <w:szCs w:val="21"/>
        </w:rPr>
      </w:pPr>
      <w:r>
        <w:rPr>
          <w:rFonts w:ascii="宋体" w:eastAsia="宋体" w:hAnsi="宋体" w:hint="eastAsia"/>
          <w:color w:val="000000" w:themeColor="text1"/>
          <w:szCs w:val="21"/>
        </w:rPr>
        <w:t>参与竞价的</w:t>
      </w:r>
      <w:r>
        <w:rPr>
          <w:rFonts w:ascii="宋体" w:eastAsia="宋体" w:hAnsi="宋体" w:hint="eastAsia"/>
          <w:bCs/>
          <w:color w:val="000000" w:themeColor="text1"/>
          <w:szCs w:val="21"/>
        </w:rPr>
        <w:t>供应商须对本项目采购内容进行整体报价，任何只对其中一部分内容进行的报价都被视为无效报价。</w:t>
      </w:r>
    </w:p>
    <w:p w:rsidR="00C8347F" w:rsidRDefault="008A5043">
      <w:pPr>
        <w:pStyle w:val="af"/>
        <w:numPr>
          <w:ilvl w:val="0"/>
          <w:numId w:val="8"/>
        </w:numPr>
        <w:spacing w:line="360" w:lineRule="auto"/>
        <w:ind w:firstLineChars="0"/>
        <w:rPr>
          <w:rFonts w:ascii="宋体" w:eastAsia="宋体" w:hAnsi="宋体"/>
          <w:color w:val="000000" w:themeColor="text1"/>
          <w:szCs w:val="21"/>
        </w:rPr>
      </w:pPr>
      <w:r>
        <w:rPr>
          <w:rFonts w:ascii="宋体" w:eastAsia="宋体" w:hAnsi="宋体"/>
          <w:color w:val="000000" w:themeColor="text1"/>
          <w:u w:val="double"/>
        </w:rPr>
        <w:t>报价表</w:t>
      </w:r>
      <w:r>
        <w:rPr>
          <w:rFonts w:ascii="宋体" w:eastAsia="宋体" w:hAnsi="宋体" w:hint="eastAsia"/>
          <w:color w:val="000000" w:themeColor="text1"/>
          <w:u w:val="double"/>
        </w:rPr>
        <w:t>以及有报价供应商落款的报价文件</w:t>
      </w:r>
      <w:r>
        <w:rPr>
          <w:rFonts w:ascii="宋体" w:eastAsia="宋体" w:hAnsi="宋体"/>
          <w:color w:val="000000" w:themeColor="text1"/>
          <w:u w:val="double"/>
        </w:rPr>
        <w:t>必须加盖</w:t>
      </w:r>
      <w:r>
        <w:rPr>
          <w:rFonts w:ascii="宋体" w:eastAsia="宋体" w:hAnsi="宋体" w:hint="eastAsia"/>
          <w:color w:val="000000" w:themeColor="text1"/>
          <w:u w:val="double"/>
        </w:rPr>
        <w:t>报价供应商</w:t>
      </w:r>
      <w:r>
        <w:rPr>
          <w:rFonts w:ascii="宋体" w:eastAsia="宋体" w:hAnsi="宋体"/>
          <w:color w:val="000000" w:themeColor="text1"/>
          <w:u w:val="double"/>
        </w:rPr>
        <w:t>公章，否则视为无效报价</w:t>
      </w:r>
      <w:r>
        <w:rPr>
          <w:rFonts w:ascii="宋体" w:eastAsia="宋体" w:hAnsi="宋体" w:hint="eastAsia"/>
          <w:color w:val="000000" w:themeColor="text1"/>
        </w:rPr>
        <w:t>；</w:t>
      </w:r>
    </w:p>
    <w:p w:rsidR="00C8347F" w:rsidRDefault="008A5043">
      <w:pPr>
        <w:pStyle w:val="aa"/>
        <w:numPr>
          <w:ilvl w:val="0"/>
          <w:numId w:val="8"/>
        </w:numPr>
        <w:shd w:val="clear" w:color="auto" w:fill="FFFFFF"/>
        <w:spacing w:before="0" w:beforeAutospacing="0" w:after="0" w:afterAutospacing="0" w:line="360" w:lineRule="auto"/>
        <w:rPr>
          <w:color w:val="000000" w:themeColor="text1"/>
          <w:sz w:val="21"/>
          <w:szCs w:val="21"/>
        </w:rPr>
      </w:pPr>
      <w:r>
        <w:rPr>
          <w:color w:val="000000" w:themeColor="text1"/>
          <w:sz w:val="21"/>
          <w:szCs w:val="21"/>
        </w:rPr>
        <w:t>大写金额和小写金额不一致的，以大写金额为准；单价金额小数点或者百分比有明显错位的，以报价表的总价为准，并修改单价；</w:t>
      </w:r>
      <w:r>
        <w:rPr>
          <w:rFonts w:hint="eastAsia"/>
          <w:color w:val="000000" w:themeColor="text1"/>
          <w:sz w:val="21"/>
          <w:szCs w:val="21"/>
        </w:rPr>
        <w:t>合计金额与按小计汇总金额不一致的，以小计金额计算结果为准；不接受总价优惠折扣形式的报价，供应商应将对项目的优惠直接在清单报价中体现出来。如果供应商不接受对其错误的更正，其报价将被视为无效报价；</w:t>
      </w:r>
    </w:p>
    <w:p w:rsidR="00C8347F" w:rsidRDefault="008A5043">
      <w:pPr>
        <w:pStyle w:val="aa"/>
        <w:numPr>
          <w:ilvl w:val="0"/>
          <w:numId w:val="8"/>
        </w:numPr>
        <w:shd w:val="clear" w:color="auto" w:fill="FFFFFF"/>
        <w:spacing w:before="0" w:beforeAutospacing="0" w:after="0" w:afterAutospacing="0" w:line="276" w:lineRule="auto"/>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C8347F" w:rsidRDefault="008A5043">
      <w:pPr>
        <w:pStyle w:val="aa"/>
        <w:numPr>
          <w:ilvl w:val="0"/>
          <w:numId w:val="8"/>
        </w:numPr>
        <w:shd w:val="clear" w:color="auto" w:fill="FFFFFF"/>
        <w:spacing w:before="0" w:beforeAutospacing="0" w:after="0" w:afterAutospacing="0" w:line="360" w:lineRule="auto"/>
        <w:rPr>
          <w:color w:val="000000" w:themeColor="text1"/>
          <w:sz w:val="21"/>
          <w:szCs w:val="21"/>
        </w:rPr>
      </w:pPr>
      <w:r>
        <w:rPr>
          <w:rFonts w:hint="eastAsia"/>
          <w:b/>
          <w:color w:val="000000" w:themeColor="text1"/>
          <w:sz w:val="21"/>
          <w:szCs w:val="21"/>
        </w:rPr>
        <w:t>有下列情形之一的，视为串通竞价，其报价无效：</w:t>
      </w:r>
    </w:p>
    <w:p w:rsidR="00C8347F" w:rsidRDefault="008A5043">
      <w:pPr>
        <w:pStyle w:val="af"/>
        <w:widowControl/>
        <w:numPr>
          <w:ilvl w:val="2"/>
          <w:numId w:val="9"/>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存在单位负责人为同一人或存在控股、管理关系的不同单位参与同一竞价项目；</w:t>
      </w:r>
    </w:p>
    <w:p w:rsidR="00C8347F" w:rsidRDefault="008A5043">
      <w:pPr>
        <w:pStyle w:val="af"/>
        <w:widowControl/>
        <w:numPr>
          <w:ilvl w:val="2"/>
          <w:numId w:val="9"/>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lastRenderedPageBreak/>
        <w:t>不同供应商的响应文件由同一单位或者个人编制；</w:t>
      </w:r>
    </w:p>
    <w:p w:rsidR="00C8347F" w:rsidRDefault="008A5043">
      <w:pPr>
        <w:pStyle w:val="af"/>
        <w:widowControl/>
        <w:numPr>
          <w:ilvl w:val="2"/>
          <w:numId w:val="9"/>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不同供应商委托同一单位或者个人办理竞价事宜；</w:t>
      </w:r>
    </w:p>
    <w:p w:rsidR="00C8347F" w:rsidRDefault="008A5043">
      <w:pPr>
        <w:pStyle w:val="af"/>
        <w:widowControl/>
        <w:numPr>
          <w:ilvl w:val="2"/>
          <w:numId w:val="9"/>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不同供应商使用同一IP地址参与竞价；</w:t>
      </w:r>
    </w:p>
    <w:p w:rsidR="00C8347F" w:rsidRDefault="008A5043">
      <w:pPr>
        <w:pStyle w:val="af"/>
        <w:widowControl/>
        <w:numPr>
          <w:ilvl w:val="2"/>
          <w:numId w:val="9"/>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不同供应商的响应文件载明的项目管理成员或者联系人员为同一人；</w:t>
      </w:r>
    </w:p>
    <w:p w:rsidR="00C8347F" w:rsidRDefault="008A5043">
      <w:pPr>
        <w:pStyle w:val="af"/>
        <w:widowControl/>
        <w:numPr>
          <w:ilvl w:val="2"/>
          <w:numId w:val="9"/>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不同供应商的响应文件异常一致或者报价呈规律性差异；</w:t>
      </w:r>
    </w:p>
    <w:p w:rsidR="00C8347F" w:rsidRDefault="008A5043">
      <w:pPr>
        <w:pStyle w:val="af"/>
        <w:widowControl/>
        <w:numPr>
          <w:ilvl w:val="2"/>
          <w:numId w:val="9"/>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不同供应商的响应文件相互混淆；</w:t>
      </w:r>
    </w:p>
    <w:p w:rsidR="00C8347F" w:rsidRDefault="008A5043">
      <w:pPr>
        <w:pStyle w:val="af"/>
        <w:widowControl/>
        <w:numPr>
          <w:ilvl w:val="2"/>
          <w:numId w:val="9"/>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不同供应商的平台使用费从同一单位或者个人的账户转出；</w:t>
      </w:r>
    </w:p>
    <w:p w:rsidR="00C8347F" w:rsidRDefault="008A5043">
      <w:pPr>
        <w:pStyle w:val="af"/>
        <w:numPr>
          <w:ilvl w:val="0"/>
          <w:numId w:val="3"/>
        </w:numPr>
        <w:spacing w:line="360" w:lineRule="auto"/>
        <w:ind w:firstLineChars="0"/>
        <w:rPr>
          <w:rFonts w:ascii="宋体" w:eastAsia="宋体" w:hAnsi="宋体"/>
          <w:color w:val="000000" w:themeColor="text1"/>
          <w:szCs w:val="21"/>
        </w:rPr>
      </w:pPr>
      <w:r>
        <w:rPr>
          <w:rFonts w:ascii="宋体" w:eastAsia="宋体" w:hAnsi="宋体" w:hint="eastAsia"/>
          <w:b/>
          <w:color w:val="000000" w:themeColor="text1"/>
          <w:szCs w:val="21"/>
        </w:rPr>
        <w:t>竞价活动失败</w:t>
      </w:r>
    </w:p>
    <w:p w:rsidR="00C8347F" w:rsidRDefault="008A5043" w:rsidP="00D87E88">
      <w:pPr>
        <w:pStyle w:val="af"/>
        <w:numPr>
          <w:ilvl w:val="0"/>
          <w:numId w:val="10"/>
        </w:numPr>
        <w:spacing w:line="360" w:lineRule="auto"/>
        <w:ind w:leftChars="200" w:left="840" w:firstLineChars="0"/>
        <w:rPr>
          <w:rFonts w:ascii="宋体" w:eastAsia="宋体" w:hAnsi="宋体"/>
          <w:color w:val="000000" w:themeColor="text1"/>
        </w:rPr>
      </w:pPr>
      <w:r>
        <w:rPr>
          <w:rFonts w:ascii="宋体" w:eastAsia="宋体" w:hAnsi="宋体" w:hint="eastAsia"/>
          <w:color w:val="000000" w:themeColor="text1"/>
          <w:szCs w:val="21"/>
        </w:rPr>
        <w:t>出现下列情况的，本次竞价活动失败：</w:t>
      </w:r>
    </w:p>
    <w:p w:rsidR="00C8347F" w:rsidRDefault="008A5043" w:rsidP="00D87E88">
      <w:pPr>
        <w:pStyle w:val="af"/>
        <w:numPr>
          <w:ilvl w:val="0"/>
          <w:numId w:val="11"/>
        </w:numPr>
        <w:spacing w:line="360" w:lineRule="auto"/>
        <w:ind w:leftChars="600" w:left="1680" w:firstLineChars="0"/>
        <w:rPr>
          <w:rFonts w:ascii="宋体" w:eastAsia="宋体" w:hAnsi="宋体"/>
          <w:color w:val="000000" w:themeColor="text1"/>
        </w:rPr>
      </w:pPr>
      <w:r>
        <w:rPr>
          <w:rFonts w:hint="eastAsia"/>
        </w:rPr>
        <w:t>有效</w:t>
      </w:r>
      <w:r>
        <w:rPr>
          <w:rFonts w:ascii="宋体" w:eastAsia="宋体" w:hAnsi="宋体" w:hint="eastAsia"/>
          <w:color w:val="000000" w:themeColor="text1"/>
        </w:rPr>
        <w:t>报名供应商不足3家；</w:t>
      </w:r>
    </w:p>
    <w:p w:rsidR="00C8347F" w:rsidRDefault="008A5043" w:rsidP="00D87E88">
      <w:pPr>
        <w:pStyle w:val="af"/>
        <w:numPr>
          <w:ilvl w:val="0"/>
          <w:numId w:val="11"/>
        </w:numPr>
        <w:spacing w:line="360" w:lineRule="auto"/>
        <w:ind w:leftChars="600" w:left="1680" w:firstLineChars="0"/>
        <w:rPr>
          <w:rFonts w:ascii="宋体" w:eastAsia="宋体" w:hAnsi="宋体"/>
          <w:color w:val="000000" w:themeColor="text1"/>
          <w:szCs w:val="21"/>
        </w:rPr>
      </w:pPr>
      <w:r>
        <w:rPr>
          <w:rFonts w:hint="eastAsia"/>
        </w:rPr>
        <w:t>有效</w:t>
      </w:r>
      <w:r>
        <w:rPr>
          <w:rFonts w:ascii="宋体" w:eastAsia="宋体" w:hAnsi="宋体" w:hint="eastAsia"/>
          <w:color w:val="000000" w:themeColor="text1"/>
        </w:rPr>
        <w:t>报价供应商不足3家。</w:t>
      </w:r>
    </w:p>
    <w:p w:rsidR="00C8347F" w:rsidRDefault="008A5043" w:rsidP="00D87E88">
      <w:pPr>
        <w:pStyle w:val="af"/>
        <w:numPr>
          <w:ilvl w:val="0"/>
          <w:numId w:val="10"/>
        </w:numPr>
        <w:spacing w:line="360" w:lineRule="auto"/>
        <w:ind w:leftChars="200" w:left="840" w:firstLineChars="0"/>
        <w:rPr>
          <w:rFonts w:ascii="宋体" w:eastAsia="宋体" w:hAnsi="宋体"/>
          <w:color w:val="000000" w:themeColor="text1"/>
          <w:szCs w:val="21"/>
        </w:rPr>
      </w:pPr>
      <w:r>
        <w:rPr>
          <w:rFonts w:ascii="宋体" w:eastAsia="宋体" w:hAnsi="宋体"/>
          <w:color w:val="000000" w:themeColor="text1"/>
          <w:szCs w:val="21"/>
        </w:rPr>
        <w:t>出现影响采购公正的违法、违规行为的</w:t>
      </w:r>
      <w:r>
        <w:rPr>
          <w:rFonts w:ascii="宋体" w:eastAsia="宋体" w:hAnsi="宋体" w:hint="eastAsia"/>
          <w:color w:val="000000" w:themeColor="text1"/>
          <w:szCs w:val="21"/>
        </w:rPr>
        <w:t>；</w:t>
      </w:r>
    </w:p>
    <w:p w:rsidR="00C8347F" w:rsidRDefault="008A5043" w:rsidP="00D87E88">
      <w:pPr>
        <w:pStyle w:val="af"/>
        <w:numPr>
          <w:ilvl w:val="0"/>
          <w:numId w:val="10"/>
        </w:numPr>
        <w:spacing w:line="360" w:lineRule="auto"/>
        <w:ind w:leftChars="200" w:left="840" w:firstLineChars="0"/>
        <w:rPr>
          <w:rFonts w:ascii="宋体" w:eastAsia="宋体" w:hAnsi="宋体"/>
          <w:color w:val="000000" w:themeColor="text1"/>
          <w:szCs w:val="21"/>
        </w:rPr>
      </w:pPr>
      <w:r>
        <w:rPr>
          <w:rFonts w:ascii="宋体" w:eastAsia="宋体" w:hAnsi="宋体"/>
          <w:color w:val="000000" w:themeColor="text1"/>
          <w:szCs w:val="21"/>
        </w:rPr>
        <w:t>因重大变故，采购任务取消的</w:t>
      </w:r>
      <w:r>
        <w:rPr>
          <w:rFonts w:ascii="宋体" w:eastAsia="宋体" w:hAnsi="宋体" w:hint="eastAsia"/>
          <w:color w:val="000000" w:themeColor="text1"/>
          <w:szCs w:val="21"/>
        </w:rPr>
        <w:t>；</w:t>
      </w:r>
    </w:p>
    <w:p w:rsidR="00C8347F" w:rsidRDefault="008A5043">
      <w:pPr>
        <w:pStyle w:val="af"/>
        <w:numPr>
          <w:ilvl w:val="0"/>
          <w:numId w:val="3"/>
        </w:numPr>
        <w:spacing w:line="360" w:lineRule="auto"/>
        <w:ind w:firstLineChars="0"/>
        <w:rPr>
          <w:rFonts w:ascii="宋体" w:eastAsia="宋体" w:hAnsi="宋体"/>
          <w:b/>
          <w:color w:val="000000" w:themeColor="text1"/>
          <w:szCs w:val="21"/>
        </w:rPr>
      </w:pPr>
      <w:r>
        <w:rPr>
          <w:rFonts w:ascii="宋体" w:eastAsia="宋体" w:hAnsi="宋体" w:hint="eastAsia"/>
          <w:b/>
          <w:color w:val="000000" w:themeColor="text1"/>
          <w:szCs w:val="21"/>
        </w:rPr>
        <w:t>使用费</w:t>
      </w:r>
    </w:p>
    <w:p w:rsidR="00C8347F" w:rsidRDefault="008A5043">
      <w:pPr>
        <w:pStyle w:val="af"/>
        <w:numPr>
          <w:ilvl w:val="0"/>
          <w:numId w:val="12"/>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成交供应商须向平台服务商</w:t>
      </w:r>
      <w:proofErr w:type="gramStart"/>
      <w:r>
        <w:rPr>
          <w:rFonts w:ascii="宋体" w:eastAsia="宋体" w:hAnsi="宋体" w:hint="eastAsia"/>
          <w:color w:val="000000" w:themeColor="text1"/>
        </w:rPr>
        <w:t>云采链线上</w:t>
      </w:r>
      <w:proofErr w:type="gramEnd"/>
      <w:r>
        <w:rPr>
          <w:rFonts w:ascii="宋体" w:eastAsia="宋体" w:hAnsi="宋体" w:hint="eastAsia"/>
          <w:color w:val="000000" w:themeColor="text1"/>
        </w:rPr>
        <w:t>采购一体化平台缴纳平台使用费，金额为成交金额的1.2%</w:t>
      </w:r>
      <w:r>
        <w:rPr>
          <w:rFonts w:ascii="宋体" w:eastAsia="宋体" w:hAnsi="宋体" w:hint="eastAsia"/>
          <w:b/>
          <w:color w:val="000000" w:themeColor="text1"/>
        </w:rPr>
        <w:t>（四舍五入取整数）</w:t>
      </w:r>
      <w:r>
        <w:rPr>
          <w:rFonts w:ascii="宋体" w:eastAsia="宋体" w:hAnsi="宋体" w:hint="eastAsia"/>
          <w:color w:val="000000" w:themeColor="text1"/>
        </w:rPr>
        <w:t>。</w:t>
      </w:r>
    </w:p>
    <w:p w:rsidR="00C8347F" w:rsidRDefault="008A5043">
      <w:pPr>
        <w:pStyle w:val="af"/>
        <w:numPr>
          <w:ilvl w:val="0"/>
          <w:numId w:val="12"/>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w:t>
      </w:r>
      <w:proofErr w:type="gramStart"/>
      <w:r>
        <w:rPr>
          <w:rFonts w:ascii="宋体" w:eastAsia="宋体" w:hAnsi="宋体" w:hint="eastAsia"/>
          <w:color w:val="000000" w:themeColor="text1"/>
        </w:rPr>
        <w:t>供应商无正当</w:t>
      </w:r>
      <w:proofErr w:type="gramEnd"/>
      <w:r>
        <w:rPr>
          <w:rFonts w:ascii="宋体" w:eastAsia="宋体" w:hAnsi="宋体" w:hint="eastAsia"/>
          <w:color w:val="000000" w:themeColor="text1"/>
        </w:rPr>
        <w:t>理由放弃成交资格的必须按竞价公告等相关规定缴纳相应的平台使用费；</w:t>
      </w:r>
    </w:p>
    <w:p w:rsidR="00C8347F" w:rsidRDefault="008A5043">
      <w:pPr>
        <w:pStyle w:val="af"/>
        <w:numPr>
          <w:ilvl w:val="0"/>
          <w:numId w:val="12"/>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如确实因不可抗力放弃成交资格的，应在不可抗力发生后三个工作日内予以通知采购代理机构并提供相关的证明；如逾期，采购代理机构不予退还平台使用费；</w:t>
      </w:r>
    </w:p>
    <w:p w:rsidR="00C8347F" w:rsidRDefault="008A5043">
      <w:pPr>
        <w:widowControl/>
        <w:spacing w:line="360" w:lineRule="auto"/>
        <w:jc w:val="left"/>
        <w:rPr>
          <w:rFonts w:ascii="宋体" w:eastAsia="宋体" w:hAnsi="宋体"/>
          <w:b/>
          <w:color w:val="000000" w:themeColor="text1"/>
        </w:rPr>
      </w:pPr>
      <w:r>
        <w:rPr>
          <w:rFonts w:ascii="宋体" w:eastAsia="宋体" w:hAnsi="宋体" w:hint="eastAsia"/>
          <w:b/>
          <w:color w:val="000000" w:themeColor="text1"/>
        </w:rPr>
        <w:t>五、联系方式</w:t>
      </w:r>
    </w:p>
    <w:p w:rsidR="00C8347F" w:rsidRDefault="008A5043">
      <w:pPr>
        <w:pStyle w:val="af"/>
        <w:widowControl/>
        <w:spacing w:line="360" w:lineRule="auto"/>
        <w:ind w:left="420" w:firstLineChars="0" w:firstLine="0"/>
        <w:jc w:val="left"/>
        <w:rPr>
          <w:rFonts w:ascii="宋体" w:eastAsia="宋体" w:hAnsi="宋体"/>
          <w:color w:val="000000" w:themeColor="text1"/>
        </w:rPr>
      </w:pPr>
      <w:r>
        <w:rPr>
          <w:rFonts w:ascii="宋体" w:eastAsia="宋体" w:hAnsi="宋体" w:hint="eastAsia"/>
        </w:rPr>
        <w:t>1、</w:t>
      </w:r>
      <w:proofErr w:type="gramStart"/>
      <w:r>
        <w:rPr>
          <w:rFonts w:ascii="宋体" w:eastAsia="宋体" w:hAnsi="宋体"/>
          <w:color w:val="000000" w:themeColor="text1"/>
        </w:rPr>
        <w:t>扫码关注微信公众号</w:t>
      </w:r>
      <w:proofErr w:type="gramEnd"/>
      <w:r>
        <w:rPr>
          <w:rFonts w:ascii="宋体" w:eastAsia="宋体" w:hAnsi="宋体"/>
          <w:color w:val="000000" w:themeColor="text1"/>
        </w:rPr>
        <w:t>“</w:t>
      </w:r>
      <w:proofErr w:type="gramStart"/>
      <w:r>
        <w:rPr>
          <w:rFonts w:ascii="宋体" w:eastAsia="宋体" w:hAnsi="宋体"/>
          <w:color w:val="000000" w:themeColor="text1"/>
        </w:rPr>
        <w:t>云采</w:t>
      </w:r>
      <w:proofErr w:type="gramEnd"/>
      <w:r>
        <w:rPr>
          <w:rFonts w:ascii="宋体" w:eastAsia="宋体" w:hAnsi="宋体"/>
          <w:color w:val="000000" w:themeColor="text1"/>
        </w:rPr>
        <w:t>链互联服务平台”，即可在线咨询相关事项</w:t>
      </w:r>
      <w:r>
        <w:rPr>
          <w:rFonts w:ascii="宋体" w:eastAsia="宋体" w:hAnsi="宋体" w:hint="eastAsia"/>
          <w:color w:val="000000" w:themeColor="text1"/>
        </w:rPr>
        <w:t>。</w:t>
      </w:r>
    </w:p>
    <w:p w:rsidR="00C8347F" w:rsidRDefault="008A5043">
      <w:pPr>
        <w:pStyle w:val="af"/>
        <w:widowControl/>
        <w:spacing w:line="360" w:lineRule="auto"/>
        <w:ind w:left="420" w:firstLineChars="0" w:firstLine="0"/>
        <w:jc w:val="center"/>
        <w:rPr>
          <w:rFonts w:ascii="宋体" w:eastAsia="宋体" w:hAnsi="宋体"/>
          <w:b/>
          <w:color w:val="000000" w:themeColor="text1"/>
        </w:rPr>
      </w:pPr>
      <w:r>
        <w:rPr>
          <w:rFonts w:ascii="宋体" w:eastAsia="宋体" w:hAnsi="宋体" w:hint="eastAsia"/>
          <w:noProof/>
          <w:color w:val="000000" w:themeColor="text1"/>
        </w:rPr>
        <w:drawing>
          <wp:inline distT="0" distB="0" distL="0" distR="0" wp14:anchorId="7A8B9094" wp14:editId="57367C3E">
            <wp:extent cx="1390650" cy="1390650"/>
            <wp:effectExtent l="0" t="0" r="0" b="0"/>
            <wp:docPr id="1" name="图片 1"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360zip$Temp\360$2\智采公众号8c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C8347F" w:rsidRDefault="008A5043">
      <w:pPr>
        <w:pStyle w:val="af"/>
        <w:widowControl/>
        <w:spacing w:line="360" w:lineRule="auto"/>
        <w:ind w:left="420" w:firstLineChars="0" w:firstLine="0"/>
        <w:jc w:val="left"/>
      </w:pPr>
      <w:r>
        <w:rPr>
          <w:rFonts w:ascii="宋体" w:eastAsia="宋体" w:hAnsi="宋体" w:hint="eastAsia"/>
        </w:rPr>
        <w:t>2</w:t>
      </w:r>
      <w:r>
        <w:rPr>
          <w:rFonts w:ascii="宋体" w:eastAsia="宋体" w:hAnsi="宋体"/>
        </w:rPr>
        <w:t>、采购人</w:t>
      </w:r>
      <w:r>
        <w:t>联系人及联系电话：</w:t>
      </w:r>
    </w:p>
    <w:p w:rsidR="00C8347F" w:rsidRDefault="008A5043">
      <w:pPr>
        <w:pStyle w:val="af"/>
        <w:widowControl/>
        <w:spacing w:line="360" w:lineRule="auto"/>
        <w:ind w:left="420" w:firstLineChars="0" w:firstLine="0"/>
        <w:jc w:val="left"/>
        <w:rPr>
          <w:rFonts w:ascii="宋体" w:eastAsia="宋体" w:hAnsi="宋体"/>
        </w:rPr>
      </w:pPr>
      <w:r>
        <w:rPr>
          <w:rFonts w:hint="eastAsia"/>
        </w:rPr>
        <w:t>广东省广裕集团从化实业有限公司</w:t>
      </w:r>
      <w:r>
        <w:rPr>
          <w:rFonts w:hint="eastAsia"/>
        </w:rPr>
        <w:t xml:space="preserve"> </w:t>
      </w:r>
      <w:r>
        <w:t>饶</w:t>
      </w:r>
      <w:r>
        <w:rPr>
          <w:rFonts w:ascii="宋体" w:eastAsia="宋体" w:hAnsi="宋体"/>
        </w:rPr>
        <w:t>女士：020-37513963。</w:t>
      </w:r>
    </w:p>
    <w:p w:rsidR="00C8347F" w:rsidRDefault="008A5043">
      <w:pPr>
        <w:pStyle w:val="af"/>
        <w:widowControl/>
        <w:spacing w:line="360" w:lineRule="auto"/>
        <w:ind w:left="420" w:firstLineChars="0" w:firstLine="0"/>
        <w:jc w:val="left"/>
        <w:rPr>
          <w:rFonts w:ascii="宋体" w:eastAsia="宋体" w:hAnsi="宋体"/>
        </w:rPr>
      </w:pPr>
      <w:r>
        <w:rPr>
          <w:rFonts w:ascii="宋体" w:eastAsia="宋体" w:hAnsi="宋体" w:hint="eastAsia"/>
        </w:rPr>
        <w:lastRenderedPageBreak/>
        <w:t>3</w:t>
      </w:r>
      <w:r>
        <w:rPr>
          <w:rFonts w:ascii="宋体" w:eastAsia="宋体" w:hAnsi="宋体"/>
        </w:rPr>
        <w:t>、监督部门及监督电话（监督电话不</w:t>
      </w:r>
      <w:r>
        <w:rPr>
          <w:rFonts w:ascii="宋体" w:eastAsia="宋体" w:hAnsi="宋体" w:hint="eastAsia"/>
        </w:rPr>
        <w:t>对</w:t>
      </w:r>
      <w:r>
        <w:rPr>
          <w:rFonts w:ascii="宋体" w:eastAsia="宋体" w:hAnsi="宋体"/>
        </w:rPr>
        <w:t>采购项目内容咨询进行解答）：</w:t>
      </w:r>
    </w:p>
    <w:p w:rsidR="00C8347F" w:rsidRDefault="008A5043">
      <w:pPr>
        <w:pStyle w:val="af"/>
        <w:widowControl/>
        <w:spacing w:line="360" w:lineRule="auto"/>
        <w:ind w:left="420" w:firstLineChars="0" w:firstLine="0"/>
        <w:jc w:val="left"/>
      </w:pPr>
      <w:r>
        <w:rPr>
          <w:rFonts w:ascii="宋体" w:eastAsia="宋体" w:hAnsi="宋体"/>
        </w:rPr>
        <w:t>广东省</w:t>
      </w:r>
      <w:r>
        <w:rPr>
          <w:rFonts w:ascii="宋体" w:eastAsia="宋体" w:hAnsi="宋体" w:hint="eastAsia"/>
        </w:rPr>
        <w:t>从化</w:t>
      </w:r>
      <w:r>
        <w:rPr>
          <w:rFonts w:ascii="宋体" w:eastAsia="宋体" w:hAnsi="宋体"/>
        </w:rPr>
        <w:t>监狱纪检与审计科</w:t>
      </w:r>
      <w:r>
        <w:rPr>
          <w:rFonts w:ascii="宋体" w:eastAsia="宋体" w:hAnsi="宋体" w:hint="eastAsia"/>
        </w:rPr>
        <w:t xml:space="preserve"> </w:t>
      </w:r>
      <w:r>
        <w:rPr>
          <w:rFonts w:ascii="宋体" w:eastAsia="宋体" w:hAnsi="宋体"/>
        </w:rPr>
        <w:t>020</w:t>
      </w:r>
      <w:r>
        <w:rPr>
          <w:rFonts w:ascii="宋体" w:eastAsia="宋体" w:hAnsi="宋体" w:hint="eastAsia"/>
        </w:rPr>
        <w:t>-</w:t>
      </w:r>
      <w:r>
        <w:rPr>
          <w:rFonts w:ascii="宋体" w:eastAsia="宋体" w:hAnsi="宋体"/>
        </w:rPr>
        <w:t>37513900。</w:t>
      </w:r>
    </w:p>
    <w:p w:rsidR="00C8347F" w:rsidRDefault="008A5043">
      <w:pPr>
        <w:pStyle w:val="ab"/>
        <w:spacing w:before="0" w:after="0"/>
        <w:rPr>
          <w:rFonts w:ascii="宋体" w:hAnsi="宋体"/>
          <w:color w:val="000000" w:themeColor="text1"/>
          <w:lang w:val="zh-CN"/>
        </w:rPr>
      </w:pPr>
      <w:r>
        <w:rPr>
          <w:rFonts w:ascii="宋体" w:hAnsi="宋体"/>
          <w:color w:val="000000" w:themeColor="text1"/>
        </w:rPr>
        <w:br w:type="page"/>
      </w:r>
      <w:r>
        <w:rPr>
          <w:rFonts w:ascii="宋体" w:hAnsi="宋体" w:hint="eastAsia"/>
          <w:color w:val="000000" w:themeColor="text1"/>
          <w:lang w:val="zh-CN"/>
        </w:rPr>
        <w:lastRenderedPageBreak/>
        <w:t>第二章</w:t>
      </w:r>
      <w:r>
        <w:rPr>
          <w:rFonts w:ascii="宋体" w:hAnsi="宋体" w:hint="eastAsia"/>
          <w:color w:val="000000" w:themeColor="text1"/>
        </w:rPr>
        <w:t>采购</w:t>
      </w:r>
      <w:r>
        <w:rPr>
          <w:rFonts w:ascii="宋体" w:hAnsi="宋体" w:hint="eastAsia"/>
          <w:color w:val="000000" w:themeColor="text1"/>
          <w:lang w:val="zh-CN"/>
        </w:rPr>
        <w:t>需求书</w:t>
      </w:r>
    </w:p>
    <w:p w:rsidR="00C8347F" w:rsidRDefault="008A5043">
      <w:pPr>
        <w:snapToGrid w:val="0"/>
        <w:spacing w:line="360" w:lineRule="auto"/>
        <w:ind w:left="517" w:hangingChars="245" w:hanging="517"/>
        <w:rPr>
          <w:rFonts w:ascii="宋体" w:eastAsia="宋体" w:hAnsi="宋体"/>
          <w:b/>
          <w:bCs/>
          <w:color w:val="000000" w:themeColor="text1"/>
          <w:szCs w:val="21"/>
        </w:rPr>
      </w:pPr>
      <w:r>
        <w:rPr>
          <w:rFonts w:ascii="宋体" w:eastAsia="宋体" w:hAnsi="宋体" w:hint="eastAsia"/>
          <w:b/>
          <w:bCs/>
          <w:color w:val="000000" w:themeColor="text1"/>
          <w:szCs w:val="21"/>
        </w:rPr>
        <w:t>说明：</w:t>
      </w:r>
    </w:p>
    <w:p w:rsidR="00C8347F" w:rsidRDefault="008A5043">
      <w:pPr>
        <w:numPr>
          <w:ilvl w:val="0"/>
          <w:numId w:val="13"/>
        </w:numPr>
        <w:snapToGrid w:val="0"/>
        <w:spacing w:line="360" w:lineRule="auto"/>
        <w:rPr>
          <w:rFonts w:ascii="宋体" w:eastAsia="宋体" w:hAnsi="宋体"/>
          <w:b/>
          <w:bCs/>
          <w:color w:val="000000" w:themeColor="text1"/>
          <w:szCs w:val="21"/>
        </w:rPr>
      </w:pPr>
      <w:r>
        <w:rPr>
          <w:rFonts w:ascii="宋体" w:eastAsia="宋体" w:hAnsi="宋体" w:hint="eastAsia"/>
          <w:b/>
          <w:bCs/>
          <w:color w:val="000000" w:themeColor="text1"/>
          <w:szCs w:val="21"/>
        </w:rPr>
        <w:t xml:space="preserve">响应供应商须对本项目进行整体响应，任何只对其中一部分进行的响应都被视为无效响应。 </w:t>
      </w:r>
    </w:p>
    <w:p w:rsidR="00C8347F" w:rsidRDefault="008A5043">
      <w:pPr>
        <w:pStyle w:val="af"/>
        <w:numPr>
          <w:ilvl w:val="0"/>
          <w:numId w:val="14"/>
        </w:numPr>
        <w:snapToGrid w:val="0"/>
        <w:spacing w:line="360" w:lineRule="auto"/>
        <w:ind w:firstLineChars="0"/>
        <w:rPr>
          <w:rFonts w:ascii="宋体" w:eastAsia="宋体" w:hAnsi="宋体"/>
          <w:b/>
          <w:bCs/>
          <w:color w:val="000000" w:themeColor="text1"/>
          <w:szCs w:val="21"/>
        </w:rPr>
      </w:pPr>
      <w:r>
        <w:rPr>
          <w:rFonts w:ascii="宋体" w:eastAsia="宋体" w:hAnsi="宋体" w:hint="eastAsia"/>
          <w:b/>
          <w:bCs/>
          <w:color w:val="000000" w:themeColor="text1"/>
        </w:rPr>
        <w:t>项目一览表</w:t>
      </w:r>
    </w:p>
    <w:tbl>
      <w:tblPr>
        <w:tblW w:w="1015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4A0" w:firstRow="1" w:lastRow="0" w:firstColumn="1" w:lastColumn="0" w:noHBand="0" w:noVBand="1"/>
      </w:tblPr>
      <w:tblGrid>
        <w:gridCol w:w="3068"/>
        <w:gridCol w:w="992"/>
        <w:gridCol w:w="2819"/>
        <w:gridCol w:w="3277"/>
      </w:tblGrid>
      <w:tr w:rsidR="00C8347F">
        <w:trPr>
          <w:trHeight w:val="513"/>
          <w:jc w:val="center"/>
        </w:trPr>
        <w:tc>
          <w:tcPr>
            <w:tcW w:w="3068" w:type="dxa"/>
            <w:shd w:val="clear" w:color="auto" w:fill="EEECE1"/>
            <w:vAlign w:val="center"/>
          </w:tcPr>
          <w:p w:rsidR="00C8347F" w:rsidRDefault="008A5043">
            <w:pPr>
              <w:spacing w:line="360" w:lineRule="auto"/>
              <w:jc w:val="center"/>
              <w:rPr>
                <w:rFonts w:ascii="宋体" w:eastAsia="宋体" w:hAnsi="宋体"/>
                <w:b/>
                <w:color w:val="000000" w:themeColor="text1"/>
                <w:szCs w:val="21"/>
              </w:rPr>
            </w:pPr>
            <w:r>
              <w:rPr>
                <w:rFonts w:ascii="宋体" w:eastAsia="宋体" w:hAnsi="宋体" w:hint="eastAsia"/>
                <w:b/>
                <w:color w:val="000000" w:themeColor="text1"/>
                <w:szCs w:val="21"/>
              </w:rPr>
              <w:t>项目名称</w:t>
            </w:r>
          </w:p>
        </w:tc>
        <w:tc>
          <w:tcPr>
            <w:tcW w:w="992" w:type="dxa"/>
            <w:shd w:val="clear" w:color="auto" w:fill="EEECE1"/>
            <w:vAlign w:val="center"/>
          </w:tcPr>
          <w:p w:rsidR="00C8347F" w:rsidRDefault="008A5043">
            <w:pPr>
              <w:spacing w:line="360" w:lineRule="auto"/>
              <w:jc w:val="center"/>
              <w:rPr>
                <w:rFonts w:ascii="宋体" w:eastAsia="宋体" w:hAnsi="宋体"/>
                <w:b/>
                <w:color w:val="000000" w:themeColor="text1"/>
                <w:szCs w:val="21"/>
              </w:rPr>
            </w:pPr>
            <w:r>
              <w:rPr>
                <w:rFonts w:ascii="宋体" w:eastAsia="宋体" w:hAnsi="宋体" w:hint="eastAsia"/>
                <w:b/>
                <w:color w:val="000000" w:themeColor="text1"/>
                <w:szCs w:val="21"/>
              </w:rPr>
              <w:t>数量</w:t>
            </w:r>
          </w:p>
        </w:tc>
        <w:tc>
          <w:tcPr>
            <w:tcW w:w="2819" w:type="dxa"/>
            <w:shd w:val="clear" w:color="auto" w:fill="EEECE1"/>
            <w:vAlign w:val="center"/>
          </w:tcPr>
          <w:p w:rsidR="00C8347F" w:rsidRDefault="008A5043">
            <w:pPr>
              <w:spacing w:line="360" w:lineRule="auto"/>
              <w:jc w:val="center"/>
              <w:rPr>
                <w:rFonts w:ascii="宋体" w:hAnsi="宋体"/>
                <w:b/>
                <w:szCs w:val="21"/>
              </w:rPr>
            </w:pPr>
            <w:r>
              <w:rPr>
                <w:rFonts w:ascii="宋体" w:hAnsi="宋体" w:hint="eastAsia"/>
                <w:b/>
                <w:szCs w:val="21"/>
              </w:rPr>
              <w:t>服务期</w:t>
            </w:r>
          </w:p>
        </w:tc>
        <w:tc>
          <w:tcPr>
            <w:tcW w:w="3277" w:type="dxa"/>
            <w:shd w:val="clear" w:color="auto" w:fill="EEECE1"/>
            <w:vAlign w:val="center"/>
          </w:tcPr>
          <w:p w:rsidR="00C8347F" w:rsidRDefault="008A5043">
            <w:pPr>
              <w:spacing w:line="360" w:lineRule="auto"/>
              <w:jc w:val="center"/>
              <w:rPr>
                <w:rFonts w:ascii="宋体" w:hAnsi="宋体"/>
                <w:b/>
                <w:szCs w:val="21"/>
              </w:rPr>
            </w:pPr>
            <w:r>
              <w:rPr>
                <w:rFonts w:ascii="宋体" w:hAnsi="宋体" w:hint="eastAsia"/>
                <w:b/>
                <w:szCs w:val="21"/>
              </w:rPr>
              <w:t>最高限价</w:t>
            </w:r>
          </w:p>
        </w:tc>
      </w:tr>
      <w:tr w:rsidR="00C8347F">
        <w:trPr>
          <w:trHeight w:val="673"/>
          <w:jc w:val="center"/>
        </w:trPr>
        <w:tc>
          <w:tcPr>
            <w:tcW w:w="3068" w:type="dxa"/>
            <w:vAlign w:val="center"/>
          </w:tcPr>
          <w:p w:rsidR="00C8347F" w:rsidRDefault="00237E9E">
            <w:pPr>
              <w:spacing w:line="460" w:lineRule="exact"/>
              <w:jc w:val="center"/>
              <w:rPr>
                <w:rFonts w:ascii="宋体" w:eastAsia="宋体" w:hAnsi="宋体" w:cs="宋体"/>
                <w:szCs w:val="21"/>
              </w:rPr>
            </w:pPr>
            <w:r>
              <w:rPr>
                <w:rFonts w:ascii="宋体" w:eastAsia="宋体" w:hAnsi="宋体" w:cs="宋体" w:hint="eastAsia"/>
                <w:spacing w:val="-3"/>
                <w:szCs w:val="21"/>
              </w:rPr>
              <w:t>广裕集团从化实业有限公司生产车间饮水</w:t>
            </w:r>
            <w:proofErr w:type="gramStart"/>
            <w:r>
              <w:rPr>
                <w:rFonts w:ascii="宋体" w:eastAsia="宋体" w:hAnsi="宋体" w:cs="宋体" w:hint="eastAsia"/>
                <w:spacing w:val="-3"/>
                <w:szCs w:val="21"/>
              </w:rPr>
              <w:t>机维保</w:t>
            </w:r>
            <w:proofErr w:type="gramEnd"/>
            <w:r>
              <w:rPr>
                <w:rFonts w:ascii="宋体" w:eastAsia="宋体" w:hAnsi="宋体" w:cs="宋体" w:hint="eastAsia"/>
                <w:spacing w:val="-3"/>
                <w:szCs w:val="21"/>
              </w:rPr>
              <w:t>服务（第三次竞价）</w:t>
            </w:r>
          </w:p>
        </w:tc>
        <w:tc>
          <w:tcPr>
            <w:tcW w:w="992" w:type="dxa"/>
            <w:vAlign w:val="center"/>
          </w:tcPr>
          <w:p w:rsidR="00C8347F" w:rsidRDefault="008A5043">
            <w:pPr>
              <w:jc w:val="center"/>
              <w:rPr>
                <w:rFonts w:ascii="宋体" w:eastAsia="宋体" w:hAnsi="宋体"/>
              </w:rPr>
            </w:pPr>
            <w:r>
              <w:rPr>
                <w:rFonts w:ascii="宋体" w:eastAsia="宋体" w:hAnsi="宋体" w:hint="eastAsia"/>
              </w:rPr>
              <w:t>1项</w:t>
            </w:r>
          </w:p>
        </w:tc>
        <w:tc>
          <w:tcPr>
            <w:tcW w:w="2819" w:type="dxa"/>
            <w:vAlign w:val="center"/>
          </w:tcPr>
          <w:p w:rsidR="00C8347F" w:rsidRDefault="008A5043">
            <w:pPr>
              <w:pStyle w:val="af0"/>
              <w:spacing w:before="0" w:after="0" w:line="360" w:lineRule="auto"/>
              <w:rPr>
                <w:rFonts w:ascii="宋体" w:hAnsi="宋体"/>
                <w:spacing w:val="0"/>
                <w:kern w:val="2"/>
                <w:sz w:val="21"/>
                <w:szCs w:val="21"/>
              </w:rPr>
            </w:pPr>
            <w:r>
              <w:rPr>
                <w:rFonts w:ascii="宋体" w:hAnsi="宋体" w:cs="宋体" w:hint="eastAsia"/>
                <w:spacing w:val="0"/>
                <w:kern w:val="2"/>
                <w:sz w:val="21"/>
                <w:szCs w:val="21"/>
              </w:rPr>
              <w:t>自合同签订之日起二年</w:t>
            </w:r>
          </w:p>
        </w:tc>
        <w:tc>
          <w:tcPr>
            <w:tcW w:w="3277" w:type="dxa"/>
            <w:vAlign w:val="center"/>
          </w:tcPr>
          <w:p w:rsidR="00C8347F" w:rsidRDefault="008A5043">
            <w:pPr>
              <w:spacing w:line="360" w:lineRule="auto"/>
              <w:jc w:val="center"/>
              <w:rPr>
                <w:rFonts w:ascii="宋体" w:hAnsi="宋体"/>
                <w:szCs w:val="21"/>
              </w:rPr>
            </w:pPr>
            <w:r>
              <w:rPr>
                <w:rFonts w:ascii="宋体" w:hAnsi="宋体" w:hint="eastAsia"/>
                <w:szCs w:val="21"/>
                <w:lang w:val="zh-CN"/>
              </w:rPr>
              <w:t>人民币</w:t>
            </w:r>
            <w:r>
              <w:rPr>
                <w:rFonts w:ascii="宋体" w:hAnsi="宋体" w:cs="宋体" w:hint="eastAsia"/>
                <w:bCs/>
                <w:color w:val="000000"/>
                <w:szCs w:val="21"/>
              </w:rPr>
              <w:t>120000.00</w:t>
            </w:r>
            <w:r>
              <w:rPr>
                <w:rFonts w:ascii="宋体" w:hAnsi="宋体" w:hint="eastAsia"/>
                <w:szCs w:val="21"/>
                <w:lang w:val="zh-CN"/>
              </w:rPr>
              <w:t>元（</w:t>
            </w:r>
            <w:r>
              <w:rPr>
                <w:rFonts w:ascii="宋体" w:hAnsi="宋体" w:hint="eastAsia"/>
                <w:szCs w:val="21"/>
              </w:rPr>
              <w:t>含税价</w:t>
            </w:r>
            <w:r>
              <w:rPr>
                <w:rFonts w:ascii="宋体" w:hAnsi="宋体" w:hint="eastAsia"/>
                <w:szCs w:val="21"/>
                <w:lang w:val="zh-CN"/>
              </w:rPr>
              <w:t>）</w:t>
            </w:r>
          </w:p>
        </w:tc>
      </w:tr>
    </w:tbl>
    <w:p w:rsidR="00C8347F" w:rsidRDefault="008A5043">
      <w:pPr>
        <w:pStyle w:val="af"/>
        <w:numPr>
          <w:ilvl w:val="0"/>
          <w:numId w:val="14"/>
        </w:numPr>
        <w:snapToGrid w:val="0"/>
        <w:spacing w:line="360" w:lineRule="auto"/>
        <w:ind w:firstLineChars="0"/>
        <w:rPr>
          <w:rFonts w:ascii="宋体" w:eastAsia="宋体" w:hAnsi="宋体"/>
          <w:b/>
          <w:bCs/>
          <w:color w:val="000000" w:themeColor="text1"/>
        </w:rPr>
      </w:pPr>
      <w:r>
        <w:rPr>
          <w:rFonts w:ascii="宋体" w:eastAsia="宋体" w:hAnsi="宋体" w:hint="eastAsia"/>
          <w:b/>
          <w:bCs/>
          <w:color w:val="000000" w:themeColor="text1"/>
        </w:rPr>
        <w:t>项目概况</w:t>
      </w:r>
    </w:p>
    <w:p w:rsidR="00C8347F" w:rsidRDefault="008A5043">
      <w:pPr>
        <w:spacing w:line="360" w:lineRule="auto"/>
        <w:ind w:firstLineChars="200" w:firstLine="420"/>
        <w:rPr>
          <w:rFonts w:ascii="宋体" w:eastAsia="宋体" w:hAnsi="宋体"/>
          <w:szCs w:val="21"/>
        </w:rPr>
      </w:pPr>
      <w:r>
        <w:rPr>
          <w:rFonts w:ascii="宋体" w:eastAsia="宋体" w:hAnsi="宋体" w:hint="eastAsia"/>
          <w:szCs w:val="21"/>
        </w:rPr>
        <w:t>为保证生产车间的饮用水供应，保障车间饮水机的正常运行，结合监狱企业管理的实际情况，制定如下年度维护保养需求方案，</w:t>
      </w:r>
      <w:proofErr w:type="gramStart"/>
      <w:r>
        <w:rPr>
          <w:rFonts w:ascii="宋体" w:eastAsia="宋体" w:hAnsi="宋体" w:hint="eastAsia"/>
          <w:szCs w:val="21"/>
        </w:rPr>
        <w:t>维保地点</w:t>
      </w:r>
      <w:proofErr w:type="gramEnd"/>
      <w:r>
        <w:rPr>
          <w:rFonts w:ascii="宋体" w:eastAsia="宋体" w:hAnsi="宋体" w:hint="eastAsia"/>
          <w:szCs w:val="21"/>
        </w:rPr>
        <w:t>为广州市从化区鳌头镇聚丰北路623号。</w:t>
      </w:r>
    </w:p>
    <w:p w:rsidR="00C8347F" w:rsidRDefault="008A5043">
      <w:pPr>
        <w:pStyle w:val="af"/>
        <w:numPr>
          <w:ilvl w:val="0"/>
          <w:numId w:val="14"/>
        </w:numPr>
        <w:snapToGrid w:val="0"/>
        <w:spacing w:line="360" w:lineRule="auto"/>
        <w:ind w:firstLineChars="0"/>
        <w:rPr>
          <w:rFonts w:ascii="宋体" w:eastAsia="宋体" w:hAnsi="宋体"/>
          <w:b/>
          <w:bCs/>
          <w:color w:val="000000" w:themeColor="text1"/>
        </w:rPr>
      </w:pPr>
      <w:r>
        <w:rPr>
          <w:rFonts w:ascii="宋体" w:eastAsia="宋体" w:hAnsi="宋体" w:hint="eastAsia"/>
          <w:b/>
          <w:bCs/>
          <w:color w:val="000000" w:themeColor="text1"/>
        </w:rPr>
        <w:t>维护保养具体要求</w:t>
      </w:r>
    </w:p>
    <w:p w:rsidR="00C8347F" w:rsidRDefault="008A5043">
      <w:pPr>
        <w:numPr>
          <w:ilvl w:val="0"/>
          <w:numId w:val="15"/>
        </w:numPr>
        <w:spacing w:line="360" w:lineRule="auto"/>
        <w:rPr>
          <w:rFonts w:ascii="宋体" w:eastAsia="宋体" w:hAnsi="宋体" w:cs="宋体"/>
          <w:szCs w:val="21"/>
        </w:rPr>
      </w:pPr>
      <w:r>
        <w:rPr>
          <w:rFonts w:ascii="宋体" w:eastAsia="宋体" w:hAnsi="宋体" w:cs="宋体" w:hint="eastAsia"/>
          <w:szCs w:val="21"/>
        </w:rPr>
        <w:t>维修保养服务期为</w:t>
      </w:r>
      <w:r>
        <w:rPr>
          <w:rFonts w:ascii="宋体" w:hAnsi="宋体" w:cs="宋体" w:hint="eastAsia"/>
          <w:szCs w:val="21"/>
        </w:rPr>
        <w:t>自合同签订之日起二年</w:t>
      </w:r>
      <w:r>
        <w:rPr>
          <w:rFonts w:ascii="宋体" w:eastAsia="宋体" w:hAnsi="宋体" w:cs="宋体" w:hint="eastAsia"/>
          <w:szCs w:val="21"/>
        </w:rPr>
        <w:t>。</w:t>
      </w:r>
    </w:p>
    <w:p w:rsidR="00C8347F" w:rsidRDefault="008A5043">
      <w:pPr>
        <w:pStyle w:val="Style3"/>
        <w:numPr>
          <w:ilvl w:val="0"/>
          <w:numId w:val="15"/>
        </w:numPr>
        <w:spacing w:line="360" w:lineRule="auto"/>
        <w:rPr>
          <w:rFonts w:ascii="宋体" w:hAnsi="宋体" w:cs="宋体"/>
          <w:szCs w:val="21"/>
        </w:rPr>
      </w:pPr>
      <w:proofErr w:type="gramStart"/>
      <w:r>
        <w:rPr>
          <w:rFonts w:ascii="宋体" w:hAnsi="宋体" w:cs="宋体" w:hint="eastAsia"/>
          <w:szCs w:val="21"/>
        </w:rPr>
        <w:t>维保范围</w:t>
      </w:r>
      <w:proofErr w:type="gramEnd"/>
      <w:r>
        <w:rPr>
          <w:rFonts w:ascii="宋体" w:hAnsi="宋体" w:cs="宋体" w:hint="eastAsia"/>
          <w:szCs w:val="21"/>
        </w:rPr>
        <w:t>及说明:</w:t>
      </w:r>
    </w:p>
    <w:p w:rsidR="00C8347F" w:rsidRDefault="008A5043">
      <w:pPr>
        <w:numPr>
          <w:ilvl w:val="0"/>
          <w:numId w:val="16"/>
        </w:numPr>
        <w:spacing w:line="360" w:lineRule="auto"/>
        <w:rPr>
          <w:rFonts w:ascii="宋体" w:eastAsia="宋体" w:hAnsi="宋体" w:cs="宋体"/>
          <w:color w:val="000000"/>
          <w:szCs w:val="21"/>
        </w:rPr>
      </w:pPr>
      <w:r>
        <w:rPr>
          <w:rFonts w:ascii="宋体" w:eastAsia="宋体" w:hAnsi="宋体" w:cs="宋体" w:hint="eastAsia"/>
          <w:szCs w:val="21"/>
        </w:rPr>
        <w:t>各生产车间共35台不锈钢节能饮水机的</w:t>
      </w:r>
      <w:r>
        <w:rPr>
          <w:rFonts w:ascii="宋体" w:eastAsia="宋体" w:hAnsi="宋体" w:cs="宋体" w:hint="eastAsia"/>
          <w:color w:val="000000"/>
          <w:szCs w:val="21"/>
        </w:rPr>
        <w:t>维护和日常保养，保证设备正常工作。</w:t>
      </w:r>
    </w:p>
    <w:p w:rsidR="00C8347F" w:rsidRDefault="008A5043">
      <w:pPr>
        <w:numPr>
          <w:ilvl w:val="0"/>
          <w:numId w:val="16"/>
        </w:numPr>
        <w:spacing w:line="360" w:lineRule="auto"/>
        <w:rPr>
          <w:rFonts w:ascii="宋体" w:eastAsia="宋体" w:hAnsi="宋体" w:cs="宋体"/>
          <w:color w:val="000000"/>
          <w:szCs w:val="21"/>
        </w:rPr>
      </w:pPr>
      <w:proofErr w:type="gramStart"/>
      <w:r>
        <w:rPr>
          <w:rFonts w:ascii="宋体" w:eastAsia="宋体" w:hAnsi="宋体" w:cs="宋体" w:hint="eastAsia"/>
          <w:color w:val="000000"/>
          <w:szCs w:val="21"/>
        </w:rPr>
        <w:t>维保总体</w:t>
      </w:r>
      <w:proofErr w:type="gramEnd"/>
      <w:r>
        <w:rPr>
          <w:rFonts w:ascii="宋体" w:eastAsia="宋体" w:hAnsi="宋体" w:cs="宋体" w:hint="eastAsia"/>
          <w:color w:val="000000"/>
          <w:szCs w:val="21"/>
        </w:rPr>
        <w:t>要求</w:t>
      </w:r>
    </w:p>
    <w:p w:rsidR="00C8347F" w:rsidRDefault="008A5043">
      <w:pPr>
        <w:numPr>
          <w:ilvl w:val="0"/>
          <w:numId w:val="17"/>
        </w:numPr>
        <w:spacing w:line="360" w:lineRule="auto"/>
        <w:rPr>
          <w:rFonts w:ascii="宋体" w:eastAsia="宋体" w:hAnsi="宋体" w:cs="宋体"/>
          <w:szCs w:val="21"/>
        </w:rPr>
      </w:pPr>
      <w:r>
        <w:rPr>
          <w:rFonts w:ascii="宋体" w:eastAsia="宋体" w:hAnsi="宋体" w:cs="宋体" w:hint="eastAsia"/>
          <w:color w:val="000000"/>
          <w:szCs w:val="21"/>
        </w:rPr>
        <w:t>按照国家相关技术管理要求对整套设备实行定期巡查、维护维修及保养，保证设备的良好运行，并留有相关</w:t>
      </w:r>
      <w:proofErr w:type="gramStart"/>
      <w:r>
        <w:rPr>
          <w:rFonts w:ascii="宋体" w:eastAsia="宋体" w:hAnsi="宋体" w:cs="宋体" w:hint="eastAsia"/>
          <w:color w:val="000000"/>
          <w:szCs w:val="21"/>
        </w:rPr>
        <w:t>的维保记录</w:t>
      </w:r>
      <w:proofErr w:type="gramEnd"/>
      <w:r>
        <w:rPr>
          <w:rFonts w:ascii="宋体" w:eastAsia="宋体" w:hAnsi="宋体" w:cs="宋体" w:hint="eastAsia"/>
          <w:color w:val="000000"/>
          <w:szCs w:val="21"/>
        </w:rPr>
        <w:t>。</w:t>
      </w:r>
    </w:p>
    <w:p w:rsidR="00C8347F" w:rsidRDefault="008A5043">
      <w:pPr>
        <w:numPr>
          <w:ilvl w:val="0"/>
          <w:numId w:val="17"/>
        </w:numPr>
        <w:spacing w:line="360" w:lineRule="auto"/>
        <w:rPr>
          <w:rFonts w:ascii="宋体" w:eastAsia="宋体" w:hAnsi="宋体" w:cs="宋体"/>
          <w:szCs w:val="21"/>
        </w:rPr>
      </w:pPr>
      <w:r>
        <w:rPr>
          <w:rFonts w:ascii="宋体" w:eastAsia="宋体" w:hAnsi="宋体" w:cs="宋体" w:hint="eastAsia"/>
          <w:color w:val="000000"/>
          <w:szCs w:val="21"/>
        </w:rPr>
        <w:t>按设备运行状况的要求定时定量更换相同型号的设备消耗性材料配件。</w:t>
      </w:r>
    </w:p>
    <w:p w:rsidR="00C8347F" w:rsidRDefault="008A5043">
      <w:pPr>
        <w:numPr>
          <w:ilvl w:val="0"/>
          <w:numId w:val="17"/>
        </w:numPr>
        <w:spacing w:line="360" w:lineRule="auto"/>
        <w:rPr>
          <w:rFonts w:ascii="宋体" w:eastAsia="宋体" w:hAnsi="宋体"/>
          <w:bCs/>
          <w:szCs w:val="21"/>
        </w:rPr>
      </w:pPr>
      <w:r>
        <w:rPr>
          <w:rFonts w:ascii="宋体" w:eastAsia="宋体" w:hAnsi="宋体" w:hint="eastAsia"/>
          <w:bCs/>
          <w:szCs w:val="21"/>
        </w:rPr>
        <w:t>日常及应急</w:t>
      </w:r>
      <w:r>
        <w:rPr>
          <w:rFonts w:ascii="宋体" w:eastAsia="宋体" w:hAnsi="宋体"/>
          <w:bCs/>
          <w:szCs w:val="21"/>
        </w:rPr>
        <w:t>故障报修</w:t>
      </w:r>
      <w:r>
        <w:rPr>
          <w:rFonts w:ascii="宋体" w:eastAsia="宋体" w:hAnsi="宋体" w:hint="eastAsia"/>
          <w:bCs/>
          <w:szCs w:val="21"/>
        </w:rPr>
        <w:t>：</w:t>
      </w:r>
    </w:p>
    <w:p w:rsidR="00C8347F" w:rsidRDefault="008A5043" w:rsidP="00D87E88">
      <w:pPr>
        <w:spacing w:line="360" w:lineRule="auto"/>
        <w:ind w:firstLineChars="196" w:firstLine="412"/>
        <w:rPr>
          <w:rFonts w:ascii="宋体" w:eastAsia="宋体" w:hAnsi="宋体"/>
          <w:szCs w:val="21"/>
        </w:rPr>
      </w:pPr>
      <w:r>
        <w:rPr>
          <w:rFonts w:ascii="宋体" w:eastAsia="宋体" w:hAnsi="宋体"/>
          <w:szCs w:val="21"/>
        </w:rPr>
        <w:t>故障响应时间不超过</w:t>
      </w:r>
      <w:r>
        <w:rPr>
          <w:rFonts w:ascii="宋体" w:eastAsia="宋体" w:hAnsi="宋体" w:hint="eastAsia"/>
          <w:szCs w:val="21"/>
        </w:rPr>
        <w:t>8</w:t>
      </w:r>
      <w:r>
        <w:rPr>
          <w:rFonts w:ascii="宋体" w:eastAsia="宋体" w:hAnsi="宋体"/>
          <w:szCs w:val="21"/>
        </w:rPr>
        <w:t>小时，先由维修部技术人员直接向</w:t>
      </w:r>
      <w:r>
        <w:rPr>
          <w:rFonts w:ascii="宋体" w:eastAsia="宋体" w:hAnsi="宋体" w:hint="eastAsia"/>
          <w:szCs w:val="21"/>
        </w:rPr>
        <w:t>采购人</w:t>
      </w:r>
      <w:r>
        <w:rPr>
          <w:rFonts w:ascii="宋体" w:eastAsia="宋体" w:hAnsi="宋体"/>
          <w:szCs w:val="21"/>
        </w:rPr>
        <w:t>管理人员了解故障情况，作故障排除指导；仍解决不了的，</w:t>
      </w:r>
      <w:r>
        <w:rPr>
          <w:rFonts w:ascii="宋体" w:eastAsia="宋体" w:hAnsi="宋体" w:hint="eastAsia"/>
          <w:szCs w:val="21"/>
        </w:rPr>
        <w:t>24</w:t>
      </w:r>
      <w:r>
        <w:rPr>
          <w:rFonts w:ascii="宋体" w:eastAsia="宋体" w:hAnsi="宋体"/>
          <w:szCs w:val="21"/>
        </w:rPr>
        <w:t>小时内派技术人员上门排除故障，</w:t>
      </w:r>
      <w:r>
        <w:rPr>
          <w:rFonts w:ascii="宋体" w:eastAsia="宋体" w:hAnsi="宋体" w:hint="eastAsia"/>
          <w:szCs w:val="21"/>
        </w:rPr>
        <w:t>48</w:t>
      </w:r>
      <w:r>
        <w:rPr>
          <w:rFonts w:ascii="宋体" w:eastAsia="宋体" w:hAnsi="宋体"/>
          <w:szCs w:val="21"/>
        </w:rPr>
        <w:t>小时内解决问题。</w:t>
      </w:r>
    </w:p>
    <w:p w:rsidR="00C8347F" w:rsidRPr="00D87E88" w:rsidRDefault="008A5043">
      <w:pPr>
        <w:numPr>
          <w:ilvl w:val="0"/>
          <w:numId w:val="17"/>
        </w:numPr>
        <w:spacing w:line="360" w:lineRule="auto"/>
        <w:rPr>
          <w:rFonts w:ascii="宋体" w:eastAsia="宋体" w:hAnsi="宋体" w:cs="宋体"/>
          <w:szCs w:val="21"/>
        </w:rPr>
      </w:pPr>
      <w:r>
        <w:rPr>
          <w:rFonts w:ascii="宋体" w:eastAsia="宋体" w:hAnsi="宋体" w:cs="宋体" w:hint="eastAsia"/>
          <w:szCs w:val="21"/>
        </w:rPr>
        <w:t>维保</w:t>
      </w:r>
      <w:r w:rsidRPr="00D87E88">
        <w:rPr>
          <w:rFonts w:ascii="宋体" w:eastAsia="宋体" w:hAnsi="宋体" w:cs="宋体" w:hint="eastAsia"/>
          <w:szCs w:val="21"/>
        </w:rPr>
        <w:t>期内成交供应商须购买饮用水保险。</w:t>
      </w:r>
    </w:p>
    <w:p w:rsidR="00C8347F" w:rsidRPr="00D87E88" w:rsidRDefault="008A5043">
      <w:pPr>
        <w:numPr>
          <w:ilvl w:val="0"/>
          <w:numId w:val="17"/>
        </w:numPr>
        <w:spacing w:line="360" w:lineRule="auto"/>
        <w:rPr>
          <w:rFonts w:ascii="宋体" w:eastAsia="宋体" w:hAnsi="宋体" w:cs="宋体"/>
          <w:szCs w:val="21"/>
        </w:rPr>
      </w:pPr>
      <w:r w:rsidRPr="00D87E88">
        <w:rPr>
          <w:rFonts w:ascii="宋体" w:eastAsia="宋体" w:hAnsi="宋体" w:cs="宋体" w:hint="eastAsia"/>
          <w:szCs w:val="21"/>
        </w:rPr>
        <w:t>饮用水产品责任保险保额100万元或以上</w:t>
      </w:r>
      <w:r w:rsidRPr="00D87E88">
        <w:rPr>
          <w:rFonts w:ascii="宋体" w:eastAsia="宋体" w:hAnsi="宋体" w:hint="eastAsia"/>
          <w:szCs w:val="21"/>
        </w:rPr>
        <w:t>（报名时提供投保承诺函，签订合同时提供投保有效证明文件）</w:t>
      </w:r>
      <w:r w:rsidRPr="00D87E88">
        <w:rPr>
          <w:rFonts w:ascii="宋体" w:eastAsia="宋体" w:hAnsi="宋体" w:cs="宋体" w:hint="eastAsia"/>
          <w:szCs w:val="21"/>
        </w:rPr>
        <w:t>。</w:t>
      </w:r>
    </w:p>
    <w:p w:rsidR="00C8347F" w:rsidRPr="00D87E88" w:rsidRDefault="008A5043">
      <w:pPr>
        <w:numPr>
          <w:ilvl w:val="0"/>
          <w:numId w:val="17"/>
        </w:numPr>
        <w:spacing w:line="360" w:lineRule="auto"/>
        <w:rPr>
          <w:rFonts w:ascii="宋体" w:eastAsia="宋体" w:hAnsi="宋体" w:cs="宋体"/>
          <w:szCs w:val="21"/>
        </w:rPr>
      </w:pPr>
      <w:r w:rsidRPr="00D87E88">
        <w:rPr>
          <w:rFonts w:ascii="宋体" w:eastAsia="宋体" w:hAnsi="宋体" w:cs="宋体" w:hint="eastAsia"/>
          <w:bCs/>
          <w:szCs w:val="21"/>
        </w:rPr>
        <w:t>成交供应商必须具有“饮水机设备”销售及维修服务相关体系认证：①质量管理体系认证.②环境管理体系认证.③职业健康安全管理体系认证。证书有效期在国家认证认可监督管理委员会官网（http://www.cnca.gov.cn/)可查（成交供应商签订合同时提交证书复印件及监督管理</w:t>
      </w:r>
      <w:proofErr w:type="gramStart"/>
      <w:r w:rsidRPr="00D87E88">
        <w:rPr>
          <w:rFonts w:ascii="宋体" w:eastAsia="宋体" w:hAnsi="宋体" w:cs="宋体" w:hint="eastAsia"/>
          <w:bCs/>
          <w:szCs w:val="21"/>
        </w:rPr>
        <w:t>委员会官网查询</w:t>
      </w:r>
      <w:proofErr w:type="gramEnd"/>
      <w:r w:rsidRPr="00D87E88">
        <w:rPr>
          <w:rFonts w:ascii="宋体" w:eastAsia="宋体" w:hAnsi="宋体" w:cs="宋体" w:hint="eastAsia"/>
          <w:bCs/>
          <w:szCs w:val="21"/>
        </w:rPr>
        <w:t>截图）；</w:t>
      </w:r>
    </w:p>
    <w:p w:rsidR="00C8347F" w:rsidRPr="00D87E88" w:rsidRDefault="008A5043">
      <w:pPr>
        <w:numPr>
          <w:ilvl w:val="0"/>
          <w:numId w:val="17"/>
        </w:numPr>
        <w:spacing w:line="360" w:lineRule="auto"/>
        <w:rPr>
          <w:rFonts w:ascii="宋体" w:eastAsia="宋体" w:hAnsi="宋体"/>
          <w:szCs w:val="21"/>
        </w:rPr>
      </w:pPr>
      <w:r w:rsidRPr="00D87E88">
        <w:rPr>
          <w:rFonts w:ascii="宋体" w:eastAsia="宋体" w:hAnsi="宋体" w:cs="宋体" w:hint="eastAsia"/>
          <w:szCs w:val="21"/>
        </w:rPr>
        <w:lastRenderedPageBreak/>
        <w:t>成交供应商具有“饮水机设备”方面的商品售后服务认证证书，证书有效期在国家认证认可监督管理委员会官网（http://www.cnca.gov.cn/)可查（成交供应商签订合同时提交证书复印件及监督管理</w:t>
      </w:r>
      <w:proofErr w:type="gramStart"/>
      <w:r w:rsidRPr="00D87E88">
        <w:rPr>
          <w:rFonts w:ascii="宋体" w:eastAsia="宋体" w:hAnsi="宋体" w:cs="宋体" w:hint="eastAsia"/>
          <w:szCs w:val="21"/>
        </w:rPr>
        <w:t>委员会官网查询</w:t>
      </w:r>
      <w:proofErr w:type="gramEnd"/>
      <w:r w:rsidRPr="00D87E88">
        <w:rPr>
          <w:rFonts w:ascii="宋体" w:eastAsia="宋体" w:hAnsi="宋体" w:cs="宋体" w:hint="eastAsia"/>
          <w:szCs w:val="21"/>
        </w:rPr>
        <w:t>截图）</w:t>
      </w:r>
      <w:r w:rsidRPr="00D87E88">
        <w:rPr>
          <w:rFonts w:ascii="宋体" w:eastAsia="宋体" w:hAnsi="宋体" w:hint="eastAsia"/>
          <w:szCs w:val="21"/>
        </w:rPr>
        <w:t>；</w:t>
      </w:r>
    </w:p>
    <w:p w:rsidR="00C8347F" w:rsidRDefault="008A5043">
      <w:pPr>
        <w:numPr>
          <w:ilvl w:val="0"/>
          <w:numId w:val="17"/>
        </w:numPr>
        <w:spacing w:line="360" w:lineRule="auto"/>
        <w:rPr>
          <w:rFonts w:ascii="宋体" w:eastAsia="宋体" w:hAnsi="宋体"/>
          <w:szCs w:val="21"/>
        </w:rPr>
      </w:pPr>
      <w:r>
        <w:rPr>
          <w:rFonts w:ascii="宋体" w:eastAsia="宋体" w:hAnsi="宋体" w:cs="宋体" w:hint="eastAsia"/>
          <w:szCs w:val="21"/>
        </w:rPr>
        <w:t>成交供应商拟派维保人员不少于一人，拟派维保人员均须同时持有应急管理部门颁发且在有效期的低压电工作业特种作业操作证及卫生部门颁发的食品从业人员健康证明（签订合同时提供复印件）。</w:t>
      </w:r>
    </w:p>
    <w:p w:rsidR="00C8347F" w:rsidRDefault="008A5043">
      <w:pPr>
        <w:pStyle w:val="af"/>
        <w:numPr>
          <w:ilvl w:val="0"/>
          <w:numId w:val="14"/>
        </w:numPr>
        <w:snapToGrid w:val="0"/>
        <w:spacing w:line="360" w:lineRule="auto"/>
        <w:ind w:firstLineChars="0"/>
        <w:rPr>
          <w:rFonts w:ascii="宋体" w:eastAsia="宋体" w:hAnsi="宋体"/>
          <w:b/>
          <w:bCs/>
          <w:color w:val="000000" w:themeColor="text1"/>
        </w:rPr>
      </w:pPr>
      <w:proofErr w:type="gramStart"/>
      <w:r>
        <w:rPr>
          <w:rFonts w:ascii="宋体" w:eastAsia="宋体" w:hAnsi="宋体" w:hint="eastAsia"/>
          <w:b/>
          <w:bCs/>
          <w:color w:val="000000" w:themeColor="text1"/>
        </w:rPr>
        <w:t>维保服务</w:t>
      </w:r>
      <w:proofErr w:type="gramEnd"/>
      <w:r>
        <w:rPr>
          <w:rFonts w:ascii="宋体" w:eastAsia="宋体" w:hAnsi="宋体" w:hint="eastAsia"/>
          <w:b/>
          <w:bCs/>
          <w:color w:val="000000" w:themeColor="text1"/>
        </w:rPr>
        <w:t>内容</w:t>
      </w:r>
    </w:p>
    <w:p w:rsidR="00C8347F" w:rsidRDefault="008A5043">
      <w:pPr>
        <w:pStyle w:val="Style3"/>
        <w:spacing w:line="360" w:lineRule="auto"/>
        <w:rPr>
          <w:rFonts w:ascii="宋体" w:hAnsi="宋体"/>
          <w:szCs w:val="21"/>
        </w:rPr>
      </w:pPr>
      <w:r>
        <w:rPr>
          <w:rFonts w:ascii="宋体" w:hAnsi="宋体" w:hint="eastAsia"/>
          <w:szCs w:val="21"/>
        </w:rPr>
        <w:t>不锈钢节能饮水机35台,具体服务要求如下：</w:t>
      </w:r>
    </w:p>
    <w:p w:rsidR="00C8347F" w:rsidRDefault="008A5043">
      <w:pPr>
        <w:spacing w:line="360" w:lineRule="auto"/>
        <w:rPr>
          <w:rFonts w:ascii="宋体" w:eastAsia="宋体" w:hAnsi="宋体"/>
          <w:b/>
          <w:bCs/>
          <w:szCs w:val="21"/>
        </w:rPr>
      </w:pPr>
      <w:r>
        <w:rPr>
          <w:rFonts w:ascii="宋体" w:eastAsia="宋体" w:hAnsi="宋体" w:cs="宋体" w:hint="eastAsia"/>
          <w:b/>
          <w:bCs/>
          <w:szCs w:val="21"/>
        </w:rPr>
        <w:t>1.生产车间35台不锈钢节能饮水机</w:t>
      </w:r>
      <w:proofErr w:type="gramStart"/>
      <w:r>
        <w:rPr>
          <w:rFonts w:ascii="宋体" w:eastAsia="宋体" w:hAnsi="宋体" w:cs="宋体" w:hint="eastAsia"/>
          <w:b/>
          <w:bCs/>
          <w:szCs w:val="21"/>
        </w:rPr>
        <w:t>年度维</w:t>
      </w:r>
      <w:r>
        <w:rPr>
          <w:rFonts w:ascii="宋体" w:eastAsia="宋体" w:hAnsi="宋体" w:hint="eastAsia"/>
          <w:b/>
          <w:bCs/>
          <w:szCs w:val="21"/>
        </w:rPr>
        <w:t>保内容</w:t>
      </w:r>
      <w:proofErr w:type="gramEnd"/>
      <w:r>
        <w:rPr>
          <w:rFonts w:ascii="宋体" w:eastAsia="宋体" w:hAnsi="宋体" w:hint="eastAsia"/>
          <w:b/>
          <w:bCs/>
          <w:szCs w:val="21"/>
        </w:rPr>
        <w:t>（饮水机具体型号参看附件1：企业车间饮水机分布情况）</w:t>
      </w:r>
    </w:p>
    <w:tbl>
      <w:tblPr>
        <w:tblpPr w:leftFromText="180" w:rightFromText="180" w:vertAnchor="text" w:horzAnchor="page" w:tblpX="1363" w:tblpY="373"/>
        <w:tblOverlap w:val="never"/>
        <w:tblW w:w="0" w:type="auto"/>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1"/>
        <w:gridCol w:w="1025"/>
        <w:gridCol w:w="737"/>
        <w:gridCol w:w="687"/>
        <w:gridCol w:w="6312"/>
      </w:tblGrid>
      <w:tr w:rsidR="00C8347F">
        <w:trPr>
          <w:trHeight w:val="482"/>
        </w:trPr>
        <w:tc>
          <w:tcPr>
            <w:tcW w:w="9332" w:type="dxa"/>
            <w:gridSpan w:val="5"/>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b/>
                <w:bCs/>
                <w:szCs w:val="21"/>
              </w:rPr>
            </w:pPr>
            <w:r>
              <w:rPr>
                <w:rFonts w:ascii="宋体" w:eastAsia="宋体" w:hAnsi="宋体" w:cs="宋体" w:hint="eastAsia"/>
                <w:b/>
                <w:bCs/>
                <w:szCs w:val="21"/>
              </w:rPr>
              <w:t>监管区35台不锈钢节能饮水机</w:t>
            </w:r>
            <w:proofErr w:type="gramStart"/>
            <w:r>
              <w:rPr>
                <w:rFonts w:ascii="宋体" w:eastAsia="宋体" w:hAnsi="宋体" w:cs="宋体" w:hint="eastAsia"/>
                <w:b/>
                <w:bCs/>
                <w:szCs w:val="21"/>
              </w:rPr>
              <w:t>年度维保内容</w:t>
            </w:r>
            <w:proofErr w:type="gramEnd"/>
            <w:r>
              <w:rPr>
                <w:rFonts w:ascii="宋体" w:eastAsia="宋体" w:hAnsi="宋体" w:hint="eastAsia"/>
                <w:szCs w:val="21"/>
              </w:rPr>
              <w:t>（</w:t>
            </w:r>
            <w:proofErr w:type="gramStart"/>
            <w:r>
              <w:rPr>
                <w:rFonts w:ascii="宋体" w:eastAsia="宋体" w:hAnsi="宋体" w:hint="eastAsia"/>
                <w:szCs w:val="21"/>
              </w:rPr>
              <w:t>单台维保说明</w:t>
            </w:r>
            <w:proofErr w:type="gramEnd"/>
            <w:r>
              <w:rPr>
                <w:rFonts w:ascii="宋体" w:eastAsia="宋体" w:hAnsi="宋体" w:hint="eastAsia"/>
                <w:szCs w:val="21"/>
              </w:rPr>
              <w:t>）</w:t>
            </w:r>
          </w:p>
        </w:tc>
      </w:tr>
      <w:tr w:rsidR="00C8347F">
        <w:trPr>
          <w:trHeight w:val="482"/>
        </w:trPr>
        <w:tc>
          <w:tcPr>
            <w:tcW w:w="571" w:type="dxa"/>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b/>
                <w:bCs/>
                <w:szCs w:val="21"/>
              </w:rPr>
            </w:pPr>
            <w:r>
              <w:rPr>
                <w:rFonts w:ascii="宋体" w:eastAsia="宋体" w:hAnsi="宋体" w:cs="宋体" w:hint="eastAsia"/>
                <w:b/>
                <w:bCs/>
                <w:kern w:val="0"/>
                <w:szCs w:val="21"/>
                <w:lang w:bidi="ar"/>
              </w:rPr>
              <w:t>序号</w:t>
            </w:r>
          </w:p>
        </w:tc>
        <w:tc>
          <w:tcPr>
            <w:tcW w:w="1025" w:type="dxa"/>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b/>
                <w:bCs/>
                <w:szCs w:val="21"/>
              </w:rPr>
            </w:pPr>
            <w:r>
              <w:rPr>
                <w:rFonts w:ascii="宋体" w:eastAsia="宋体" w:hAnsi="宋体" w:cs="宋体" w:hint="eastAsia"/>
                <w:b/>
                <w:bCs/>
                <w:kern w:val="0"/>
                <w:szCs w:val="21"/>
                <w:lang w:bidi="ar"/>
              </w:rPr>
              <w:t>名称</w:t>
            </w:r>
          </w:p>
        </w:tc>
        <w:tc>
          <w:tcPr>
            <w:tcW w:w="737" w:type="dxa"/>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b/>
                <w:bCs/>
                <w:szCs w:val="21"/>
              </w:rPr>
            </w:pPr>
            <w:r>
              <w:rPr>
                <w:rFonts w:ascii="宋体" w:eastAsia="宋体" w:hAnsi="宋体" w:cs="宋体" w:hint="eastAsia"/>
                <w:b/>
                <w:bCs/>
                <w:kern w:val="0"/>
                <w:szCs w:val="21"/>
                <w:lang w:bidi="ar"/>
              </w:rPr>
              <w:t>数量</w:t>
            </w:r>
          </w:p>
        </w:tc>
        <w:tc>
          <w:tcPr>
            <w:tcW w:w="687" w:type="dxa"/>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b/>
                <w:bCs/>
                <w:szCs w:val="21"/>
              </w:rPr>
            </w:pPr>
            <w:r>
              <w:rPr>
                <w:rFonts w:ascii="宋体" w:eastAsia="宋体" w:hAnsi="宋体" w:cs="宋体" w:hint="eastAsia"/>
                <w:b/>
                <w:bCs/>
                <w:kern w:val="0"/>
                <w:szCs w:val="21"/>
                <w:lang w:bidi="ar"/>
              </w:rPr>
              <w:t>单位</w:t>
            </w:r>
          </w:p>
        </w:tc>
        <w:tc>
          <w:tcPr>
            <w:tcW w:w="6312" w:type="dxa"/>
            <w:tcMar>
              <w:top w:w="15" w:type="dxa"/>
              <w:left w:w="15" w:type="dxa"/>
              <w:right w:w="15" w:type="dxa"/>
            </w:tcMar>
            <w:vAlign w:val="center"/>
          </w:tcPr>
          <w:p w:rsidR="00C8347F" w:rsidRDefault="008A5043">
            <w:pPr>
              <w:pStyle w:val="a4"/>
              <w:spacing w:line="360" w:lineRule="auto"/>
              <w:jc w:val="center"/>
              <w:rPr>
                <w:rFonts w:ascii="宋体" w:eastAsia="宋体" w:hAnsi="宋体" w:cs="宋体"/>
                <w:b/>
                <w:bCs/>
                <w:szCs w:val="21"/>
              </w:rPr>
            </w:pPr>
            <w:proofErr w:type="gramStart"/>
            <w:r>
              <w:rPr>
                <w:rFonts w:ascii="宋体" w:eastAsia="宋体" w:hAnsi="宋体" w:cs="宋体" w:hint="eastAsia"/>
                <w:b/>
                <w:bCs/>
                <w:kern w:val="0"/>
                <w:szCs w:val="21"/>
                <w:lang w:bidi="ar"/>
              </w:rPr>
              <w:t>维保说明</w:t>
            </w:r>
            <w:proofErr w:type="gramEnd"/>
          </w:p>
        </w:tc>
      </w:tr>
      <w:tr w:rsidR="00C8347F">
        <w:trPr>
          <w:trHeight w:val="457"/>
        </w:trPr>
        <w:tc>
          <w:tcPr>
            <w:tcW w:w="571" w:type="dxa"/>
            <w:vMerge w:val="restart"/>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szCs w:val="21"/>
              </w:rPr>
            </w:pPr>
            <w:r>
              <w:rPr>
                <w:rFonts w:ascii="宋体" w:eastAsia="宋体" w:hAnsi="宋体" w:cs="宋体" w:hint="eastAsia"/>
                <w:kern w:val="0"/>
                <w:szCs w:val="21"/>
                <w:lang w:bidi="ar"/>
              </w:rPr>
              <w:t>1</w:t>
            </w:r>
          </w:p>
        </w:tc>
        <w:tc>
          <w:tcPr>
            <w:tcW w:w="1025" w:type="dxa"/>
            <w:vMerge w:val="restart"/>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szCs w:val="21"/>
              </w:rPr>
            </w:pPr>
            <w:r>
              <w:rPr>
                <w:rFonts w:ascii="宋体" w:eastAsia="宋体" w:hAnsi="宋体" w:cs="宋体" w:hint="eastAsia"/>
                <w:kern w:val="0"/>
                <w:szCs w:val="21"/>
                <w:lang w:bidi="ar"/>
              </w:rPr>
              <w:t>不锈钢节能饮水机</w:t>
            </w:r>
          </w:p>
        </w:tc>
        <w:tc>
          <w:tcPr>
            <w:tcW w:w="737" w:type="dxa"/>
            <w:vMerge w:val="restart"/>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szCs w:val="21"/>
              </w:rPr>
            </w:pPr>
            <w:r>
              <w:rPr>
                <w:rFonts w:ascii="宋体" w:eastAsia="宋体" w:hAnsi="宋体" w:cs="宋体" w:hint="eastAsia"/>
                <w:szCs w:val="21"/>
              </w:rPr>
              <w:t>每台</w:t>
            </w:r>
          </w:p>
        </w:tc>
        <w:tc>
          <w:tcPr>
            <w:tcW w:w="687" w:type="dxa"/>
            <w:vMerge w:val="restart"/>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szCs w:val="21"/>
              </w:rPr>
            </w:pPr>
            <w:r>
              <w:rPr>
                <w:rFonts w:ascii="宋体" w:eastAsia="宋体" w:hAnsi="宋体" w:cs="宋体" w:hint="eastAsia"/>
                <w:kern w:val="0"/>
                <w:szCs w:val="21"/>
                <w:lang w:bidi="ar"/>
              </w:rPr>
              <w:t>台</w:t>
            </w: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szCs w:val="21"/>
              </w:rPr>
            </w:pPr>
            <w:r>
              <w:rPr>
                <w:rFonts w:ascii="宋体" w:eastAsia="宋体" w:hAnsi="宋体" w:cs="宋体" w:hint="eastAsia"/>
                <w:kern w:val="0"/>
                <w:szCs w:val="21"/>
                <w:lang w:bidi="ar"/>
              </w:rPr>
              <w:t>1.复合过滤芯每季度更换一次，每年不少于4次；</w:t>
            </w:r>
          </w:p>
        </w:tc>
      </w:tr>
      <w:tr w:rsidR="00C8347F">
        <w:trPr>
          <w:trHeight w:val="457"/>
        </w:trPr>
        <w:tc>
          <w:tcPr>
            <w:tcW w:w="571"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1025"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737"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687"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szCs w:val="21"/>
              </w:rPr>
            </w:pPr>
            <w:r>
              <w:rPr>
                <w:rFonts w:ascii="宋体" w:eastAsia="宋体" w:hAnsi="宋体" w:cs="宋体" w:hint="eastAsia"/>
                <w:kern w:val="0"/>
                <w:szCs w:val="21"/>
                <w:lang w:bidi="ar"/>
              </w:rPr>
              <w:t>2.活性炭过滤芯每季度更换一次；每年不少于4次；</w:t>
            </w:r>
          </w:p>
        </w:tc>
      </w:tr>
      <w:tr w:rsidR="00C8347F">
        <w:trPr>
          <w:trHeight w:val="457"/>
        </w:trPr>
        <w:tc>
          <w:tcPr>
            <w:tcW w:w="571"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1025"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737"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687"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szCs w:val="21"/>
              </w:rPr>
            </w:pPr>
            <w:r>
              <w:rPr>
                <w:rFonts w:ascii="宋体" w:eastAsia="宋体" w:hAnsi="宋体" w:cs="宋体" w:hint="eastAsia"/>
                <w:kern w:val="0"/>
                <w:szCs w:val="21"/>
                <w:lang w:bidi="ar"/>
              </w:rPr>
              <w:t>3.CTO过滤芯每季度更换一次；每年不少于4次；</w:t>
            </w:r>
          </w:p>
        </w:tc>
      </w:tr>
      <w:tr w:rsidR="00C8347F">
        <w:trPr>
          <w:trHeight w:val="442"/>
        </w:trPr>
        <w:tc>
          <w:tcPr>
            <w:tcW w:w="571"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1025"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737"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687"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szCs w:val="21"/>
              </w:rPr>
            </w:pPr>
            <w:r>
              <w:rPr>
                <w:rFonts w:ascii="宋体" w:eastAsia="宋体" w:hAnsi="宋体" w:cs="宋体" w:hint="eastAsia"/>
                <w:kern w:val="0"/>
                <w:szCs w:val="21"/>
                <w:lang w:bidi="ar"/>
              </w:rPr>
              <w:t>4.加热水胆.热交换系统故障检查维修或配件更换；</w:t>
            </w:r>
          </w:p>
        </w:tc>
      </w:tr>
      <w:tr w:rsidR="00C8347F">
        <w:trPr>
          <w:trHeight w:val="417"/>
        </w:trPr>
        <w:tc>
          <w:tcPr>
            <w:tcW w:w="571"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1025"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737"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687"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szCs w:val="21"/>
              </w:rPr>
            </w:pPr>
            <w:r>
              <w:rPr>
                <w:rFonts w:ascii="宋体" w:eastAsia="宋体" w:hAnsi="宋体" w:cs="宋体" w:hint="eastAsia"/>
                <w:kern w:val="0"/>
                <w:szCs w:val="21"/>
                <w:lang w:bidi="ar"/>
              </w:rPr>
              <w:t>5.水龙头故障检查维修或配件更换；</w:t>
            </w:r>
          </w:p>
        </w:tc>
      </w:tr>
      <w:tr w:rsidR="00C8347F">
        <w:trPr>
          <w:trHeight w:val="427"/>
        </w:trPr>
        <w:tc>
          <w:tcPr>
            <w:tcW w:w="571"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1025"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737"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687"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szCs w:val="21"/>
              </w:rPr>
            </w:pPr>
            <w:r>
              <w:rPr>
                <w:rFonts w:ascii="宋体" w:eastAsia="宋体" w:hAnsi="宋体" w:cs="宋体" w:hint="eastAsia"/>
                <w:kern w:val="0"/>
                <w:szCs w:val="21"/>
                <w:lang w:bidi="ar"/>
              </w:rPr>
              <w:t>6.电气控制系统故障检查维修或配件更换；</w:t>
            </w:r>
          </w:p>
        </w:tc>
      </w:tr>
      <w:tr w:rsidR="00C8347F">
        <w:trPr>
          <w:trHeight w:val="397"/>
        </w:trPr>
        <w:tc>
          <w:tcPr>
            <w:tcW w:w="571"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1025"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737"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687"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szCs w:val="21"/>
              </w:rPr>
            </w:pPr>
            <w:r>
              <w:rPr>
                <w:rFonts w:ascii="宋体" w:eastAsia="宋体" w:hAnsi="宋体" w:cs="宋体" w:hint="eastAsia"/>
                <w:kern w:val="0"/>
                <w:szCs w:val="21"/>
                <w:lang w:bidi="ar"/>
              </w:rPr>
              <w:t>7.安全阀故障检查维修或配件更换；</w:t>
            </w:r>
          </w:p>
        </w:tc>
      </w:tr>
      <w:tr w:rsidR="00C8347F">
        <w:trPr>
          <w:trHeight w:val="412"/>
        </w:trPr>
        <w:tc>
          <w:tcPr>
            <w:tcW w:w="571"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1025"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737"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687"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szCs w:val="21"/>
              </w:rPr>
            </w:pPr>
            <w:r>
              <w:rPr>
                <w:rFonts w:ascii="宋体" w:eastAsia="宋体" w:hAnsi="宋体" w:cs="宋体" w:hint="eastAsia"/>
                <w:kern w:val="0"/>
                <w:szCs w:val="21"/>
                <w:lang w:bidi="ar"/>
              </w:rPr>
              <w:t>8.供、排水管道漏水维修或配件更换；</w:t>
            </w:r>
          </w:p>
        </w:tc>
      </w:tr>
      <w:tr w:rsidR="00C8347F">
        <w:trPr>
          <w:trHeight w:val="427"/>
        </w:trPr>
        <w:tc>
          <w:tcPr>
            <w:tcW w:w="571"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1025"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737"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687" w:type="dxa"/>
            <w:vMerge/>
            <w:tcMar>
              <w:top w:w="15" w:type="dxa"/>
              <w:left w:w="15" w:type="dxa"/>
              <w:right w:w="15" w:type="dxa"/>
            </w:tcMar>
            <w:vAlign w:val="center"/>
          </w:tcPr>
          <w:p w:rsidR="00C8347F" w:rsidRDefault="00C8347F">
            <w:pPr>
              <w:spacing w:line="360" w:lineRule="auto"/>
              <w:jc w:val="center"/>
              <w:rPr>
                <w:rFonts w:ascii="宋体" w:eastAsia="宋体" w:hAnsi="宋体" w:cs="宋体"/>
                <w:szCs w:val="21"/>
              </w:rPr>
            </w:pP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9.其他配件的维修及更换。</w:t>
            </w:r>
          </w:p>
        </w:tc>
      </w:tr>
    </w:tbl>
    <w:p w:rsidR="00C8347F" w:rsidRDefault="00C8347F">
      <w:pPr>
        <w:spacing w:line="360" w:lineRule="auto"/>
        <w:rPr>
          <w:rFonts w:ascii="宋体" w:eastAsia="宋体" w:hAnsi="宋体" w:cs="宋体"/>
          <w:b/>
          <w:bCs/>
          <w:szCs w:val="21"/>
        </w:rPr>
      </w:pPr>
    </w:p>
    <w:p w:rsidR="00C8347F" w:rsidRDefault="008A5043">
      <w:pPr>
        <w:pStyle w:val="Style3"/>
        <w:spacing w:line="360" w:lineRule="auto"/>
        <w:rPr>
          <w:rFonts w:ascii="宋体" w:hAnsi="宋体" w:cs="宋体"/>
          <w:b/>
          <w:bCs/>
          <w:color w:val="000000"/>
          <w:szCs w:val="21"/>
        </w:rPr>
      </w:pPr>
      <w:r>
        <w:rPr>
          <w:rFonts w:ascii="宋体" w:hAnsi="宋体" w:cs="宋体" w:hint="eastAsia"/>
          <w:b/>
          <w:bCs/>
          <w:color w:val="000000"/>
          <w:szCs w:val="21"/>
        </w:rPr>
        <w:t>2.</w:t>
      </w:r>
      <w:proofErr w:type="gramStart"/>
      <w:r>
        <w:rPr>
          <w:rFonts w:ascii="宋体" w:hAnsi="宋体" w:cs="宋体" w:hint="eastAsia"/>
          <w:b/>
          <w:bCs/>
          <w:color w:val="000000"/>
          <w:szCs w:val="21"/>
        </w:rPr>
        <w:t>维保服务</w:t>
      </w:r>
      <w:proofErr w:type="gramEnd"/>
      <w:r>
        <w:rPr>
          <w:rFonts w:ascii="宋体" w:hAnsi="宋体" w:cs="宋体" w:hint="eastAsia"/>
          <w:b/>
          <w:bCs/>
          <w:color w:val="000000"/>
          <w:szCs w:val="21"/>
        </w:rPr>
        <w:t>为全包形式，供应商的报价包括人工、差旅、材料、更换配件等所有维修产生的内容和费用。</w:t>
      </w:r>
    </w:p>
    <w:p w:rsidR="00C8347F" w:rsidRDefault="008A5043">
      <w:pPr>
        <w:pStyle w:val="Style3"/>
        <w:spacing w:line="360" w:lineRule="auto"/>
        <w:rPr>
          <w:rFonts w:ascii="宋体" w:hAnsi="宋体" w:cs="宋体"/>
          <w:b/>
          <w:bCs/>
          <w:color w:val="000000"/>
          <w:szCs w:val="21"/>
        </w:rPr>
      </w:pPr>
      <w:r>
        <w:rPr>
          <w:rFonts w:ascii="宋体" w:hAnsi="宋体" w:cs="宋体" w:hint="eastAsia"/>
          <w:b/>
          <w:bCs/>
          <w:color w:val="000000"/>
          <w:szCs w:val="21"/>
        </w:rPr>
        <w:t>3.</w:t>
      </w:r>
      <w:r>
        <w:rPr>
          <w:rFonts w:ascii="宋体" w:hAnsi="宋体" w:cs="宋体"/>
          <w:b/>
          <w:bCs/>
          <w:color w:val="000000"/>
          <w:szCs w:val="21"/>
        </w:rPr>
        <w:t>成交供应商</w:t>
      </w:r>
      <w:r>
        <w:rPr>
          <w:rFonts w:ascii="宋体" w:hAnsi="宋体" w:cs="宋体" w:hint="eastAsia"/>
          <w:b/>
          <w:bCs/>
          <w:color w:val="000000"/>
          <w:szCs w:val="21"/>
        </w:rPr>
        <w:t>每季度应保证不少于三次现场维保，按期更换各类滤芯，每次</w:t>
      </w:r>
      <w:proofErr w:type="gramStart"/>
      <w:r>
        <w:rPr>
          <w:rFonts w:ascii="宋体" w:hAnsi="宋体" w:cs="宋体" w:hint="eastAsia"/>
          <w:b/>
          <w:bCs/>
          <w:color w:val="000000"/>
          <w:szCs w:val="21"/>
        </w:rPr>
        <w:t>维保按照</w:t>
      </w:r>
      <w:proofErr w:type="gramEnd"/>
      <w:r>
        <w:rPr>
          <w:rFonts w:ascii="宋体" w:hAnsi="宋体" w:cs="宋体" w:hint="eastAsia"/>
          <w:b/>
          <w:bCs/>
          <w:color w:val="000000"/>
          <w:szCs w:val="21"/>
        </w:rPr>
        <w:t>约定时间排除故障，并按季度提供相应维保单据。</w:t>
      </w:r>
    </w:p>
    <w:p w:rsidR="00C8347F" w:rsidRDefault="008A5043">
      <w:pPr>
        <w:pStyle w:val="af"/>
        <w:numPr>
          <w:ilvl w:val="0"/>
          <w:numId w:val="14"/>
        </w:numPr>
        <w:snapToGrid w:val="0"/>
        <w:spacing w:line="360" w:lineRule="auto"/>
        <w:ind w:firstLineChars="0"/>
        <w:rPr>
          <w:rFonts w:ascii="宋体" w:eastAsia="宋体" w:hAnsi="宋体"/>
          <w:b/>
          <w:bCs/>
          <w:color w:val="000000" w:themeColor="text1"/>
        </w:rPr>
      </w:pPr>
      <w:proofErr w:type="gramStart"/>
      <w:r>
        <w:rPr>
          <w:rFonts w:ascii="宋体" w:eastAsia="宋体" w:hAnsi="宋体" w:hint="eastAsia"/>
          <w:b/>
          <w:bCs/>
          <w:color w:val="000000" w:themeColor="text1"/>
        </w:rPr>
        <w:t>维保服务</w:t>
      </w:r>
      <w:proofErr w:type="gramEnd"/>
      <w:r>
        <w:rPr>
          <w:rFonts w:ascii="宋体" w:eastAsia="宋体" w:hAnsi="宋体" w:hint="eastAsia"/>
          <w:b/>
          <w:bCs/>
          <w:color w:val="000000" w:themeColor="text1"/>
        </w:rPr>
        <w:t>考核</w:t>
      </w:r>
    </w:p>
    <w:p w:rsidR="00C8347F" w:rsidRDefault="008A5043">
      <w:pPr>
        <w:pStyle w:val="Style3"/>
        <w:spacing w:line="360" w:lineRule="auto"/>
        <w:ind w:firstLineChars="200" w:firstLine="420"/>
        <w:rPr>
          <w:rFonts w:ascii="宋体" w:hAnsi="宋体" w:cs="宋体"/>
          <w:b/>
          <w:bCs/>
          <w:color w:val="000000"/>
          <w:szCs w:val="21"/>
        </w:rPr>
      </w:pPr>
      <w:r>
        <w:rPr>
          <w:rFonts w:ascii="宋体" w:hAnsi="宋体" w:cs="宋体" w:hint="eastAsia"/>
          <w:color w:val="000000"/>
          <w:szCs w:val="21"/>
        </w:rPr>
        <w:t>针对成交供应商</w:t>
      </w:r>
      <w:proofErr w:type="gramStart"/>
      <w:r>
        <w:rPr>
          <w:rFonts w:ascii="宋体" w:hAnsi="宋体" w:cs="宋体" w:hint="eastAsia"/>
          <w:color w:val="000000"/>
          <w:szCs w:val="21"/>
        </w:rPr>
        <w:t>的维保服务</w:t>
      </w:r>
      <w:proofErr w:type="gramEnd"/>
      <w:r>
        <w:rPr>
          <w:rFonts w:ascii="宋体" w:hAnsi="宋体" w:cs="宋体" w:hint="eastAsia"/>
          <w:color w:val="000000"/>
          <w:szCs w:val="21"/>
        </w:rPr>
        <w:t>，采购人每季度将按照以下服务内容进行考核，每季度总分</w:t>
      </w:r>
      <w:r>
        <w:rPr>
          <w:rFonts w:ascii="宋体" w:hAnsi="宋体" w:cs="宋体" w:hint="eastAsia"/>
          <w:color w:val="000000"/>
          <w:szCs w:val="21"/>
        </w:rPr>
        <w:lastRenderedPageBreak/>
        <w:t>100分，得分95分及以上采购人支付季度全额维保费，95分以下每扣5分扣除5%的季度维保费，70分（不含70）以下采购人将扣除全部季度维保费，并有权解除合同扣除全部履约保证金，由此造成的损失</w:t>
      </w:r>
      <w:proofErr w:type="gramStart"/>
      <w:r>
        <w:rPr>
          <w:rFonts w:ascii="宋体" w:hAnsi="宋体" w:cs="宋体" w:hint="eastAsia"/>
          <w:color w:val="000000"/>
          <w:szCs w:val="21"/>
        </w:rPr>
        <w:t>由成交</w:t>
      </w:r>
      <w:proofErr w:type="gramEnd"/>
      <w:r>
        <w:rPr>
          <w:rFonts w:ascii="宋体" w:hAnsi="宋体" w:cs="宋体" w:hint="eastAsia"/>
          <w:color w:val="000000"/>
          <w:szCs w:val="21"/>
        </w:rPr>
        <w:t>供应商承担。具体考核内容参考附件2：从化实业有限公司生产车间饮水</w:t>
      </w:r>
      <w:proofErr w:type="gramStart"/>
      <w:r>
        <w:rPr>
          <w:rFonts w:ascii="宋体" w:hAnsi="宋体" w:cs="宋体" w:hint="eastAsia"/>
          <w:color w:val="000000"/>
          <w:szCs w:val="21"/>
        </w:rPr>
        <w:t>机维保</w:t>
      </w:r>
      <w:proofErr w:type="gramEnd"/>
      <w:r>
        <w:rPr>
          <w:rFonts w:ascii="宋体" w:hAnsi="宋体" w:cs="宋体" w:hint="eastAsia"/>
          <w:color w:val="000000"/>
          <w:szCs w:val="21"/>
        </w:rPr>
        <w:t>服务XXXX年XX季度考核表。</w:t>
      </w:r>
    </w:p>
    <w:p w:rsidR="00C8347F" w:rsidRDefault="008A5043">
      <w:pPr>
        <w:pStyle w:val="af"/>
        <w:numPr>
          <w:ilvl w:val="0"/>
          <w:numId w:val="14"/>
        </w:numPr>
        <w:snapToGrid w:val="0"/>
        <w:spacing w:line="360" w:lineRule="auto"/>
        <w:ind w:firstLineChars="0"/>
        <w:rPr>
          <w:rFonts w:ascii="宋体" w:eastAsia="宋体" w:hAnsi="宋体"/>
          <w:b/>
          <w:bCs/>
          <w:color w:val="000000" w:themeColor="text1"/>
        </w:rPr>
      </w:pPr>
      <w:r>
        <w:rPr>
          <w:rFonts w:ascii="宋体" w:eastAsia="宋体" w:hAnsi="宋体" w:hint="eastAsia"/>
          <w:b/>
          <w:bCs/>
          <w:color w:val="000000" w:themeColor="text1"/>
        </w:rPr>
        <w:t>支付方式</w:t>
      </w:r>
    </w:p>
    <w:p w:rsidR="00C8347F" w:rsidRDefault="008A5043">
      <w:pPr>
        <w:widowControl/>
        <w:spacing w:line="360" w:lineRule="auto"/>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（1）签订合同后，按季度结算，季度维保费按年度维保费均分，年度维保费</w:t>
      </w:r>
      <w:proofErr w:type="gramStart"/>
      <w:r>
        <w:rPr>
          <w:rFonts w:ascii="宋体" w:eastAsia="宋体" w:hAnsi="宋体" w:cs="宋体" w:hint="eastAsia"/>
          <w:color w:val="000000"/>
          <w:kern w:val="0"/>
          <w:szCs w:val="21"/>
          <w:lang w:bidi="ar"/>
        </w:rPr>
        <w:t>按总维保费</w:t>
      </w:r>
      <w:proofErr w:type="gramEnd"/>
      <w:r>
        <w:rPr>
          <w:rFonts w:ascii="宋体" w:eastAsia="宋体" w:hAnsi="宋体" w:cs="宋体" w:hint="eastAsia"/>
          <w:color w:val="000000"/>
          <w:kern w:val="0"/>
          <w:szCs w:val="21"/>
          <w:lang w:bidi="ar"/>
        </w:rPr>
        <w:t>均分，具体数额以合同约定为准。</w:t>
      </w:r>
    </w:p>
    <w:p w:rsidR="00C8347F" w:rsidRDefault="008A5043">
      <w:pPr>
        <w:widowControl/>
        <w:spacing w:line="360" w:lineRule="auto"/>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（2）采购人收到发票15天内办理支付手续。</w:t>
      </w:r>
    </w:p>
    <w:p w:rsidR="00C8347F" w:rsidRDefault="008A5043">
      <w:pPr>
        <w:widowControl/>
        <w:spacing w:line="360" w:lineRule="auto"/>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（3）每次按项目支付款项前，</w:t>
      </w:r>
      <w:r>
        <w:rPr>
          <w:rFonts w:ascii="宋体" w:eastAsia="宋体" w:hAnsi="宋体" w:cs="宋体" w:hint="eastAsia"/>
          <w:color w:val="000000"/>
          <w:kern w:val="0"/>
          <w:szCs w:val="21"/>
          <w:lang w:eastAsia="zh-TW" w:bidi="ar"/>
        </w:rPr>
        <w:t>成交</w:t>
      </w:r>
      <w:r>
        <w:rPr>
          <w:rFonts w:ascii="宋体" w:eastAsia="宋体" w:hAnsi="宋体" w:cs="宋体" w:hint="eastAsia"/>
          <w:color w:val="000000"/>
          <w:kern w:val="0"/>
          <w:szCs w:val="21"/>
          <w:lang w:bidi="ar"/>
        </w:rPr>
        <w:t>供应商应向采购人提供与支付金额相符的有效增值税专用发票及相关凭证，且收款方、出具发票方、项目成交供应商均必须与乙方名称一致。</w:t>
      </w:r>
    </w:p>
    <w:p w:rsidR="00C8347F" w:rsidRDefault="008A5043">
      <w:pPr>
        <w:widowControl/>
        <w:spacing w:line="360" w:lineRule="auto"/>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（4）付款方式：银行转账。当季度维保费用在下一季度内支付，采购人在规定的付款时间内办理支付申请手续后即视为采购人已经按期支付。</w:t>
      </w:r>
    </w:p>
    <w:p w:rsidR="00C8347F" w:rsidRDefault="008A5043">
      <w:pPr>
        <w:pStyle w:val="af"/>
        <w:numPr>
          <w:ilvl w:val="0"/>
          <w:numId w:val="14"/>
        </w:numPr>
        <w:snapToGrid w:val="0"/>
        <w:spacing w:line="360" w:lineRule="auto"/>
        <w:ind w:firstLineChars="0"/>
        <w:rPr>
          <w:rFonts w:ascii="宋体" w:eastAsia="宋体" w:hAnsi="宋体"/>
          <w:b/>
          <w:bCs/>
          <w:color w:val="000000" w:themeColor="text1"/>
        </w:rPr>
      </w:pPr>
      <w:r>
        <w:rPr>
          <w:rFonts w:ascii="宋体" w:eastAsia="宋体" w:hAnsi="宋体" w:hint="eastAsia"/>
          <w:b/>
          <w:bCs/>
          <w:color w:val="000000" w:themeColor="text1"/>
        </w:rPr>
        <w:t>项目签订及履约保证金</w:t>
      </w:r>
    </w:p>
    <w:p w:rsidR="00C8347F" w:rsidRDefault="008A5043">
      <w:pPr>
        <w:spacing w:line="360" w:lineRule="auto"/>
        <w:rPr>
          <w:rFonts w:ascii="宋体" w:eastAsia="宋体" w:hAnsi="宋体" w:cs="宋体"/>
          <w:szCs w:val="21"/>
        </w:rPr>
      </w:pPr>
      <w:r>
        <w:rPr>
          <w:rFonts w:ascii="宋体" w:eastAsia="宋体" w:hAnsi="宋体" w:cs="宋体" w:hint="eastAsia"/>
          <w:szCs w:val="21"/>
        </w:rPr>
        <w:t>（一）成交供应商与采购人在结果公告发布之日起三十日内签订项目。</w:t>
      </w:r>
    </w:p>
    <w:p w:rsidR="00C8347F" w:rsidRDefault="008A5043">
      <w:pPr>
        <w:adjustRightInd w:val="0"/>
        <w:snapToGrid w:val="0"/>
        <w:spacing w:line="360" w:lineRule="auto"/>
        <w:textAlignment w:val="baseline"/>
        <w:rPr>
          <w:rFonts w:ascii="宋体" w:eastAsia="宋体" w:hAnsi="宋体" w:cs="宋体"/>
          <w:szCs w:val="21"/>
        </w:rPr>
      </w:pPr>
      <w:r>
        <w:rPr>
          <w:rFonts w:ascii="宋体" w:eastAsia="宋体" w:hAnsi="宋体" w:cs="宋体" w:hint="eastAsia"/>
          <w:szCs w:val="21"/>
        </w:rPr>
        <w:t>（二）履约保证金提交说明</w:t>
      </w:r>
    </w:p>
    <w:p w:rsidR="00C8347F" w:rsidRDefault="008A5043">
      <w:pPr>
        <w:adjustRightInd w:val="0"/>
        <w:snapToGrid w:val="0"/>
        <w:spacing w:line="360" w:lineRule="auto"/>
        <w:ind w:firstLineChars="200" w:firstLine="420"/>
        <w:textAlignment w:val="baseline"/>
        <w:rPr>
          <w:rFonts w:ascii="宋体" w:eastAsia="宋体" w:hAnsi="宋体" w:cs="宋体"/>
          <w:szCs w:val="21"/>
        </w:rPr>
      </w:pPr>
      <w:r>
        <w:rPr>
          <w:rFonts w:ascii="宋体" w:eastAsia="宋体" w:hAnsi="宋体" w:cs="宋体" w:hint="eastAsia"/>
          <w:szCs w:val="21"/>
        </w:rPr>
        <w:t>1、时间：合同签订之日起10</w:t>
      </w:r>
      <w:r>
        <w:rPr>
          <w:rFonts w:ascii="宋体" w:eastAsia="宋体" w:hAnsi="宋体" w:cs="宋体" w:hint="eastAsia"/>
          <w:szCs w:val="21"/>
          <w:u w:val="single"/>
        </w:rPr>
        <w:t>个工作</w:t>
      </w:r>
      <w:r>
        <w:rPr>
          <w:rFonts w:ascii="宋体" w:eastAsia="宋体" w:hAnsi="宋体" w:cs="宋体" w:hint="eastAsia"/>
          <w:szCs w:val="21"/>
        </w:rPr>
        <w:t>日内；</w:t>
      </w:r>
    </w:p>
    <w:p w:rsidR="00C8347F" w:rsidRDefault="008A5043">
      <w:pPr>
        <w:adjustRightInd w:val="0"/>
        <w:snapToGrid w:val="0"/>
        <w:spacing w:line="360" w:lineRule="auto"/>
        <w:ind w:firstLineChars="200" w:firstLine="420"/>
        <w:textAlignment w:val="baseline"/>
        <w:rPr>
          <w:rFonts w:ascii="宋体" w:eastAsia="宋体" w:hAnsi="宋体" w:cs="宋体"/>
          <w:szCs w:val="21"/>
        </w:rPr>
      </w:pPr>
      <w:r>
        <w:rPr>
          <w:rFonts w:ascii="宋体" w:eastAsia="宋体" w:hAnsi="宋体" w:cs="宋体" w:hint="eastAsia"/>
          <w:szCs w:val="21"/>
        </w:rPr>
        <w:t>2、金额：合同总金额的</w:t>
      </w:r>
      <w:r>
        <w:rPr>
          <w:rFonts w:ascii="宋体" w:eastAsia="宋体" w:hAnsi="宋体" w:cs="宋体" w:hint="eastAsia"/>
          <w:szCs w:val="21"/>
          <w:u w:val="single"/>
        </w:rPr>
        <w:t>5</w:t>
      </w:r>
      <w:r>
        <w:rPr>
          <w:rFonts w:ascii="宋体" w:eastAsia="宋体" w:hAnsi="宋体" w:cs="宋体" w:hint="eastAsia"/>
          <w:szCs w:val="21"/>
        </w:rPr>
        <w:t>%；</w:t>
      </w:r>
    </w:p>
    <w:p w:rsidR="00C8347F" w:rsidRDefault="008A5043">
      <w:pPr>
        <w:pStyle w:val="a5"/>
        <w:spacing w:after="0" w:line="360" w:lineRule="auto"/>
        <w:ind w:firstLineChars="200" w:firstLine="420"/>
        <w:rPr>
          <w:rFonts w:ascii="宋体" w:hAnsi="宋体" w:cs="宋体"/>
          <w:szCs w:val="21"/>
        </w:rPr>
      </w:pPr>
      <w:r>
        <w:rPr>
          <w:rFonts w:ascii="宋体" w:hAnsi="宋体" w:cs="宋体" w:hint="eastAsia"/>
          <w:szCs w:val="21"/>
        </w:rPr>
        <w:t>3、方式：银行转账。</w:t>
      </w:r>
    </w:p>
    <w:p w:rsidR="00C8347F" w:rsidRDefault="008A5043">
      <w:pPr>
        <w:pStyle w:val="a5"/>
        <w:spacing w:after="0" w:line="360" w:lineRule="auto"/>
        <w:rPr>
          <w:rFonts w:ascii="宋体" w:hAnsi="宋体" w:cs="宋体"/>
          <w:szCs w:val="21"/>
        </w:rPr>
      </w:pPr>
      <w:r>
        <w:rPr>
          <w:rFonts w:ascii="宋体" w:hAnsi="宋体" w:cs="宋体" w:hint="eastAsia"/>
          <w:szCs w:val="21"/>
        </w:rPr>
        <w:t>（三） 退还及扣除说明：</w:t>
      </w:r>
    </w:p>
    <w:p w:rsidR="00C8347F" w:rsidRDefault="008A5043">
      <w:pPr>
        <w:adjustRightInd w:val="0"/>
        <w:snapToGrid w:val="0"/>
        <w:spacing w:line="360" w:lineRule="auto"/>
        <w:ind w:firstLineChars="200" w:firstLine="420"/>
        <w:textAlignment w:val="baseline"/>
        <w:rPr>
          <w:rFonts w:ascii="宋体" w:eastAsia="宋体" w:hAnsi="宋体" w:cs="宋体"/>
          <w:szCs w:val="21"/>
          <w:lang w:eastAsia="zh-TW"/>
        </w:rPr>
      </w:pPr>
      <w:r>
        <w:rPr>
          <w:rFonts w:ascii="宋体" w:eastAsia="宋体" w:hAnsi="宋体" w:cs="宋体" w:hint="eastAsia"/>
          <w:szCs w:val="21"/>
        </w:rPr>
        <w:t>1、 时间、方式和条件：</w:t>
      </w:r>
      <w:r>
        <w:rPr>
          <w:rFonts w:ascii="宋体" w:eastAsia="宋体" w:hAnsi="宋体" w:cs="宋体" w:hint="eastAsia"/>
          <w:szCs w:val="21"/>
          <w:lang w:eastAsia="zh-TW"/>
        </w:rPr>
        <w:t>成交供应商履行完成合同约定权利义务事项之日起</w:t>
      </w:r>
      <w:r>
        <w:rPr>
          <w:rFonts w:ascii="宋体" w:eastAsia="宋体" w:hAnsi="宋体" w:cs="宋体" w:hint="eastAsia"/>
          <w:szCs w:val="21"/>
          <w:u w:val="single"/>
        </w:rPr>
        <w:t>15个工作日</w:t>
      </w:r>
      <w:r>
        <w:rPr>
          <w:rFonts w:ascii="宋体" w:eastAsia="宋体" w:hAnsi="宋体" w:cs="宋体" w:hint="eastAsia"/>
          <w:szCs w:val="21"/>
          <w:lang w:eastAsia="zh-TW"/>
        </w:rPr>
        <w:t>内退还</w:t>
      </w:r>
      <w:r>
        <w:rPr>
          <w:rFonts w:ascii="宋体" w:eastAsia="宋体" w:hAnsi="宋体" w:cs="宋体" w:hint="eastAsia"/>
          <w:szCs w:val="21"/>
        </w:rPr>
        <w:t>。不计</w:t>
      </w:r>
      <w:r>
        <w:rPr>
          <w:rFonts w:ascii="宋体" w:eastAsia="宋体" w:hAnsi="宋体" w:cs="宋体" w:hint="eastAsia"/>
          <w:szCs w:val="21"/>
          <w:lang w:eastAsia="zh-TW"/>
        </w:rPr>
        <w:t>利息。</w:t>
      </w:r>
    </w:p>
    <w:p w:rsidR="00C8347F" w:rsidRDefault="008A5043">
      <w:pPr>
        <w:adjustRightInd w:val="0"/>
        <w:snapToGrid w:val="0"/>
        <w:spacing w:line="360" w:lineRule="auto"/>
        <w:ind w:firstLineChars="200" w:firstLine="420"/>
        <w:textAlignment w:val="baseline"/>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lang w:eastAsia="zh-TW"/>
        </w:rPr>
        <w:t>成交供应商违反合同及其附件约定的任何义务，采购人有权</w:t>
      </w:r>
      <w:r>
        <w:rPr>
          <w:rFonts w:ascii="宋体" w:eastAsia="宋体" w:hAnsi="宋体" w:cs="宋体" w:hint="eastAsia"/>
          <w:szCs w:val="21"/>
        </w:rPr>
        <w:t>直接扣除</w:t>
      </w:r>
      <w:r>
        <w:rPr>
          <w:rFonts w:ascii="宋体" w:eastAsia="宋体" w:hAnsi="宋体" w:cs="宋体" w:hint="eastAsia"/>
          <w:szCs w:val="21"/>
          <w:lang w:eastAsia="zh-TW"/>
        </w:rPr>
        <w:t>履约保证金</w:t>
      </w:r>
      <w:r>
        <w:rPr>
          <w:rFonts w:ascii="宋体" w:eastAsia="宋体" w:hAnsi="宋体" w:cs="宋体" w:hint="eastAsia"/>
          <w:szCs w:val="21"/>
        </w:rPr>
        <w:t>。</w:t>
      </w:r>
    </w:p>
    <w:p w:rsidR="00C8347F" w:rsidRDefault="008A5043">
      <w:pPr>
        <w:spacing w:line="360" w:lineRule="auto"/>
        <w:rPr>
          <w:rFonts w:ascii="宋体" w:eastAsia="宋体" w:hAnsi="宋体" w:cs="宋体"/>
          <w:szCs w:val="21"/>
          <w:u w:val="single"/>
        </w:rPr>
      </w:pPr>
      <w:r>
        <w:rPr>
          <w:rFonts w:ascii="宋体" w:eastAsia="宋体" w:hAnsi="宋体" w:cs="宋体" w:hint="eastAsia"/>
          <w:szCs w:val="21"/>
          <w:u w:val="single"/>
        </w:rPr>
        <w:t>（四）发生以下情形之一，经查属实的，扣除10%履约保证金：</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1.同一个项目，维修7个工作日仍不能正常运转（特殊零配件采购除外）；</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2.成交供应商工作人员不遵守《外来人员进出监管区须知》第十项所列事项的；</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3.组织机构发生调整，或经营场所、联系人、联系方式变更，未及时通知采购人业务部门，造成无法及时联系。</w:t>
      </w:r>
    </w:p>
    <w:p w:rsidR="00C8347F" w:rsidRDefault="008A5043">
      <w:pPr>
        <w:spacing w:line="360" w:lineRule="auto"/>
        <w:rPr>
          <w:rFonts w:ascii="宋体" w:eastAsia="宋体" w:hAnsi="宋体" w:cs="宋体"/>
          <w:szCs w:val="21"/>
          <w:u w:val="single"/>
        </w:rPr>
      </w:pPr>
      <w:r>
        <w:rPr>
          <w:rFonts w:ascii="宋体" w:eastAsia="宋体" w:hAnsi="宋体" w:cs="宋体" w:hint="eastAsia"/>
          <w:szCs w:val="21"/>
          <w:u w:val="single"/>
        </w:rPr>
        <w:t>（五）发生以下情形之一，经查属实的，扣除20%履约保证金：</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1.采购人第一次发现成交供应商的工作人员为监狱服刑人员传带物品的；</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2.采购人累计3-5次投诉成交供应商工作人员服务态度和服务质量差的。</w:t>
      </w:r>
    </w:p>
    <w:p w:rsidR="00C8347F" w:rsidRDefault="008A5043">
      <w:pPr>
        <w:spacing w:line="360" w:lineRule="auto"/>
        <w:rPr>
          <w:rFonts w:ascii="宋体" w:eastAsia="宋体" w:hAnsi="宋体" w:cs="宋体"/>
          <w:szCs w:val="21"/>
          <w:u w:val="single"/>
        </w:rPr>
      </w:pPr>
      <w:r>
        <w:rPr>
          <w:rFonts w:ascii="宋体" w:eastAsia="宋体" w:hAnsi="宋体" w:cs="宋体" w:hint="eastAsia"/>
          <w:szCs w:val="21"/>
          <w:u w:val="single"/>
        </w:rPr>
        <w:t>（六）发生以下情形之一，经查属实的，扣除50%履约保证金：</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1.采购人第二次发现成交供应商的工作人员为监狱服刑人员传带物品的；</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2.采购人累计6次以上投诉成交供应商工作人员服务态度和服务质量差的。</w:t>
      </w:r>
    </w:p>
    <w:p w:rsidR="00C8347F" w:rsidRDefault="008A5043">
      <w:pPr>
        <w:adjustRightInd w:val="0"/>
        <w:snapToGrid w:val="0"/>
        <w:spacing w:line="360" w:lineRule="auto"/>
        <w:textAlignment w:val="baseline"/>
        <w:rPr>
          <w:rFonts w:ascii="宋体" w:eastAsia="宋体" w:hAnsi="宋体" w:cs="宋体"/>
          <w:szCs w:val="21"/>
        </w:rPr>
      </w:pPr>
      <w:r>
        <w:rPr>
          <w:rFonts w:ascii="宋体" w:eastAsia="宋体" w:hAnsi="宋体" w:cs="宋体" w:hint="eastAsia"/>
          <w:szCs w:val="21"/>
        </w:rPr>
        <w:t>（七）如在项目执行期间，因成交供应商违约导致履约保证金部分或全部扣除的，成交供应商须在5个工作日内将扣除的履约保证金补齐，逾期未补齐时，采购人将从季度维保费用中扣除所缺部分。</w:t>
      </w:r>
    </w:p>
    <w:p w:rsidR="00C8347F" w:rsidRDefault="008A5043">
      <w:pPr>
        <w:spacing w:line="360" w:lineRule="auto"/>
        <w:rPr>
          <w:rFonts w:ascii="宋体" w:eastAsia="宋体" w:hAnsi="宋体" w:cs="宋体"/>
          <w:szCs w:val="21"/>
        </w:rPr>
      </w:pPr>
      <w:r>
        <w:rPr>
          <w:rFonts w:ascii="宋体" w:eastAsia="宋体" w:hAnsi="宋体" w:cs="宋体" w:hint="eastAsia"/>
          <w:szCs w:val="21"/>
        </w:rPr>
        <w:t>（八）如成交供应商在项目执行过程中终止执行项目的，按单方面终止执行项目处理，履约保证金不退还。</w:t>
      </w:r>
    </w:p>
    <w:p w:rsidR="00C8347F" w:rsidRDefault="008A5043">
      <w:pPr>
        <w:pStyle w:val="af"/>
        <w:numPr>
          <w:ilvl w:val="0"/>
          <w:numId w:val="14"/>
        </w:numPr>
        <w:snapToGrid w:val="0"/>
        <w:spacing w:line="360" w:lineRule="auto"/>
        <w:ind w:firstLineChars="0"/>
        <w:rPr>
          <w:rFonts w:ascii="宋体" w:eastAsia="宋体" w:hAnsi="宋体"/>
          <w:b/>
          <w:bCs/>
          <w:color w:val="000000" w:themeColor="text1"/>
        </w:rPr>
      </w:pPr>
      <w:r>
        <w:rPr>
          <w:rFonts w:ascii="宋体" w:eastAsia="宋体" w:hAnsi="宋体" w:hint="eastAsia"/>
          <w:b/>
          <w:bCs/>
          <w:color w:val="000000" w:themeColor="text1"/>
        </w:rPr>
        <w:t>违约责任</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成交供应商违反规定，未能达到约定的服务标准，采购人书面提出整改通知，累计提出达3次，采购人有权单方面终止项目，并扣除全部履约保证金，由此造成采购人的经济损失</w:t>
      </w:r>
      <w:proofErr w:type="gramStart"/>
      <w:r>
        <w:rPr>
          <w:rFonts w:ascii="宋体" w:eastAsia="宋体" w:hAnsi="宋体" w:cs="宋体" w:hint="eastAsia"/>
          <w:szCs w:val="21"/>
        </w:rPr>
        <w:t>由成交</w:t>
      </w:r>
      <w:proofErr w:type="gramEnd"/>
      <w:r>
        <w:rPr>
          <w:rFonts w:ascii="宋体" w:eastAsia="宋体" w:hAnsi="宋体" w:cs="宋体" w:hint="eastAsia"/>
          <w:szCs w:val="21"/>
        </w:rPr>
        <w:t>供应商赔偿。</w:t>
      </w:r>
    </w:p>
    <w:p w:rsidR="00C8347F" w:rsidRDefault="008A5043">
      <w:pPr>
        <w:pStyle w:val="af"/>
        <w:numPr>
          <w:ilvl w:val="0"/>
          <w:numId w:val="14"/>
        </w:numPr>
        <w:snapToGrid w:val="0"/>
        <w:spacing w:line="360" w:lineRule="auto"/>
        <w:ind w:firstLineChars="0"/>
        <w:rPr>
          <w:rFonts w:ascii="宋体" w:eastAsia="宋体" w:hAnsi="宋体"/>
          <w:b/>
          <w:bCs/>
          <w:color w:val="000000" w:themeColor="text1"/>
        </w:rPr>
      </w:pPr>
      <w:r>
        <w:rPr>
          <w:rFonts w:ascii="宋体" w:eastAsia="宋体" w:hAnsi="宋体" w:hint="eastAsia"/>
          <w:b/>
          <w:bCs/>
          <w:color w:val="000000" w:themeColor="text1"/>
        </w:rPr>
        <w:t>争议解决方式</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凡与本项目有关的一切争议，双方应首先通过友好协商解决；如经协商后仍不能达成协议时，双方一致同意向广州市从化区人民法院提起诉讼。</w:t>
      </w:r>
    </w:p>
    <w:p w:rsidR="00C8347F" w:rsidRDefault="008A5043">
      <w:pPr>
        <w:pStyle w:val="af"/>
        <w:numPr>
          <w:ilvl w:val="0"/>
          <w:numId w:val="14"/>
        </w:numPr>
        <w:snapToGrid w:val="0"/>
        <w:spacing w:line="360" w:lineRule="auto"/>
        <w:ind w:firstLineChars="0"/>
        <w:rPr>
          <w:rFonts w:ascii="宋体" w:eastAsia="宋体" w:hAnsi="宋体"/>
          <w:b/>
          <w:bCs/>
          <w:color w:val="000000" w:themeColor="text1"/>
        </w:rPr>
      </w:pPr>
      <w:r>
        <w:rPr>
          <w:rFonts w:ascii="宋体" w:eastAsia="宋体" w:hAnsi="宋体" w:hint="eastAsia"/>
          <w:b/>
          <w:bCs/>
          <w:color w:val="000000" w:themeColor="text1"/>
        </w:rPr>
        <w:t>外来人员进出监管区须知</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由于监狱工作特殊性，成交供应商应认真教育其单位工作人员严格遵守监狱的相关管理规定。</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1.外来人员必须遵守法律法规，不得假借监狱名义从事有损监狱形象的行为。</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2.外来人员进入监管区应提高警惕，注意人身安全保护，加强自我防范意识；自觉与罪犯划清界线，防止被罪犯利用。严禁在监管区擅自脱离监狱规定的区域活动。</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3.外来人员进入监管区必须衣着整齐，举止文明。</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4.凡需进入监管区的外来人员必须由合作方开具委派证明和身份证明原件，向狱方提出申请，经核准后办理相关手续。</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5.外来车辆应凭审批手续并由监狱警察带领或监狱指定人员驾驶，方可进出监管区大门。</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6.所有进出监管区大门的人员、车辆和物品应接受监门警察和监门哨兵的检查，凭通行证件或经监狱审批的手续，人证相符、手续齐全方可进出监管区大门。</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7.外来人员进出监管区大门必须遵守《广东省监狱监管区大门管理规定》。凭有效身份证件办理《外来人员通行证》或《外来人员临时通行证》，由监狱相关部门警察带入带出，并接受监门武警和值班警察的检查管理。</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8.外来人员不得携带违禁品.违规品.危险品等可能影响监管安全的物品进入监管区，进</w:t>
      </w:r>
      <w:r>
        <w:rPr>
          <w:rFonts w:ascii="宋体" w:eastAsia="宋体" w:hAnsi="宋体" w:cs="宋体" w:hint="eastAsia"/>
          <w:szCs w:val="21"/>
        </w:rPr>
        <w:lastRenderedPageBreak/>
        <w:t>入监管区时必须按规定将移动电话等物品保管在贮物箱。</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违禁品是指枪支弹药、通讯设备、现金、刀具、毒品、麻醉及精神药品、军警制服、便服、假发、反动、淫秽宣传制品等物品；</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违规品是指含有酒精的饮品、火种及可用作点火的可燃物品、身份类证件、绳索及可用作绳索的生产原材料、半成品、成品、玻璃陶瓷类制品及含有玻璃制品的物品、绝缘物品、燃料炊具和电炊具等物品；</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危险品是指钝器、攀高物、易燃易爆、剧毒、放射、腐蚀性等物品。</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9.外来人员进入监管区大门后，必须将《外来人员通行证》或《外来人员临时通行证》挂于胸前，并妥善保管。</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10.外来人员在监管区内必须遵守监狱的下列规定：不得擅自与罪犯接触，与罪犯认老乡、攀亲结友；不得为罪犯携带现金、酒类、熟食类物品或传带、保管任何物品；不得为罪犯邮寄信件、捎口信或替罪犯打电话；不得在监管区拍照.摄像或录音；不得在监管区内随意走动；不得向无关人员谈及监狱工作秘密，或从事其它有碍监管安全的行为。</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11.外来车辆应按指定位置停放并熄火，拔下钥匙，锁紧车门窗。所有车辆在当天18时前应驶离监管区。</w:t>
      </w:r>
    </w:p>
    <w:p w:rsidR="00C8347F" w:rsidRDefault="008A5043">
      <w:pPr>
        <w:spacing w:line="360" w:lineRule="auto"/>
        <w:ind w:firstLineChars="200" w:firstLine="420"/>
        <w:rPr>
          <w:rFonts w:ascii="宋体" w:eastAsia="宋体" w:hAnsi="宋体" w:cs="宋体"/>
          <w:szCs w:val="21"/>
        </w:rPr>
      </w:pPr>
      <w:r>
        <w:rPr>
          <w:rFonts w:ascii="宋体" w:eastAsia="宋体" w:hAnsi="宋体" w:cs="宋体" w:hint="eastAsia"/>
          <w:szCs w:val="21"/>
        </w:rPr>
        <w:t>12.外来人员若违反本管理规定，监狱将责成成交供应商将其解聘.辞退或调离，情节严重的将与成交供应商解除项目合同，有违法行为的送司法机关处理。</w:t>
      </w:r>
    </w:p>
    <w:p w:rsidR="00C8347F" w:rsidRDefault="00C8347F">
      <w:pPr>
        <w:pStyle w:val="a5"/>
        <w:spacing w:after="0" w:line="360" w:lineRule="auto"/>
        <w:rPr>
          <w:rFonts w:ascii="宋体" w:hAnsi="宋体" w:cs="宋体"/>
          <w:szCs w:val="21"/>
        </w:rPr>
      </w:pPr>
    </w:p>
    <w:p w:rsidR="00C8347F" w:rsidRDefault="008A5043">
      <w:pPr>
        <w:pStyle w:val="a5"/>
        <w:spacing w:after="0" w:line="360" w:lineRule="auto"/>
        <w:rPr>
          <w:rFonts w:ascii="宋体" w:hAnsi="宋体" w:cs="宋体"/>
          <w:szCs w:val="21"/>
        </w:rPr>
      </w:pPr>
      <w:r>
        <w:rPr>
          <w:rFonts w:ascii="宋体" w:hAnsi="宋体" w:cs="宋体" w:hint="eastAsia"/>
          <w:szCs w:val="21"/>
        </w:rPr>
        <w:t>附件1：企业车间饮水机分布情况</w:t>
      </w:r>
    </w:p>
    <w:p w:rsidR="00C8347F" w:rsidRDefault="008A5043">
      <w:pPr>
        <w:pStyle w:val="a5"/>
        <w:spacing w:after="0" w:line="360" w:lineRule="auto"/>
        <w:rPr>
          <w:rFonts w:ascii="宋体" w:hAnsi="宋体" w:cs="宋体"/>
          <w:szCs w:val="21"/>
        </w:rPr>
      </w:pPr>
      <w:r>
        <w:rPr>
          <w:rFonts w:ascii="宋体" w:hAnsi="宋体" w:cs="宋体" w:hint="eastAsia"/>
          <w:szCs w:val="21"/>
        </w:rPr>
        <w:t>附件2：从化实业有限公司生产车间饮水</w:t>
      </w:r>
      <w:proofErr w:type="gramStart"/>
      <w:r>
        <w:rPr>
          <w:rFonts w:ascii="宋体" w:hAnsi="宋体" w:cs="宋体" w:hint="eastAsia"/>
          <w:szCs w:val="21"/>
        </w:rPr>
        <w:t>机维保</w:t>
      </w:r>
      <w:proofErr w:type="gramEnd"/>
      <w:r>
        <w:rPr>
          <w:rFonts w:ascii="宋体" w:hAnsi="宋体" w:cs="宋体" w:hint="eastAsia"/>
          <w:szCs w:val="21"/>
        </w:rPr>
        <w:t>服务XXXX年XX季度考核表</w:t>
      </w:r>
    </w:p>
    <w:p w:rsidR="00C8347F" w:rsidRDefault="008A5043">
      <w:pPr>
        <w:pStyle w:val="ab"/>
        <w:spacing w:before="0" w:after="0"/>
        <w:rPr>
          <w:rFonts w:ascii="宋体" w:hAnsi="宋体"/>
          <w:color w:val="000000" w:themeColor="text1"/>
          <w:lang w:val="zh-CN"/>
        </w:rPr>
      </w:pPr>
      <w:r>
        <w:rPr>
          <w:rFonts w:ascii="宋体" w:hAnsi="宋体"/>
          <w:color w:val="000000" w:themeColor="text1"/>
          <w:lang w:val="zh-CN"/>
        </w:rPr>
        <w:br w:type="page"/>
      </w:r>
    </w:p>
    <w:p w:rsidR="00C8347F" w:rsidRDefault="008A5043">
      <w:pPr>
        <w:pStyle w:val="ab"/>
        <w:spacing w:before="0" w:after="0"/>
        <w:rPr>
          <w:rFonts w:ascii="宋体" w:hAnsi="宋体"/>
          <w:color w:val="000000" w:themeColor="text1"/>
          <w:lang w:val="zh-CN"/>
        </w:rPr>
      </w:pPr>
      <w:r>
        <w:rPr>
          <w:rFonts w:ascii="宋体" w:hAnsi="宋体" w:hint="eastAsia"/>
          <w:color w:val="000000" w:themeColor="text1"/>
          <w:lang w:val="zh-CN"/>
        </w:rPr>
        <w:lastRenderedPageBreak/>
        <w:t>第三章 报价附件</w:t>
      </w:r>
    </w:p>
    <w:p w:rsidR="00C8347F" w:rsidRDefault="008A5043">
      <w:pPr>
        <w:pStyle w:val="2"/>
        <w:spacing w:before="0" w:after="0"/>
        <w:jc w:val="center"/>
        <w:rPr>
          <w:rFonts w:ascii="宋体" w:eastAsia="宋体" w:hAnsi="宋体"/>
          <w:color w:val="000000" w:themeColor="text1"/>
          <w:sz w:val="36"/>
          <w:szCs w:val="36"/>
          <w:lang w:val="zh-CN"/>
        </w:rPr>
      </w:pPr>
      <w:r>
        <w:rPr>
          <w:rFonts w:ascii="宋体" w:eastAsia="宋体" w:hAnsi="宋体" w:hint="eastAsia"/>
          <w:color w:val="000000" w:themeColor="text1"/>
          <w:lang w:val="zh-CN"/>
        </w:rPr>
        <w:t>报 价 表</w:t>
      </w:r>
    </w:p>
    <w:tbl>
      <w:tblPr>
        <w:tblW w:w="9804"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4A0" w:firstRow="1" w:lastRow="0" w:firstColumn="1" w:lastColumn="0" w:noHBand="0" w:noVBand="1"/>
      </w:tblPr>
      <w:tblGrid>
        <w:gridCol w:w="3068"/>
        <w:gridCol w:w="992"/>
        <w:gridCol w:w="2359"/>
        <w:gridCol w:w="2177"/>
        <w:gridCol w:w="1208"/>
      </w:tblGrid>
      <w:tr w:rsidR="00C8347F">
        <w:trPr>
          <w:trHeight w:val="513"/>
          <w:jc w:val="center"/>
        </w:trPr>
        <w:tc>
          <w:tcPr>
            <w:tcW w:w="3068" w:type="dxa"/>
            <w:shd w:val="clear" w:color="auto" w:fill="EEECE1"/>
            <w:vAlign w:val="center"/>
          </w:tcPr>
          <w:p w:rsidR="00C8347F" w:rsidRDefault="008A5043">
            <w:pPr>
              <w:spacing w:line="360" w:lineRule="auto"/>
              <w:jc w:val="center"/>
              <w:rPr>
                <w:rFonts w:ascii="宋体" w:eastAsia="宋体" w:hAnsi="宋体"/>
                <w:b/>
                <w:color w:val="000000" w:themeColor="text1"/>
                <w:szCs w:val="21"/>
              </w:rPr>
            </w:pPr>
            <w:r>
              <w:rPr>
                <w:rFonts w:ascii="宋体" w:eastAsia="宋体" w:hAnsi="宋体" w:hint="eastAsia"/>
                <w:b/>
                <w:color w:val="000000" w:themeColor="text1"/>
                <w:szCs w:val="21"/>
              </w:rPr>
              <w:t>项目名称</w:t>
            </w:r>
          </w:p>
        </w:tc>
        <w:tc>
          <w:tcPr>
            <w:tcW w:w="992" w:type="dxa"/>
            <w:shd w:val="clear" w:color="auto" w:fill="EEECE1"/>
            <w:vAlign w:val="center"/>
          </w:tcPr>
          <w:p w:rsidR="00C8347F" w:rsidRDefault="008A5043">
            <w:pPr>
              <w:spacing w:line="360" w:lineRule="auto"/>
              <w:jc w:val="center"/>
              <w:rPr>
                <w:rFonts w:ascii="宋体" w:eastAsia="宋体" w:hAnsi="宋体"/>
                <w:b/>
                <w:color w:val="000000" w:themeColor="text1"/>
                <w:szCs w:val="21"/>
              </w:rPr>
            </w:pPr>
            <w:r>
              <w:rPr>
                <w:rFonts w:ascii="宋体" w:eastAsia="宋体" w:hAnsi="宋体" w:hint="eastAsia"/>
                <w:b/>
                <w:color w:val="000000" w:themeColor="text1"/>
                <w:szCs w:val="21"/>
              </w:rPr>
              <w:t>数量</w:t>
            </w:r>
          </w:p>
        </w:tc>
        <w:tc>
          <w:tcPr>
            <w:tcW w:w="2359" w:type="dxa"/>
            <w:shd w:val="clear" w:color="auto" w:fill="EEECE1"/>
            <w:vAlign w:val="center"/>
          </w:tcPr>
          <w:p w:rsidR="00C8347F" w:rsidRDefault="008A5043">
            <w:pPr>
              <w:spacing w:line="360" w:lineRule="auto"/>
              <w:jc w:val="center"/>
              <w:rPr>
                <w:rFonts w:ascii="宋体" w:hAnsi="宋体"/>
                <w:b/>
                <w:szCs w:val="21"/>
              </w:rPr>
            </w:pPr>
            <w:r>
              <w:rPr>
                <w:rFonts w:ascii="宋体" w:hAnsi="宋体" w:hint="eastAsia"/>
                <w:b/>
                <w:szCs w:val="21"/>
              </w:rPr>
              <w:t>最高限价</w:t>
            </w:r>
          </w:p>
        </w:tc>
        <w:tc>
          <w:tcPr>
            <w:tcW w:w="2177" w:type="dxa"/>
            <w:shd w:val="clear" w:color="auto" w:fill="EEECE1"/>
            <w:vAlign w:val="center"/>
          </w:tcPr>
          <w:p w:rsidR="00C8347F" w:rsidRDefault="008A5043">
            <w:pPr>
              <w:keepNext/>
              <w:keepLines/>
              <w:spacing w:line="360" w:lineRule="auto"/>
              <w:jc w:val="center"/>
              <w:outlineLvl w:val="1"/>
              <w:rPr>
                <w:rFonts w:ascii="宋体" w:hAnsi="宋体" w:cs="宋体"/>
                <w:b/>
                <w:bCs/>
                <w:color w:val="000000"/>
                <w:szCs w:val="21"/>
              </w:rPr>
            </w:pPr>
            <w:r>
              <w:rPr>
                <w:rFonts w:ascii="宋体" w:hAnsi="宋体" w:cs="宋体" w:hint="eastAsia"/>
                <w:b/>
                <w:bCs/>
                <w:color w:val="000000"/>
                <w:szCs w:val="21"/>
              </w:rPr>
              <w:t>总价报价（元）</w:t>
            </w:r>
          </w:p>
        </w:tc>
        <w:tc>
          <w:tcPr>
            <w:tcW w:w="1208" w:type="dxa"/>
            <w:shd w:val="clear" w:color="auto" w:fill="EEECE1"/>
            <w:vAlign w:val="center"/>
          </w:tcPr>
          <w:p w:rsidR="00C8347F" w:rsidRDefault="008A5043">
            <w:pPr>
              <w:keepNext/>
              <w:keepLines/>
              <w:spacing w:line="360" w:lineRule="auto"/>
              <w:jc w:val="center"/>
              <w:outlineLvl w:val="1"/>
              <w:rPr>
                <w:rFonts w:ascii="宋体" w:hAnsi="宋体" w:cs="宋体"/>
                <w:b/>
                <w:bCs/>
                <w:color w:val="000000"/>
                <w:szCs w:val="21"/>
              </w:rPr>
            </w:pPr>
            <w:r>
              <w:rPr>
                <w:rFonts w:ascii="宋体" w:hAnsi="宋体" w:cs="宋体" w:hint="eastAsia"/>
                <w:b/>
                <w:bCs/>
                <w:color w:val="000000"/>
                <w:szCs w:val="21"/>
              </w:rPr>
              <w:t>备注</w:t>
            </w:r>
          </w:p>
        </w:tc>
      </w:tr>
      <w:tr w:rsidR="00C8347F">
        <w:trPr>
          <w:trHeight w:val="673"/>
          <w:jc w:val="center"/>
        </w:trPr>
        <w:tc>
          <w:tcPr>
            <w:tcW w:w="3068" w:type="dxa"/>
            <w:vAlign w:val="center"/>
          </w:tcPr>
          <w:p w:rsidR="00C8347F" w:rsidRDefault="00237E9E">
            <w:pPr>
              <w:spacing w:line="460" w:lineRule="exact"/>
              <w:jc w:val="center"/>
              <w:rPr>
                <w:rFonts w:ascii="宋体" w:eastAsia="宋体" w:hAnsi="宋体" w:cs="宋体"/>
                <w:szCs w:val="21"/>
              </w:rPr>
            </w:pPr>
            <w:r>
              <w:rPr>
                <w:rFonts w:ascii="宋体" w:eastAsia="宋体" w:hAnsi="宋体" w:cs="宋体" w:hint="eastAsia"/>
                <w:spacing w:val="-3"/>
                <w:szCs w:val="21"/>
              </w:rPr>
              <w:t>广裕集团从化实业有限公司生产车间饮水</w:t>
            </w:r>
            <w:proofErr w:type="gramStart"/>
            <w:r>
              <w:rPr>
                <w:rFonts w:ascii="宋体" w:eastAsia="宋体" w:hAnsi="宋体" w:cs="宋体" w:hint="eastAsia"/>
                <w:spacing w:val="-3"/>
                <w:szCs w:val="21"/>
              </w:rPr>
              <w:t>机维保</w:t>
            </w:r>
            <w:proofErr w:type="gramEnd"/>
            <w:r>
              <w:rPr>
                <w:rFonts w:ascii="宋体" w:eastAsia="宋体" w:hAnsi="宋体" w:cs="宋体" w:hint="eastAsia"/>
                <w:spacing w:val="-3"/>
                <w:szCs w:val="21"/>
              </w:rPr>
              <w:t>服务（第三次竞价）</w:t>
            </w:r>
          </w:p>
        </w:tc>
        <w:tc>
          <w:tcPr>
            <w:tcW w:w="992" w:type="dxa"/>
            <w:vAlign w:val="center"/>
          </w:tcPr>
          <w:p w:rsidR="00C8347F" w:rsidRDefault="008A5043">
            <w:pPr>
              <w:jc w:val="center"/>
              <w:rPr>
                <w:rFonts w:ascii="宋体" w:eastAsia="宋体" w:hAnsi="宋体"/>
              </w:rPr>
            </w:pPr>
            <w:r>
              <w:rPr>
                <w:rFonts w:ascii="宋体" w:eastAsia="宋体" w:hAnsi="宋体" w:hint="eastAsia"/>
              </w:rPr>
              <w:t>1项</w:t>
            </w:r>
          </w:p>
        </w:tc>
        <w:tc>
          <w:tcPr>
            <w:tcW w:w="2359" w:type="dxa"/>
            <w:vAlign w:val="center"/>
          </w:tcPr>
          <w:p w:rsidR="00C8347F" w:rsidRDefault="008A5043">
            <w:pPr>
              <w:spacing w:line="360" w:lineRule="auto"/>
              <w:jc w:val="center"/>
              <w:rPr>
                <w:rFonts w:ascii="宋体" w:hAnsi="宋体"/>
                <w:szCs w:val="21"/>
              </w:rPr>
            </w:pPr>
            <w:r>
              <w:rPr>
                <w:rFonts w:ascii="宋体" w:hAnsi="宋体" w:hint="eastAsia"/>
                <w:szCs w:val="21"/>
                <w:lang w:val="zh-CN"/>
              </w:rPr>
              <w:t>人民币</w:t>
            </w:r>
            <w:r>
              <w:rPr>
                <w:rFonts w:ascii="宋体" w:hAnsi="宋体" w:cs="宋体" w:hint="eastAsia"/>
                <w:bCs/>
                <w:color w:val="000000"/>
                <w:szCs w:val="21"/>
              </w:rPr>
              <w:t>120000.00</w:t>
            </w:r>
            <w:r>
              <w:rPr>
                <w:rFonts w:ascii="宋体" w:hAnsi="宋体" w:hint="eastAsia"/>
                <w:szCs w:val="21"/>
                <w:lang w:val="zh-CN"/>
              </w:rPr>
              <w:t>元（</w:t>
            </w:r>
            <w:r>
              <w:rPr>
                <w:rFonts w:ascii="宋体" w:hAnsi="宋体" w:hint="eastAsia"/>
                <w:szCs w:val="21"/>
              </w:rPr>
              <w:t>含税价</w:t>
            </w:r>
            <w:r>
              <w:rPr>
                <w:rFonts w:ascii="宋体" w:hAnsi="宋体" w:hint="eastAsia"/>
                <w:szCs w:val="21"/>
                <w:lang w:val="zh-CN"/>
              </w:rPr>
              <w:t>）</w:t>
            </w:r>
          </w:p>
        </w:tc>
        <w:tc>
          <w:tcPr>
            <w:tcW w:w="2177" w:type="dxa"/>
          </w:tcPr>
          <w:p w:rsidR="00C8347F" w:rsidRDefault="00C8347F">
            <w:pPr>
              <w:spacing w:line="360" w:lineRule="auto"/>
              <w:jc w:val="center"/>
              <w:rPr>
                <w:rFonts w:ascii="宋体" w:hAnsi="宋体"/>
                <w:szCs w:val="21"/>
                <w:lang w:val="zh-CN"/>
              </w:rPr>
            </w:pPr>
          </w:p>
        </w:tc>
        <w:tc>
          <w:tcPr>
            <w:tcW w:w="1208" w:type="dxa"/>
          </w:tcPr>
          <w:p w:rsidR="00C8347F" w:rsidRDefault="00C8347F">
            <w:pPr>
              <w:spacing w:line="360" w:lineRule="auto"/>
              <w:jc w:val="center"/>
              <w:rPr>
                <w:rFonts w:ascii="宋体" w:hAnsi="宋体"/>
                <w:szCs w:val="21"/>
                <w:lang w:val="zh-CN"/>
              </w:rPr>
            </w:pPr>
          </w:p>
        </w:tc>
      </w:tr>
    </w:tbl>
    <w:p w:rsidR="00C8347F" w:rsidRDefault="00C8347F">
      <w:pPr>
        <w:spacing w:line="500" w:lineRule="exact"/>
        <w:jc w:val="left"/>
        <w:rPr>
          <w:rFonts w:ascii="宋体" w:eastAsia="宋体" w:hAnsi="宋体"/>
          <w:b/>
          <w:color w:val="000000" w:themeColor="text1"/>
          <w:spacing w:val="4"/>
          <w:szCs w:val="21"/>
        </w:rPr>
      </w:pPr>
    </w:p>
    <w:p w:rsidR="00C8347F" w:rsidRDefault="008A5043">
      <w:pPr>
        <w:spacing w:line="500" w:lineRule="exact"/>
        <w:jc w:val="left"/>
        <w:rPr>
          <w:rFonts w:ascii="宋体" w:eastAsia="宋体" w:hAnsi="宋体"/>
          <w:b/>
          <w:color w:val="000000" w:themeColor="text1"/>
          <w:spacing w:val="4"/>
          <w:szCs w:val="21"/>
        </w:rPr>
      </w:pPr>
      <w:r>
        <w:rPr>
          <w:rFonts w:ascii="宋体" w:eastAsia="宋体" w:hAnsi="宋体" w:hint="eastAsia"/>
          <w:b/>
          <w:color w:val="000000" w:themeColor="text1"/>
          <w:spacing w:val="4"/>
          <w:szCs w:val="21"/>
        </w:rPr>
        <w:t>注：</w:t>
      </w:r>
    </w:p>
    <w:p w:rsidR="00C8347F" w:rsidRDefault="008A5043">
      <w:pPr>
        <w:pStyle w:val="aa"/>
        <w:numPr>
          <w:ilvl w:val="0"/>
          <w:numId w:val="18"/>
        </w:numPr>
        <w:shd w:val="clear" w:color="auto" w:fill="FFFFFF"/>
        <w:spacing w:before="0" w:beforeAutospacing="0" w:after="0" w:afterAutospacing="0" w:line="276" w:lineRule="auto"/>
        <w:ind w:left="0" w:firstLine="0"/>
        <w:rPr>
          <w:b/>
          <w:bCs/>
          <w:color w:val="000000" w:themeColor="text1"/>
          <w:sz w:val="21"/>
          <w:szCs w:val="21"/>
          <w:u w:val="single"/>
        </w:rPr>
      </w:pPr>
      <w:r>
        <w:rPr>
          <w:rFonts w:hint="eastAsia"/>
          <w:b/>
          <w:bCs/>
          <w:color w:val="000000" w:themeColor="text1"/>
          <w:sz w:val="21"/>
          <w:szCs w:val="21"/>
          <w:u w:val="single"/>
        </w:rPr>
        <w:t>供应商必须按报价表的格式填写，不得增加或删除表格内容。除单价、金额或项目要求填写的内容外，不得擅自改动报价表内容，</w:t>
      </w:r>
      <w:r>
        <w:rPr>
          <w:rFonts w:hint="eastAsia"/>
          <w:b/>
          <w:bCs/>
          <w:color w:val="000000" w:themeColor="text1"/>
          <w:sz w:val="21"/>
          <w:szCs w:val="21"/>
        </w:rPr>
        <w:t>否则将有可能影响成交结果，不推荐为成交候选人</w:t>
      </w:r>
      <w:r>
        <w:rPr>
          <w:rFonts w:hint="eastAsia"/>
          <w:b/>
          <w:bCs/>
          <w:color w:val="000000" w:themeColor="text1"/>
          <w:sz w:val="21"/>
          <w:szCs w:val="21"/>
          <w:u w:val="single"/>
        </w:rPr>
        <w:t>；</w:t>
      </w:r>
    </w:p>
    <w:p w:rsidR="00C8347F" w:rsidRDefault="008A5043">
      <w:pPr>
        <w:pStyle w:val="aa"/>
        <w:numPr>
          <w:ilvl w:val="0"/>
          <w:numId w:val="18"/>
        </w:numPr>
        <w:shd w:val="clear" w:color="auto" w:fill="FFFFFF"/>
        <w:spacing w:before="0" w:beforeAutospacing="0" w:after="0" w:afterAutospacing="0" w:line="276" w:lineRule="auto"/>
        <w:ind w:left="0" w:firstLine="0"/>
        <w:rPr>
          <w:b/>
          <w:color w:val="000000" w:themeColor="text1"/>
          <w:sz w:val="21"/>
          <w:szCs w:val="21"/>
        </w:rPr>
      </w:pPr>
      <w:r>
        <w:rPr>
          <w:rFonts w:hint="eastAsia"/>
          <w:b/>
          <w:color w:val="000000" w:themeColor="text1"/>
          <w:sz w:val="21"/>
          <w:szCs w:val="21"/>
        </w:rPr>
        <w:t>报价的小数点后保留2位有效数；</w:t>
      </w:r>
    </w:p>
    <w:p w:rsidR="00C8347F" w:rsidRDefault="008A5043">
      <w:pPr>
        <w:pStyle w:val="aa"/>
        <w:numPr>
          <w:ilvl w:val="0"/>
          <w:numId w:val="18"/>
        </w:numPr>
        <w:shd w:val="clear" w:color="auto" w:fill="FFFFFF"/>
        <w:spacing w:before="0" w:beforeAutospacing="0" w:after="0" w:afterAutospacing="0" w:line="276" w:lineRule="auto"/>
        <w:ind w:left="0" w:firstLine="0"/>
        <w:rPr>
          <w:b/>
          <w:color w:val="000000" w:themeColor="text1"/>
          <w:sz w:val="21"/>
          <w:szCs w:val="21"/>
        </w:rPr>
      </w:pPr>
      <w:r>
        <w:rPr>
          <w:rFonts w:hint="eastAsia"/>
          <w:b/>
          <w:color w:val="000000" w:themeColor="text1"/>
          <w:sz w:val="21"/>
          <w:szCs w:val="21"/>
        </w:rPr>
        <w:t>所有价格均系用人民币表示，单位为元，</w:t>
      </w:r>
      <w:r>
        <w:rPr>
          <w:rFonts w:hint="eastAsia"/>
          <w:b/>
          <w:bCs/>
          <w:color w:val="000000" w:themeColor="text1"/>
          <w:sz w:val="21"/>
          <w:szCs w:val="21"/>
        </w:rPr>
        <w:t>均为含税价</w:t>
      </w:r>
      <w:r>
        <w:rPr>
          <w:rFonts w:hint="eastAsia"/>
          <w:b/>
          <w:color w:val="000000" w:themeColor="text1"/>
          <w:sz w:val="21"/>
          <w:szCs w:val="21"/>
        </w:rPr>
        <w:t>；</w:t>
      </w:r>
    </w:p>
    <w:p w:rsidR="00C8347F" w:rsidRDefault="008A5043">
      <w:pPr>
        <w:pStyle w:val="aa"/>
        <w:numPr>
          <w:ilvl w:val="0"/>
          <w:numId w:val="18"/>
        </w:numPr>
        <w:shd w:val="clear" w:color="auto" w:fill="FFFFFF"/>
        <w:spacing w:before="0" w:beforeAutospacing="0" w:after="0" w:afterAutospacing="0" w:line="276" w:lineRule="auto"/>
        <w:ind w:left="0" w:firstLine="0"/>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p>
    <w:p w:rsidR="00C8347F" w:rsidRDefault="008A5043">
      <w:pPr>
        <w:wordWrap w:val="0"/>
        <w:spacing w:line="360" w:lineRule="auto"/>
        <w:ind w:right="218"/>
        <w:jc w:val="right"/>
        <w:rPr>
          <w:rFonts w:ascii="宋体" w:eastAsia="宋体" w:hAnsi="宋体"/>
          <w:color w:val="000000" w:themeColor="text1"/>
          <w:szCs w:val="21"/>
          <w:u w:val="single"/>
        </w:rPr>
      </w:pPr>
      <w:r>
        <w:rPr>
          <w:rFonts w:ascii="宋体" w:eastAsia="宋体" w:hAnsi="宋体" w:hint="eastAsia"/>
          <w:color w:val="000000" w:themeColor="text1"/>
          <w:spacing w:val="4"/>
          <w:szCs w:val="21"/>
        </w:rPr>
        <w:t>供应商名称（</w:t>
      </w:r>
      <w:r>
        <w:rPr>
          <w:rFonts w:ascii="宋体" w:eastAsia="宋体" w:hAnsi="宋体" w:hint="eastAsia"/>
          <w:color w:val="000000" w:themeColor="text1"/>
          <w:szCs w:val="21"/>
        </w:rPr>
        <w:t>单位盖</w:t>
      </w:r>
      <w:r>
        <w:rPr>
          <w:rFonts w:ascii="宋体" w:eastAsia="宋体" w:hAnsi="宋体" w:hint="eastAsia"/>
          <w:color w:val="000000" w:themeColor="text1"/>
          <w:spacing w:val="4"/>
          <w:szCs w:val="21"/>
        </w:rPr>
        <w:t>公章）：</w:t>
      </w:r>
      <w:r>
        <w:rPr>
          <w:rFonts w:ascii="宋体" w:eastAsia="宋体" w:hAnsi="宋体" w:hint="eastAsia"/>
          <w:color w:val="000000" w:themeColor="text1"/>
          <w:spacing w:val="4"/>
          <w:szCs w:val="21"/>
          <w:u w:val="single"/>
        </w:rPr>
        <w:t xml:space="preserve">          </w:t>
      </w:r>
    </w:p>
    <w:p w:rsidR="00C8347F" w:rsidRDefault="00C8347F">
      <w:pPr>
        <w:spacing w:line="360" w:lineRule="auto"/>
        <w:ind w:right="210"/>
        <w:jc w:val="right"/>
        <w:rPr>
          <w:rFonts w:ascii="宋体" w:eastAsia="宋体" w:hAnsi="宋体"/>
          <w:color w:val="000000" w:themeColor="text1"/>
          <w:szCs w:val="21"/>
          <w:u w:val="single"/>
        </w:rPr>
      </w:pPr>
    </w:p>
    <w:p w:rsidR="00C8347F" w:rsidRDefault="008A5043">
      <w:pPr>
        <w:wordWrap w:val="0"/>
        <w:spacing w:line="360" w:lineRule="auto"/>
        <w:jc w:val="right"/>
        <w:rPr>
          <w:rFonts w:ascii="宋体" w:eastAsia="宋体" w:hAnsi="宋体"/>
          <w:color w:val="000000" w:themeColor="text1"/>
          <w:szCs w:val="21"/>
          <w:u w:val="single"/>
        </w:rPr>
      </w:pPr>
      <w:r>
        <w:rPr>
          <w:rFonts w:ascii="宋体" w:eastAsia="宋体" w:hAnsi="宋体" w:hint="eastAsia"/>
          <w:color w:val="000000" w:themeColor="text1"/>
          <w:spacing w:val="4"/>
          <w:szCs w:val="21"/>
        </w:rPr>
        <w:t>日期：</w:t>
      </w:r>
      <w:r>
        <w:rPr>
          <w:rFonts w:ascii="宋体" w:eastAsia="宋体" w:hAnsi="宋体" w:hint="eastAsia"/>
          <w:color w:val="000000" w:themeColor="text1"/>
          <w:spacing w:val="4"/>
          <w:szCs w:val="21"/>
          <w:u w:val="single"/>
        </w:rPr>
        <w:t xml:space="preserve">          </w:t>
      </w:r>
    </w:p>
    <w:p w:rsidR="00C8347F" w:rsidRDefault="008A5043">
      <w:pPr>
        <w:pStyle w:val="2"/>
        <w:keepLines w:val="0"/>
        <w:spacing w:before="0" w:after="240" w:line="360" w:lineRule="auto"/>
        <w:ind w:left="720" w:hanging="360"/>
        <w:jc w:val="center"/>
        <w:rPr>
          <w:rFonts w:ascii="宋体" w:eastAsia="宋体" w:hAnsi="宋体"/>
          <w:color w:val="000000" w:themeColor="text1"/>
        </w:rPr>
      </w:pPr>
      <w:r>
        <w:rPr>
          <w:rFonts w:ascii="宋体" w:eastAsia="宋体" w:hAnsi="宋体"/>
          <w:color w:val="000000" w:themeColor="text1"/>
        </w:rPr>
        <w:br w:type="page"/>
      </w:r>
    </w:p>
    <w:p w:rsidR="00C8347F" w:rsidRDefault="008A5043">
      <w:pPr>
        <w:pStyle w:val="2"/>
        <w:keepLines w:val="0"/>
        <w:spacing w:before="0" w:after="240" w:line="360" w:lineRule="auto"/>
        <w:ind w:left="720" w:hanging="360"/>
        <w:jc w:val="center"/>
        <w:rPr>
          <w:rFonts w:ascii="宋体" w:eastAsia="宋体" w:hAnsi="宋体"/>
          <w:color w:val="000000" w:themeColor="text1"/>
        </w:rPr>
      </w:pPr>
      <w:r>
        <w:rPr>
          <w:rFonts w:ascii="宋体" w:eastAsia="宋体" w:hAnsi="宋体" w:hint="eastAsia"/>
          <w:color w:val="000000" w:themeColor="text1"/>
        </w:rPr>
        <w:lastRenderedPageBreak/>
        <w:t>采购需求书响应声明函</w:t>
      </w:r>
    </w:p>
    <w:p w:rsidR="00C8347F" w:rsidRDefault="008A5043">
      <w:pPr>
        <w:spacing w:line="360" w:lineRule="auto"/>
        <w:rPr>
          <w:rFonts w:ascii="宋体" w:eastAsia="宋体" w:hAnsi="宋体"/>
          <w:b/>
          <w:color w:val="000000" w:themeColor="text1"/>
          <w:szCs w:val="21"/>
        </w:rPr>
      </w:pPr>
      <w:r>
        <w:rPr>
          <w:rFonts w:ascii="宋体" w:eastAsia="宋体" w:hAnsi="宋体" w:hint="eastAsia"/>
          <w:b/>
          <w:color w:val="000000" w:themeColor="text1"/>
          <w:szCs w:val="21"/>
        </w:rPr>
        <w:t>致：广东省广裕集团从化实业有限公司、</w:t>
      </w:r>
      <w:r>
        <w:rPr>
          <w:rFonts w:ascii="宋体" w:eastAsia="宋体" w:hAnsi="宋体" w:hint="eastAsia"/>
          <w:b/>
          <w:color w:val="000000" w:themeColor="text1"/>
        </w:rPr>
        <w:t>采联国际招标采购集团有限公司</w:t>
      </w:r>
    </w:p>
    <w:p w:rsidR="00C8347F" w:rsidRDefault="00C8347F">
      <w:pPr>
        <w:spacing w:line="360" w:lineRule="auto"/>
        <w:rPr>
          <w:rFonts w:ascii="宋体" w:eastAsia="宋体" w:hAnsi="宋体"/>
          <w:color w:val="000000" w:themeColor="text1"/>
          <w:lang w:val="zh-CN"/>
        </w:rPr>
      </w:pPr>
    </w:p>
    <w:p w:rsidR="00C8347F" w:rsidRDefault="008A5043">
      <w:pPr>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关于贵单位、贵司发布</w:t>
      </w:r>
      <w:r w:rsidR="00237E9E">
        <w:rPr>
          <w:rFonts w:ascii="宋体" w:eastAsia="宋体" w:hAnsi="宋体" w:cs="宋体" w:hint="eastAsia"/>
          <w:b/>
          <w:spacing w:val="-3"/>
          <w:szCs w:val="21"/>
        </w:rPr>
        <w:t>广裕集团从化实业有限公司生产车间饮水</w:t>
      </w:r>
      <w:proofErr w:type="gramStart"/>
      <w:r w:rsidR="00237E9E">
        <w:rPr>
          <w:rFonts w:ascii="宋体" w:eastAsia="宋体" w:hAnsi="宋体" w:cs="宋体" w:hint="eastAsia"/>
          <w:b/>
          <w:spacing w:val="-3"/>
          <w:szCs w:val="21"/>
        </w:rPr>
        <w:t>机维保</w:t>
      </w:r>
      <w:proofErr w:type="gramEnd"/>
      <w:r w:rsidR="00237E9E">
        <w:rPr>
          <w:rFonts w:ascii="宋体" w:eastAsia="宋体" w:hAnsi="宋体" w:cs="宋体" w:hint="eastAsia"/>
          <w:b/>
          <w:spacing w:val="-3"/>
          <w:szCs w:val="21"/>
        </w:rPr>
        <w:t>服务（第三次竞价）</w:t>
      </w:r>
      <w:r>
        <w:rPr>
          <w:rFonts w:ascii="宋体" w:eastAsia="宋体" w:hAnsi="宋体" w:hint="eastAsia"/>
          <w:color w:val="000000" w:themeColor="text1"/>
          <w:szCs w:val="21"/>
        </w:rPr>
        <w:t>的竞价公告，本公司（企业）愿意参加竞价活动，并</w:t>
      </w:r>
      <w:proofErr w:type="gramStart"/>
      <w:r>
        <w:rPr>
          <w:rFonts w:ascii="宋体" w:eastAsia="宋体" w:hAnsi="宋体" w:hint="eastAsia"/>
          <w:color w:val="000000" w:themeColor="text1"/>
          <w:szCs w:val="21"/>
        </w:rPr>
        <w:t>作出</w:t>
      </w:r>
      <w:proofErr w:type="gramEnd"/>
      <w:r>
        <w:rPr>
          <w:rFonts w:ascii="宋体" w:eastAsia="宋体" w:hAnsi="宋体" w:hint="eastAsia"/>
          <w:color w:val="000000" w:themeColor="text1"/>
          <w:szCs w:val="21"/>
        </w:rPr>
        <w:t>如下声明：</w:t>
      </w:r>
    </w:p>
    <w:p w:rsidR="00C8347F" w:rsidRDefault="008A5043">
      <w:pPr>
        <w:pStyle w:val="10"/>
        <w:tabs>
          <w:tab w:val="left" w:pos="426"/>
        </w:tabs>
        <w:snapToGrid w:val="0"/>
        <w:spacing w:line="360" w:lineRule="auto"/>
        <w:ind w:firstLineChars="0"/>
        <w:rPr>
          <w:rFonts w:ascii="宋体" w:hAnsi="宋体"/>
          <w:color w:val="000000" w:themeColor="text1"/>
        </w:rPr>
      </w:pPr>
      <w:r>
        <w:rPr>
          <w:rFonts w:ascii="宋体" w:hAnsi="宋体" w:hint="eastAsia"/>
          <w:color w:val="000000" w:themeColor="text1"/>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w:t>
      </w:r>
      <w:proofErr w:type="gramStart"/>
      <w:r>
        <w:rPr>
          <w:rFonts w:ascii="宋体" w:hAnsi="宋体" w:hint="eastAsia"/>
          <w:color w:val="000000" w:themeColor="text1"/>
        </w:rPr>
        <w:t>书各项</w:t>
      </w:r>
      <w:proofErr w:type="gramEnd"/>
      <w:r>
        <w:rPr>
          <w:rFonts w:ascii="宋体" w:hAnsi="宋体" w:hint="eastAsia"/>
          <w:color w:val="000000" w:themeColor="text1"/>
        </w:rPr>
        <w:t>条款存在任意一条负偏离或不响应的情况，不被推荐为成交候选人的要求。</w:t>
      </w:r>
    </w:p>
    <w:p w:rsidR="00C8347F" w:rsidRDefault="008A5043">
      <w:pPr>
        <w:pStyle w:val="10"/>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rsidR="00C8347F" w:rsidRDefault="008A5043">
      <w:pPr>
        <w:autoSpaceDE w:val="0"/>
        <w:autoSpaceDN w:val="0"/>
        <w:adjustRightInd w:val="0"/>
        <w:spacing w:line="360" w:lineRule="auto"/>
        <w:ind w:firstLineChars="196" w:firstLine="413"/>
        <w:rPr>
          <w:rFonts w:ascii="宋体" w:eastAsia="宋体" w:hAnsi="宋体"/>
          <w:b/>
          <w:color w:val="000000" w:themeColor="text1"/>
        </w:rPr>
      </w:pPr>
      <w:r>
        <w:rPr>
          <w:rFonts w:ascii="宋体" w:eastAsia="宋体" w:hAnsi="宋体" w:hint="eastAsia"/>
          <w:b/>
          <w:color w:val="000000" w:themeColor="text1"/>
        </w:rPr>
        <w:t>备注：</w:t>
      </w:r>
    </w:p>
    <w:p w:rsidR="00C8347F" w:rsidRDefault="008A5043">
      <w:pPr>
        <w:pStyle w:val="af"/>
        <w:numPr>
          <w:ilvl w:val="0"/>
          <w:numId w:val="19"/>
        </w:numPr>
        <w:autoSpaceDE w:val="0"/>
        <w:autoSpaceDN w:val="0"/>
        <w:adjustRightInd w:val="0"/>
        <w:spacing w:line="360" w:lineRule="auto"/>
        <w:ind w:firstLineChars="0"/>
        <w:rPr>
          <w:rFonts w:ascii="宋体" w:eastAsia="宋体" w:hAnsi="宋体"/>
          <w:color w:val="000000" w:themeColor="text1"/>
        </w:rPr>
      </w:pPr>
      <w:r>
        <w:rPr>
          <w:rFonts w:ascii="宋体" w:eastAsia="宋体" w:hAnsi="宋体" w:hint="eastAsia"/>
          <w:color w:val="000000" w:themeColor="text1"/>
        </w:rPr>
        <w:t>本声明</w:t>
      </w:r>
      <w:proofErr w:type="gramStart"/>
      <w:r>
        <w:rPr>
          <w:rFonts w:ascii="宋体" w:eastAsia="宋体" w:hAnsi="宋体" w:hint="eastAsia"/>
          <w:color w:val="000000" w:themeColor="text1"/>
        </w:rPr>
        <w:t>函必须</w:t>
      </w:r>
      <w:proofErr w:type="gramEnd"/>
      <w:r>
        <w:rPr>
          <w:rFonts w:ascii="宋体" w:eastAsia="宋体" w:hAnsi="宋体" w:hint="eastAsia"/>
          <w:color w:val="000000" w:themeColor="text1"/>
        </w:rPr>
        <w:t>提供且内容不得擅自删改，否则视为响应无效。</w:t>
      </w:r>
    </w:p>
    <w:p w:rsidR="00C8347F" w:rsidRDefault="008A5043">
      <w:pPr>
        <w:pStyle w:val="af"/>
        <w:numPr>
          <w:ilvl w:val="0"/>
          <w:numId w:val="19"/>
        </w:numPr>
        <w:snapToGrid w:val="0"/>
        <w:spacing w:line="360" w:lineRule="auto"/>
        <w:ind w:firstLineChars="0"/>
        <w:rPr>
          <w:rFonts w:ascii="宋体" w:eastAsia="宋体" w:hAnsi="宋体"/>
          <w:color w:val="000000" w:themeColor="text1"/>
          <w:szCs w:val="21"/>
        </w:rPr>
      </w:pPr>
      <w:r>
        <w:rPr>
          <w:rFonts w:ascii="宋体" w:eastAsia="宋体" w:hAnsi="宋体" w:hint="eastAsia"/>
          <w:color w:val="000000" w:themeColor="text1"/>
          <w:szCs w:val="21"/>
        </w:rPr>
        <w:t>本</w:t>
      </w:r>
      <w:proofErr w:type="gramStart"/>
      <w:r>
        <w:rPr>
          <w:rFonts w:ascii="宋体" w:eastAsia="宋体" w:hAnsi="宋体" w:hint="eastAsia"/>
          <w:color w:val="000000" w:themeColor="text1"/>
          <w:szCs w:val="21"/>
        </w:rPr>
        <w:t>声明函如有</w:t>
      </w:r>
      <w:proofErr w:type="gramEnd"/>
      <w:r>
        <w:rPr>
          <w:rFonts w:ascii="宋体" w:eastAsia="宋体" w:hAnsi="宋体" w:hint="eastAsia"/>
          <w:color w:val="000000" w:themeColor="text1"/>
          <w:szCs w:val="21"/>
        </w:rPr>
        <w:t>虚假或与事实不符的，作无效报价处理。</w:t>
      </w:r>
    </w:p>
    <w:p w:rsidR="00C8347F" w:rsidRDefault="00C8347F">
      <w:pPr>
        <w:widowControl/>
        <w:spacing w:line="360" w:lineRule="auto"/>
        <w:jc w:val="left"/>
        <w:rPr>
          <w:rFonts w:ascii="宋体" w:eastAsia="宋体" w:hAnsi="宋体"/>
          <w:b/>
          <w:bCs/>
          <w:color w:val="000000" w:themeColor="text1"/>
          <w:kern w:val="0"/>
          <w:sz w:val="32"/>
          <w:szCs w:val="32"/>
        </w:rPr>
      </w:pPr>
    </w:p>
    <w:p w:rsidR="00C8347F" w:rsidRDefault="008A5043">
      <w:pPr>
        <w:wordWrap w:val="0"/>
        <w:spacing w:line="360" w:lineRule="auto"/>
        <w:jc w:val="right"/>
        <w:rPr>
          <w:rFonts w:ascii="宋体" w:eastAsia="宋体" w:hAnsi="宋体"/>
          <w:color w:val="000000" w:themeColor="text1"/>
          <w:szCs w:val="21"/>
          <w:u w:val="single"/>
        </w:rPr>
      </w:pPr>
      <w:r>
        <w:rPr>
          <w:rFonts w:ascii="宋体" w:eastAsia="宋体" w:hAnsi="宋体" w:hint="eastAsia"/>
          <w:color w:val="000000" w:themeColor="text1"/>
          <w:spacing w:val="4"/>
          <w:szCs w:val="21"/>
        </w:rPr>
        <w:t>供应商名称（</w:t>
      </w:r>
      <w:r>
        <w:rPr>
          <w:rFonts w:ascii="宋体" w:eastAsia="宋体" w:hAnsi="宋体" w:hint="eastAsia"/>
          <w:color w:val="000000" w:themeColor="text1"/>
          <w:szCs w:val="21"/>
        </w:rPr>
        <w:t>单位盖</w:t>
      </w:r>
      <w:r>
        <w:rPr>
          <w:rFonts w:ascii="宋体" w:eastAsia="宋体" w:hAnsi="宋体" w:hint="eastAsia"/>
          <w:color w:val="000000" w:themeColor="text1"/>
          <w:spacing w:val="4"/>
          <w:szCs w:val="21"/>
        </w:rPr>
        <w:t>公章）：</w:t>
      </w:r>
      <w:r>
        <w:rPr>
          <w:rFonts w:ascii="宋体" w:eastAsia="宋体" w:hAnsi="宋体" w:hint="eastAsia"/>
          <w:color w:val="000000" w:themeColor="text1"/>
          <w:spacing w:val="4"/>
          <w:szCs w:val="21"/>
          <w:u w:val="single"/>
        </w:rPr>
        <w:t xml:space="preserve">          </w:t>
      </w:r>
    </w:p>
    <w:p w:rsidR="00C8347F" w:rsidRDefault="00C8347F">
      <w:pPr>
        <w:spacing w:line="360" w:lineRule="auto"/>
        <w:ind w:firstLineChars="50" w:firstLine="105"/>
        <w:jc w:val="right"/>
        <w:rPr>
          <w:rFonts w:ascii="宋体" w:eastAsia="宋体" w:hAnsi="宋体"/>
          <w:color w:val="000000" w:themeColor="text1"/>
          <w:szCs w:val="21"/>
          <w:u w:val="single"/>
        </w:rPr>
      </w:pPr>
    </w:p>
    <w:p w:rsidR="00C8347F" w:rsidRDefault="008A5043">
      <w:pPr>
        <w:wordWrap w:val="0"/>
        <w:spacing w:line="360" w:lineRule="auto"/>
        <w:jc w:val="right"/>
        <w:rPr>
          <w:rFonts w:ascii="宋体" w:eastAsia="宋体" w:hAnsi="宋体"/>
          <w:color w:val="000000" w:themeColor="text1"/>
          <w:szCs w:val="21"/>
          <w:u w:val="single"/>
        </w:rPr>
      </w:pPr>
      <w:r>
        <w:rPr>
          <w:rFonts w:ascii="宋体" w:eastAsia="宋体" w:hAnsi="宋体" w:hint="eastAsia"/>
          <w:color w:val="000000" w:themeColor="text1"/>
          <w:spacing w:val="4"/>
          <w:szCs w:val="21"/>
        </w:rPr>
        <w:t>日期：</w:t>
      </w:r>
      <w:r>
        <w:rPr>
          <w:rFonts w:ascii="宋体" w:eastAsia="宋体" w:hAnsi="宋体" w:hint="eastAsia"/>
          <w:color w:val="000000" w:themeColor="text1"/>
          <w:spacing w:val="4"/>
          <w:szCs w:val="21"/>
          <w:u w:val="single"/>
        </w:rPr>
        <w:t xml:space="preserve">          </w:t>
      </w:r>
    </w:p>
    <w:p w:rsidR="00C8347F" w:rsidRDefault="00C8347F">
      <w:pPr>
        <w:widowControl/>
        <w:spacing w:line="360" w:lineRule="auto"/>
        <w:jc w:val="right"/>
        <w:rPr>
          <w:rFonts w:ascii="宋体" w:eastAsia="宋体" w:hAnsi="宋体"/>
          <w:b/>
          <w:bCs/>
          <w:color w:val="000000" w:themeColor="text1"/>
          <w:kern w:val="0"/>
          <w:sz w:val="32"/>
          <w:szCs w:val="32"/>
          <w:lang w:val="zh-CN"/>
        </w:rPr>
      </w:pPr>
    </w:p>
    <w:p w:rsidR="00C8347F" w:rsidRDefault="008A5043">
      <w:pPr>
        <w:spacing w:line="360" w:lineRule="auto"/>
        <w:rPr>
          <w:rFonts w:ascii="宋体" w:eastAsia="宋体" w:hAnsi="宋体"/>
          <w:color w:val="000000" w:themeColor="text1"/>
        </w:rPr>
      </w:pPr>
      <w:r>
        <w:rPr>
          <w:rFonts w:ascii="宋体" w:eastAsia="宋体" w:hAnsi="宋体"/>
          <w:color w:val="000000" w:themeColor="text1"/>
        </w:rPr>
        <w:br w:type="page"/>
      </w:r>
    </w:p>
    <w:p w:rsidR="00C8347F" w:rsidRDefault="008A5043">
      <w:pPr>
        <w:pStyle w:val="2"/>
        <w:pageBreakBefore/>
        <w:adjustRightInd w:val="0"/>
        <w:snapToGrid w:val="0"/>
        <w:spacing w:before="0" w:after="0" w:line="360" w:lineRule="auto"/>
        <w:jc w:val="center"/>
        <w:rPr>
          <w:b w:val="0"/>
        </w:rPr>
      </w:pPr>
      <w:r>
        <w:rPr>
          <w:rFonts w:hint="eastAsia"/>
          <w:b w:val="0"/>
        </w:rPr>
        <w:lastRenderedPageBreak/>
        <w:t>法定代表人授权委托书</w:t>
      </w:r>
    </w:p>
    <w:p w:rsidR="00C8347F" w:rsidRDefault="008A5043">
      <w:pPr>
        <w:pStyle w:val="a6"/>
        <w:spacing w:line="360" w:lineRule="auto"/>
        <w:ind w:firstLineChars="200" w:firstLine="420"/>
        <w:rPr>
          <w:sz w:val="21"/>
        </w:rPr>
      </w:pPr>
      <w:r>
        <w:rPr>
          <w:rFonts w:hint="eastAsia"/>
          <w:sz w:val="21"/>
        </w:rPr>
        <w:t>本授权委托书声明：注册于</w:t>
      </w:r>
      <w:r>
        <w:rPr>
          <w:rFonts w:hint="eastAsia"/>
          <w:sz w:val="21"/>
          <w:u w:val="single"/>
        </w:rPr>
        <w:t xml:space="preserve"> （供应商地址）  </w:t>
      </w:r>
      <w:r>
        <w:rPr>
          <w:rFonts w:hint="eastAsia"/>
          <w:sz w:val="21"/>
        </w:rPr>
        <w:t>的</w:t>
      </w:r>
      <w:r>
        <w:rPr>
          <w:rFonts w:hint="eastAsia"/>
          <w:sz w:val="21"/>
          <w:u w:val="single"/>
        </w:rPr>
        <w:t xml:space="preserve">  （供应商名称）    </w:t>
      </w:r>
      <w:r>
        <w:rPr>
          <w:rFonts w:hint="eastAsia"/>
          <w:sz w:val="21"/>
        </w:rPr>
        <w:t>在下面签名的</w:t>
      </w:r>
      <w:r>
        <w:rPr>
          <w:rFonts w:hint="eastAsia"/>
          <w:sz w:val="21"/>
          <w:u w:val="single"/>
        </w:rPr>
        <w:t>（法定代表人姓名、职务）</w:t>
      </w:r>
      <w:r>
        <w:rPr>
          <w:rFonts w:hint="eastAsia"/>
          <w:sz w:val="21"/>
        </w:rPr>
        <w:t>在此授权本公司</w:t>
      </w:r>
      <w:r>
        <w:rPr>
          <w:rFonts w:hint="eastAsia"/>
          <w:sz w:val="21"/>
          <w:u w:val="single"/>
        </w:rPr>
        <w:t>（被授权人姓名、职务）</w:t>
      </w:r>
      <w:r>
        <w:rPr>
          <w:rFonts w:hint="eastAsia"/>
          <w:sz w:val="21"/>
        </w:rPr>
        <w:t>作为我公司的合法代理人，就</w:t>
      </w:r>
      <w:r>
        <w:rPr>
          <w:rFonts w:hint="eastAsia"/>
          <w:sz w:val="21"/>
          <w:u w:val="single"/>
        </w:rPr>
        <w:t xml:space="preserve">  </w:t>
      </w:r>
      <w:r w:rsidR="00237E9E">
        <w:rPr>
          <w:rFonts w:hAnsi="宋体" w:hint="eastAsia"/>
          <w:b/>
          <w:bCs/>
          <w:sz w:val="21"/>
          <w:szCs w:val="32"/>
          <w:u w:val="single"/>
        </w:rPr>
        <w:t>广裕集团从化实业有限公司生产车间饮水</w:t>
      </w:r>
      <w:proofErr w:type="gramStart"/>
      <w:r w:rsidR="00237E9E">
        <w:rPr>
          <w:rFonts w:hAnsi="宋体" w:hint="eastAsia"/>
          <w:b/>
          <w:bCs/>
          <w:sz w:val="21"/>
          <w:szCs w:val="32"/>
          <w:u w:val="single"/>
        </w:rPr>
        <w:t>机维保</w:t>
      </w:r>
      <w:proofErr w:type="gramEnd"/>
      <w:r w:rsidR="00237E9E">
        <w:rPr>
          <w:rFonts w:hAnsi="宋体" w:hint="eastAsia"/>
          <w:b/>
          <w:bCs/>
          <w:sz w:val="21"/>
          <w:szCs w:val="32"/>
          <w:u w:val="single"/>
        </w:rPr>
        <w:t>服务（第三次竞价）</w:t>
      </w:r>
      <w:r>
        <w:rPr>
          <w:rFonts w:hAnsi="宋体" w:hint="eastAsia"/>
          <w:b/>
          <w:bCs/>
          <w:sz w:val="21"/>
          <w:szCs w:val="32"/>
          <w:u w:val="single"/>
        </w:rPr>
        <w:t xml:space="preserve"> </w:t>
      </w:r>
      <w:r>
        <w:rPr>
          <w:rFonts w:hint="eastAsia"/>
          <w:sz w:val="21"/>
        </w:rPr>
        <w:t>的竞价采购活动，采购合同的签订、执行、完成和售后服务，作为供应商代表以我方的名义处理一切与之有关的事务。</w:t>
      </w:r>
    </w:p>
    <w:p w:rsidR="00C8347F" w:rsidRDefault="008A5043">
      <w:pPr>
        <w:pStyle w:val="a6"/>
        <w:spacing w:line="360" w:lineRule="auto"/>
        <w:ind w:firstLineChars="200" w:firstLine="420"/>
        <w:rPr>
          <w:sz w:val="21"/>
        </w:rPr>
      </w:pPr>
      <w:r>
        <w:rPr>
          <w:rFonts w:hint="eastAsia"/>
          <w:sz w:val="21"/>
        </w:rPr>
        <w:t>被授权人（供应商授权代表）无转委托权限。</w:t>
      </w:r>
    </w:p>
    <w:p w:rsidR="00C8347F" w:rsidRDefault="008A5043">
      <w:pPr>
        <w:spacing w:line="360" w:lineRule="auto"/>
        <w:ind w:firstLineChars="200" w:firstLine="420"/>
        <w:rPr>
          <w:rFonts w:ascii="宋体"/>
          <w:szCs w:val="21"/>
        </w:rPr>
      </w:pPr>
      <w:r>
        <w:rPr>
          <w:rFonts w:ascii="宋体" w:hint="eastAsia"/>
          <w:szCs w:val="21"/>
        </w:rPr>
        <w:t>本授权书自法定代表人签字之日起生效，特此声明。</w:t>
      </w:r>
    </w:p>
    <w:p w:rsidR="00C8347F" w:rsidRDefault="008A5043">
      <w:pPr>
        <w:spacing w:line="360" w:lineRule="auto"/>
        <w:rPr>
          <w:rFonts w:ascii="宋体"/>
          <w:b/>
          <w:szCs w:val="21"/>
        </w:rPr>
      </w:pPr>
      <w:r>
        <w:rPr>
          <w:rFonts w:ascii="宋体" w:hint="eastAsia"/>
          <w:b/>
          <w:szCs w:val="21"/>
        </w:rPr>
        <w:t>随附1、《法定代表人证明书》；</w:t>
      </w:r>
    </w:p>
    <w:p w:rsidR="00C8347F" w:rsidRDefault="00C8347F">
      <w:pPr>
        <w:spacing w:line="360" w:lineRule="auto"/>
        <w:rPr>
          <w:rFonts w:ascii="宋体"/>
          <w:szCs w:val="21"/>
        </w:rPr>
      </w:pPr>
    </w:p>
    <w:p w:rsidR="00C8347F" w:rsidRDefault="008A5043">
      <w:pPr>
        <w:spacing w:line="360" w:lineRule="auto"/>
        <w:rPr>
          <w:rFonts w:ascii="宋体"/>
          <w:szCs w:val="21"/>
        </w:rPr>
      </w:pPr>
      <w:r>
        <w:rPr>
          <w:rFonts w:ascii="宋体" w:hint="eastAsia"/>
          <w:szCs w:val="21"/>
        </w:rPr>
        <w:t>供应商名称（</w:t>
      </w:r>
      <w:r>
        <w:rPr>
          <w:rFonts w:ascii="宋体" w:hAnsi="宋体" w:hint="eastAsia"/>
          <w:szCs w:val="21"/>
        </w:rPr>
        <w:t>盖</w:t>
      </w:r>
      <w:r>
        <w:rPr>
          <w:rFonts w:ascii="宋体" w:hint="eastAsia"/>
          <w:szCs w:val="21"/>
        </w:rPr>
        <w:t>公章）：</w:t>
      </w:r>
    </w:p>
    <w:p w:rsidR="00C8347F" w:rsidRDefault="008A5043">
      <w:pPr>
        <w:spacing w:line="360" w:lineRule="auto"/>
        <w:rPr>
          <w:rFonts w:ascii="宋体"/>
          <w:szCs w:val="21"/>
        </w:rPr>
      </w:pPr>
      <w:r>
        <w:rPr>
          <w:rFonts w:ascii="宋体" w:hint="eastAsia"/>
          <w:szCs w:val="21"/>
        </w:rPr>
        <w:t>地      址：</w:t>
      </w:r>
    </w:p>
    <w:p w:rsidR="00C8347F" w:rsidRDefault="008A5043">
      <w:pPr>
        <w:tabs>
          <w:tab w:val="left" w:pos="3780"/>
        </w:tabs>
        <w:spacing w:line="360" w:lineRule="auto"/>
        <w:rPr>
          <w:rFonts w:ascii="宋体"/>
          <w:szCs w:val="21"/>
        </w:rPr>
      </w:pPr>
      <w:r>
        <w:rPr>
          <w:rFonts w:ascii="宋体" w:hint="eastAsia"/>
          <w:szCs w:val="21"/>
        </w:rPr>
        <w:t>法定代表人（签字或盖章）：                         签字日期：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C8347F" w:rsidRDefault="008A5043">
      <w:pPr>
        <w:spacing w:line="360" w:lineRule="auto"/>
        <w:rPr>
          <w:rFonts w:ascii="宋体"/>
          <w:szCs w:val="21"/>
        </w:rPr>
      </w:pPr>
      <w:r>
        <w:rPr>
          <w:rFonts w:ascii="宋体"/>
          <w:noProof/>
          <w:szCs w:val="21"/>
        </w:rPr>
        <mc:AlternateContent>
          <mc:Choice Requires="wpg">
            <w:drawing>
              <wp:anchor distT="0" distB="0" distL="114300" distR="114300" simplePos="0" relativeHeight="251659264" behindDoc="0" locked="0" layoutInCell="1" allowOverlap="1" wp14:anchorId="5FDDCD4B" wp14:editId="5B199747">
                <wp:simplePos x="0" y="0"/>
                <wp:positionH relativeFrom="column">
                  <wp:posOffset>0</wp:posOffset>
                </wp:positionH>
                <wp:positionV relativeFrom="paragraph">
                  <wp:posOffset>152400</wp:posOffset>
                </wp:positionV>
                <wp:extent cx="5651500" cy="1593215"/>
                <wp:effectExtent l="0" t="0" r="25400" b="26035"/>
                <wp:wrapNone/>
                <wp:docPr id="2" name="组合 2"/>
                <wp:cNvGraphicFramePr/>
                <a:graphic xmlns:a="http://schemas.openxmlformats.org/drawingml/2006/main">
                  <a:graphicData uri="http://schemas.microsoft.com/office/word/2010/wordprocessingGroup">
                    <wpg:wgp>
                      <wpg:cNvGrpSpPr/>
                      <wpg:grpSpPr>
                        <a:xfrm>
                          <a:off x="0" y="0"/>
                          <a:ext cx="5651500" cy="1593215"/>
                          <a:chOff x="1080" y="8670"/>
                          <a:chExt cx="8900" cy="2509"/>
                        </a:xfrm>
                      </wpg:grpSpPr>
                      <wps:wsp>
                        <wps:cNvPr id="3" name="矩形 3"/>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8347F" w:rsidRDefault="008A5043">
                              <w:pPr>
                                <w:jc w:val="center"/>
                              </w:pPr>
                              <w:r>
                                <w:rPr>
                                  <w:rFonts w:hint="eastAsia"/>
                                </w:rPr>
                                <w:t>身份证（正面）</w:t>
                              </w:r>
                            </w:p>
                          </w:txbxContent>
                        </wps:txbx>
                        <wps:bodyPr upright="1"/>
                      </wps:wsp>
                      <wps:wsp>
                        <wps:cNvPr id="4" name="矩形 4"/>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8347F" w:rsidRDefault="008A5043">
                              <w:pPr>
                                <w:jc w:val="center"/>
                              </w:pPr>
                              <w:r>
                                <w:rPr>
                                  <w:rFonts w:hint="eastAsia"/>
                                </w:rPr>
                                <w:t>身份证（反面）</w:t>
                              </w:r>
                            </w:p>
                            <w:p w:rsidR="00C8347F" w:rsidRDefault="00C8347F"/>
                          </w:txbxContent>
                        </wps:txbx>
                        <wps:bodyPr upright="1"/>
                      </wps:wsp>
                    </wpg:wgp>
                  </a:graphicData>
                </a:graphic>
              </wp:anchor>
            </w:drawing>
          </mc:Choice>
          <mc:Fallback>
            <w:pict>
              <v:group id="组合 2" o:spid="_x0000_s1026" style="position:absolute;left:0;text-align:left;margin-left:0;margin-top:12pt;width:445pt;height:125.45pt;z-index:251659264" coordorigin="1080,8670" coordsize="8900,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">
                <v:rect id="矩形 3" o:spid="_x0000_s1027" style="position:absolute;left:1080;top:8670;width:4218;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8347F" w:rsidRDefault="008A5043">
                        <w:pPr>
                          <w:jc w:val="center"/>
                        </w:pPr>
                        <w:r>
                          <w:rPr>
                            <w:rFonts w:hint="eastAsia"/>
                          </w:rPr>
                          <w:t>身份证（正面）</w:t>
                        </w:r>
                      </w:p>
                    </w:txbxContent>
                  </v:textbox>
                </v:rect>
                <v:rect id="矩形 4" o:spid="_x0000_s1028" style="position:absolute;left:5761;top:8670;width:4219;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8347F" w:rsidRDefault="008A5043">
                        <w:pPr>
                          <w:jc w:val="center"/>
                        </w:pPr>
                        <w:r>
                          <w:rPr>
                            <w:rFonts w:hint="eastAsia"/>
                          </w:rPr>
                          <w:t>身份证（反面）</w:t>
                        </w:r>
                      </w:p>
                      <w:p w:rsidR="00C8347F" w:rsidRDefault="00C8347F"/>
                    </w:txbxContent>
                  </v:textbox>
                </v:rect>
              </v:group>
            </w:pict>
          </mc:Fallback>
        </mc:AlternateContent>
      </w:r>
    </w:p>
    <w:p w:rsidR="00C8347F" w:rsidRDefault="00C8347F">
      <w:pPr>
        <w:spacing w:line="360" w:lineRule="auto"/>
        <w:rPr>
          <w:rFonts w:ascii="宋体"/>
          <w:szCs w:val="21"/>
        </w:rPr>
      </w:pPr>
    </w:p>
    <w:p w:rsidR="00C8347F" w:rsidRDefault="00C8347F">
      <w:pPr>
        <w:spacing w:line="360" w:lineRule="auto"/>
        <w:rPr>
          <w:rFonts w:ascii="宋体"/>
          <w:szCs w:val="21"/>
        </w:rPr>
      </w:pPr>
    </w:p>
    <w:p w:rsidR="00C8347F" w:rsidRDefault="00C8347F">
      <w:pPr>
        <w:spacing w:line="360" w:lineRule="auto"/>
        <w:rPr>
          <w:rFonts w:ascii="宋体"/>
          <w:szCs w:val="21"/>
        </w:rPr>
      </w:pPr>
    </w:p>
    <w:p w:rsidR="00C8347F" w:rsidRDefault="00C8347F">
      <w:pPr>
        <w:spacing w:line="360" w:lineRule="auto"/>
        <w:rPr>
          <w:rFonts w:ascii="宋体"/>
          <w:szCs w:val="21"/>
        </w:rPr>
      </w:pPr>
    </w:p>
    <w:p w:rsidR="00C8347F" w:rsidRDefault="00C8347F">
      <w:pPr>
        <w:spacing w:line="360" w:lineRule="auto"/>
        <w:rPr>
          <w:rFonts w:ascii="宋体"/>
          <w:szCs w:val="21"/>
        </w:rPr>
      </w:pPr>
    </w:p>
    <w:p w:rsidR="00C8347F" w:rsidRDefault="00C8347F">
      <w:pPr>
        <w:spacing w:line="360" w:lineRule="auto"/>
        <w:rPr>
          <w:rFonts w:ascii="宋体"/>
          <w:szCs w:val="21"/>
        </w:rPr>
      </w:pPr>
    </w:p>
    <w:p w:rsidR="00C8347F" w:rsidRDefault="008A5043">
      <w:pPr>
        <w:spacing w:line="360" w:lineRule="auto"/>
        <w:rPr>
          <w:rFonts w:ascii="宋体" w:hAnsi="宋体"/>
        </w:rPr>
      </w:pPr>
      <w:r>
        <w:rPr>
          <w:rFonts w:ascii="黑体" w:eastAsia="黑体"/>
          <w:szCs w:val="21"/>
        </w:rPr>
        <w:br w:type="page"/>
      </w:r>
    </w:p>
    <w:p w:rsidR="00C8347F" w:rsidRDefault="008A5043">
      <w:pPr>
        <w:pStyle w:val="2"/>
        <w:adjustRightInd w:val="0"/>
        <w:snapToGrid w:val="0"/>
        <w:spacing w:before="0" w:after="0" w:line="360" w:lineRule="auto"/>
        <w:jc w:val="center"/>
        <w:rPr>
          <w:b w:val="0"/>
        </w:rPr>
      </w:pPr>
      <w:r>
        <w:rPr>
          <w:rFonts w:hint="eastAsia"/>
          <w:b w:val="0"/>
        </w:rPr>
        <w:lastRenderedPageBreak/>
        <w:t>法定代表人证明书</w:t>
      </w:r>
    </w:p>
    <w:p w:rsidR="00C8347F" w:rsidRDefault="008A5043">
      <w:pPr>
        <w:tabs>
          <w:tab w:val="left" w:pos="900"/>
        </w:tabs>
        <w:spacing w:line="480" w:lineRule="auto"/>
        <w:ind w:firstLineChars="450" w:firstLine="945"/>
        <w:rPr>
          <w:rFonts w:ascii="宋体" w:hAnsi="宋体"/>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同志，现任我单位</w:t>
      </w:r>
      <w:r>
        <w:rPr>
          <w:rFonts w:ascii="宋体" w:hAnsi="宋体"/>
          <w:szCs w:val="21"/>
          <w:u w:val="single"/>
        </w:rPr>
        <w:t xml:space="preserve">         </w:t>
      </w:r>
      <w:r>
        <w:rPr>
          <w:rFonts w:ascii="宋体" w:hAnsi="宋体" w:hint="eastAsia"/>
          <w:szCs w:val="21"/>
        </w:rPr>
        <w:t>职务，为法定代表人，特此证明。</w:t>
      </w:r>
    </w:p>
    <w:p w:rsidR="00C8347F" w:rsidRDefault="008A5043">
      <w:pPr>
        <w:spacing w:line="480" w:lineRule="auto"/>
        <w:ind w:firstLineChars="200" w:firstLine="420"/>
        <w:rPr>
          <w:rFonts w:ascii="宋体" w:hAnsi="宋体"/>
          <w:szCs w:val="21"/>
        </w:rPr>
      </w:pPr>
      <w:r>
        <w:rPr>
          <w:rFonts w:ascii="宋体" w:hint="eastAsia"/>
          <w:szCs w:val="21"/>
        </w:rPr>
        <w:t>本证明书自签发之日起生效，</w:t>
      </w:r>
      <w:r>
        <w:rPr>
          <w:rFonts w:ascii="宋体" w:hAnsi="宋体" w:hint="eastAsia"/>
          <w:szCs w:val="21"/>
        </w:rPr>
        <w:t>有效期与本公司参与竞价的文件中标注的有效期相同。</w:t>
      </w:r>
    </w:p>
    <w:p w:rsidR="00C8347F" w:rsidRDefault="008A5043">
      <w:pPr>
        <w:spacing w:line="480" w:lineRule="auto"/>
        <w:ind w:firstLineChars="200" w:firstLine="420"/>
        <w:rPr>
          <w:rFonts w:ascii="宋体" w:hAnsi="宋体"/>
          <w:szCs w:val="21"/>
        </w:rPr>
      </w:pPr>
      <w:r>
        <w:rPr>
          <w:rFonts w:ascii="宋体" w:hAnsi="宋体" w:hint="eastAsia"/>
          <w:szCs w:val="21"/>
        </w:rPr>
        <w:t>附：</w:t>
      </w:r>
    </w:p>
    <w:p w:rsidR="00C8347F" w:rsidRDefault="008A5043">
      <w:pPr>
        <w:spacing w:line="480" w:lineRule="auto"/>
        <w:ind w:firstLineChars="400" w:firstLine="840"/>
        <w:rPr>
          <w:rFonts w:ascii="宋体" w:hAnsi="宋体"/>
          <w:szCs w:val="21"/>
        </w:rPr>
      </w:pPr>
      <w:r>
        <w:rPr>
          <w:rFonts w:ascii="宋体" w:hAnsi="宋体" w:hint="eastAsia"/>
          <w:szCs w:val="21"/>
        </w:rPr>
        <w:t xml:space="preserve">营业执照（注册号）：                       </w:t>
      </w:r>
    </w:p>
    <w:p w:rsidR="00C8347F" w:rsidRDefault="008A5043">
      <w:pPr>
        <w:spacing w:line="480" w:lineRule="auto"/>
        <w:ind w:firstLineChars="400" w:firstLine="840"/>
        <w:rPr>
          <w:rFonts w:ascii="宋体" w:hAnsi="宋体"/>
          <w:szCs w:val="21"/>
        </w:rPr>
      </w:pPr>
      <w:r>
        <w:rPr>
          <w:rFonts w:ascii="宋体" w:hAnsi="宋体" w:hint="eastAsia"/>
          <w:szCs w:val="21"/>
        </w:rPr>
        <w:t>经济性质：</w:t>
      </w:r>
    </w:p>
    <w:p w:rsidR="00C8347F" w:rsidRDefault="008A5043">
      <w:pPr>
        <w:spacing w:line="480" w:lineRule="auto"/>
        <w:ind w:firstLineChars="400" w:firstLine="840"/>
        <w:rPr>
          <w:rFonts w:ascii="宋体" w:hAnsi="宋体"/>
          <w:szCs w:val="21"/>
        </w:rPr>
      </w:pPr>
      <w:r>
        <w:rPr>
          <w:rFonts w:ascii="宋体" w:hAnsi="宋体" w:hint="eastAsia"/>
          <w:szCs w:val="21"/>
        </w:rPr>
        <w:t>主营（产）：</w:t>
      </w:r>
    </w:p>
    <w:p w:rsidR="00C8347F" w:rsidRDefault="008A5043">
      <w:pPr>
        <w:spacing w:line="480" w:lineRule="auto"/>
        <w:ind w:firstLineChars="400" w:firstLine="840"/>
        <w:rPr>
          <w:rFonts w:ascii="宋体" w:hAnsi="宋体"/>
          <w:szCs w:val="21"/>
        </w:rPr>
      </w:pPr>
      <w:r>
        <w:rPr>
          <w:rFonts w:ascii="宋体" w:hAnsi="宋体" w:hint="eastAsia"/>
          <w:szCs w:val="21"/>
        </w:rPr>
        <w:t>兼营（产）：</w:t>
      </w:r>
    </w:p>
    <w:p w:rsidR="00C8347F" w:rsidRDefault="008A5043">
      <w:pPr>
        <w:spacing w:line="480" w:lineRule="auto"/>
        <w:ind w:firstLineChars="400" w:firstLine="840"/>
        <w:rPr>
          <w:rFonts w:ascii="宋体" w:hAnsi="宋体"/>
          <w:szCs w:val="21"/>
        </w:rPr>
      </w:pPr>
      <w:r>
        <w:rPr>
          <w:rFonts w:ascii="宋体" w:hAnsi="宋体"/>
          <w:noProof/>
          <w:szCs w:val="21"/>
        </w:rPr>
        <mc:AlternateContent>
          <mc:Choice Requires="wpg">
            <w:drawing>
              <wp:anchor distT="0" distB="0" distL="114300" distR="114300" simplePos="0" relativeHeight="251660288" behindDoc="0" locked="0" layoutInCell="1" allowOverlap="1" wp14:anchorId="7FCD613F" wp14:editId="0518A1A8">
                <wp:simplePos x="0" y="0"/>
                <wp:positionH relativeFrom="column">
                  <wp:posOffset>41910</wp:posOffset>
                </wp:positionH>
                <wp:positionV relativeFrom="paragraph">
                  <wp:posOffset>243840</wp:posOffset>
                </wp:positionV>
                <wp:extent cx="5535295" cy="1656715"/>
                <wp:effectExtent l="0" t="0" r="27305" b="19685"/>
                <wp:wrapNone/>
                <wp:docPr id="5" name="组合 5"/>
                <wp:cNvGraphicFramePr/>
                <a:graphic xmlns:a="http://schemas.openxmlformats.org/drawingml/2006/main">
                  <a:graphicData uri="http://schemas.microsoft.com/office/word/2010/wordprocessingGroup">
                    <wpg:wgp>
                      <wpg:cNvGrpSpPr/>
                      <wpg:grpSpPr>
                        <a:xfrm>
                          <a:off x="0" y="0"/>
                          <a:ext cx="5535295" cy="1656715"/>
                          <a:chOff x="1146" y="7566"/>
                          <a:chExt cx="8717" cy="2609"/>
                        </a:xfrm>
                      </wpg:grpSpPr>
                      <wps:wsp>
                        <wps:cNvPr id="6" name="矩形 6"/>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8347F" w:rsidRDefault="008A5043">
                              <w:pPr>
                                <w:jc w:val="center"/>
                              </w:pPr>
                              <w:r>
                                <w:rPr>
                                  <w:rFonts w:hint="eastAsia"/>
                                </w:rPr>
                                <w:t>身份证（正面）</w:t>
                              </w:r>
                            </w:p>
                            <w:p w:rsidR="00C8347F" w:rsidRDefault="00C8347F">
                              <w:pPr>
                                <w:ind w:firstLineChars="500" w:firstLine="1050"/>
                              </w:pPr>
                            </w:p>
                          </w:txbxContent>
                        </wps:txbx>
                        <wps:bodyPr upright="1"/>
                      </wps:wsp>
                      <wps:wsp>
                        <wps:cNvPr id="7" name="矩形 7"/>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8347F" w:rsidRDefault="008A5043">
                              <w:pPr>
                                <w:jc w:val="center"/>
                              </w:pPr>
                              <w:r>
                                <w:rPr>
                                  <w:rFonts w:hint="eastAsia"/>
                                </w:rPr>
                                <w:t>身份证（反面）</w:t>
                              </w:r>
                            </w:p>
                            <w:p w:rsidR="00C8347F" w:rsidRDefault="00C8347F">
                              <w:pPr>
                                <w:ind w:firstLineChars="500" w:firstLine="1050"/>
                              </w:pPr>
                            </w:p>
                          </w:txbxContent>
                        </wps:txbx>
                        <wps:bodyPr upright="1"/>
                      </wps:wsp>
                    </wpg:wgp>
                  </a:graphicData>
                </a:graphic>
              </wp:anchor>
            </w:drawing>
          </mc:Choice>
          <mc:Fallback>
            <w:pict>
              <v:group id="组合 5" o:spid="_x0000_s1029" style="position:absolute;left:0;text-align:left;margin-left:3.3pt;margin-top:19.2pt;width:435.85pt;height:130.45pt;z-index:251660288" coordorigin="1146,7566" coordsize="8717,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">
                <v:rect id="矩形 6" o:spid="_x0000_s1030" style="position:absolute;left:1146;top:7566;width:4166;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8347F" w:rsidRDefault="008A5043">
                        <w:pPr>
                          <w:jc w:val="center"/>
                        </w:pPr>
                        <w:r>
                          <w:rPr>
                            <w:rFonts w:hint="eastAsia"/>
                          </w:rPr>
                          <w:t>身份证（正面）</w:t>
                        </w:r>
                      </w:p>
                      <w:p w:rsidR="00C8347F" w:rsidRDefault="00C8347F">
                        <w:pPr>
                          <w:ind w:firstLineChars="500" w:firstLine="1050"/>
                        </w:pPr>
                      </w:p>
                    </w:txbxContent>
                  </v:textbox>
                </v:rect>
                <v:rect id="矩形 7" o:spid="_x0000_s1031" style="position:absolute;left:5719;top:7566;width:4144;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8347F" w:rsidRDefault="008A5043">
                        <w:pPr>
                          <w:jc w:val="center"/>
                        </w:pPr>
                        <w:r>
                          <w:rPr>
                            <w:rFonts w:hint="eastAsia"/>
                          </w:rPr>
                          <w:t>身份证（反面）</w:t>
                        </w:r>
                      </w:p>
                      <w:p w:rsidR="00C8347F" w:rsidRDefault="00C8347F">
                        <w:pPr>
                          <w:ind w:firstLineChars="500" w:firstLine="1050"/>
                        </w:pPr>
                      </w:p>
                    </w:txbxContent>
                  </v:textbox>
                </v:rect>
              </v:group>
            </w:pict>
          </mc:Fallback>
        </mc:AlternateContent>
      </w:r>
    </w:p>
    <w:p w:rsidR="00C8347F" w:rsidRDefault="00C8347F">
      <w:pPr>
        <w:spacing w:line="500" w:lineRule="exact"/>
        <w:rPr>
          <w:rFonts w:ascii="宋体"/>
          <w:b/>
          <w:bCs/>
          <w:szCs w:val="21"/>
        </w:rPr>
      </w:pPr>
    </w:p>
    <w:p w:rsidR="00C8347F" w:rsidRDefault="00C8347F">
      <w:pPr>
        <w:spacing w:line="500" w:lineRule="exact"/>
        <w:rPr>
          <w:rFonts w:ascii="宋体"/>
          <w:b/>
          <w:bCs/>
          <w:szCs w:val="21"/>
        </w:rPr>
      </w:pPr>
    </w:p>
    <w:p w:rsidR="00C8347F" w:rsidRDefault="00C8347F">
      <w:pPr>
        <w:spacing w:line="500" w:lineRule="exact"/>
        <w:rPr>
          <w:rFonts w:ascii="宋体"/>
          <w:b/>
          <w:bCs/>
        </w:rPr>
      </w:pPr>
    </w:p>
    <w:p w:rsidR="00C8347F" w:rsidRDefault="00C8347F">
      <w:pPr>
        <w:spacing w:line="500" w:lineRule="exact"/>
        <w:rPr>
          <w:rFonts w:ascii="宋体"/>
          <w:b/>
          <w:bCs/>
        </w:rPr>
      </w:pPr>
    </w:p>
    <w:p w:rsidR="00C8347F" w:rsidRDefault="00C8347F">
      <w:pPr>
        <w:spacing w:line="500" w:lineRule="exact"/>
        <w:rPr>
          <w:rFonts w:ascii="宋体"/>
          <w:b/>
          <w:bCs/>
        </w:rPr>
      </w:pPr>
    </w:p>
    <w:p w:rsidR="00C8347F" w:rsidRDefault="00C8347F">
      <w:pPr>
        <w:spacing w:line="500" w:lineRule="exact"/>
        <w:rPr>
          <w:rFonts w:ascii="宋体"/>
          <w:b/>
          <w:bCs/>
        </w:rPr>
      </w:pPr>
    </w:p>
    <w:p w:rsidR="00C8347F" w:rsidRDefault="008A5043">
      <w:pPr>
        <w:spacing w:line="500" w:lineRule="exact"/>
        <w:rPr>
          <w:rFonts w:ascii="宋体"/>
          <w:b/>
          <w:bCs/>
        </w:rPr>
      </w:pPr>
      <w:r>
        <w:rPr>
          <w:rFonts w:ascii="宋体" w:hint="eastAsia"/>
          <w:b/>
          <w:bCs/>
        </w:rPr>
        <w:t xml:space="preserve">                         </w:t>
      </w:r>
    </w:p>
    <w:p w:rsidR="00C8347F" w:rsidRDefault="008A5043">
      <w:pPr>
        <w:spacing w:line="500" w:lineRule="exact"/>
        <w:rPr>
          <w:rFonts w:ascii="宋体" w:hAnsi="宋体"/>
          <w:szCs w:val="21"/>
        </w:rPr>
      </w:pPr>
      <w:r>
        <w:rPr>
          <w:rFonts w:ascii="宋体" w:hint="eastAsia"/>
          <w:b/>
          <w:bCs/>
        </w:rPr>
        <w:t xml:space="preserve">                                </w:t>
      </w:r>
      <w:r>
        <w:rPr>
          <w:rFonts w:ascii="宋体" w:hint="eastAsia"/>
          <w:b/>
          <w:bCs/>
          <w:szCs w:val="21"/>
        </w:rPr>
        <w:t xml:space="preserve">            </w:t>
      </w:r>
      <w:r>
        <w:rPr>
          <w:rFonts w:ascii="宋体" w:hAnsi="宋体" w:hint="eastAsia"/>
          <w:szCs w:val="21"/>
        </w:rPr>
        <w:t>供应商名称：（盖公章）：</w:t>
      </w:r>
    </w:p>
    <w:p w:rsidR="00C8347F" w:rsidRDefault="008A5043">
      <w:pPr>
        <w:spacing w:line="50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地址：</w:t>
      </w:r>
    </w:p>
    <w:p w:rsidR="00C8347F" w:rsidRDefault="008A5043">
      <w:pPr>
        <w:spacing w:line="500" w:lineRule="exact"/>
        <w:rPr>
          <w:rFonts w:ascii="宋体"/>
          <w:b/>
          <w:bCs/>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日期：</w:t>
      </w:r>
    </w:p>
    <w:p w:rsidR="00C8347F" w:rsidRDefault="00C8347F"/>
    <w:p w:rsidR="00C8347F" w:rsidRDefault="008A5043">
      <w:pPr>
        <w:pStyle w:val="2"/>
        <w:adjustRightInd w:val="0"/>
        <w:snapToGrid w:val="0"/>
        <w:spacing w:before="0" w:after="0" w:line="360" w:lineRule="auto"/>
        <w:jc w:val="center"/>
      </w:pPr>
      <w:r>
        <w:rPr>
          <w:rFonts w:asciiTheme="minorEastAsia" w:hAnsiTheme="minorEastAsia"/>
        </w:rPr>
        <w:br w:type="page"/>
      </w:r>
    </w:p>
    <w:p w:rsidR="00C8347F" w:rsidRDefault="008A5043">
      <w:pPr>
        <w:pStyle w:val="2"/>
        <w:spacing w:before="0" w:after="0"/>
        <w:jc w:val="center"/>
        <w:rPr>
          <w:rFonts w:ascii="宋体" w:eastAsia="宋体" w:hAnsi="宋体"/>
        </w:rPr>
      </w:pPr>
      <w:r>
        <w:rPr>
          <w:rFonts w:ascii="宋体" w:eastAsia="宋体" w:hAnsi="宋体" w:hint="eastAsia"/>
        </w:rPr>
        <w:lastRenderedPageBreak/>
        <w:t>供应商资格声明函</w:t>
      </w:r>
    </w:p>
    <w:p w:rsidR="00C8347F" w:rsidRDefault="00C8347F">
      <w:pPr>
        <w:rPr>
          <w:rFonts w:ascii="宋体" w:eastAsia="宋体" w:hAnsi="宋体"/>
          <w:b/>
          <w:szCs w:val="24"/>
        </w:rPr>
      </w:pPr>
    </w:p>
    <w:p w:rsidR="00C8347F" w:rsidRDefault="008A5043">
      <w:pPr>
        <w:rPr>
          <w:rFonts w:ascii="宋体" w:eastAsia="宋体" w:hAnsi="宋体"/>
          <w:b/>
          <w:szCs w:val="24"/>
        </w:rPr>
      </w:pPr>
      <w:r>
        <w:rPr>
          <w:rFonts w:ascii="宋体" w:eastAsia="宋体" w:hAnsi="宋体" w:hint="eastAsia"/>
          <w:b/>
          <w:szCs w:val="21"/>
        </w:rPr>
        <w:t>致：</w:t>
      </w:r>
      <w:r>
        <w:rPr>
          <w:rFonts w:ascii="宋体" w:eastAsia="宋体" w:hAnsi="宋体" w:hint="eastAsia"/>
          <w:b/>
          <w:color w:val="000000" w:themeColor="text1"/>
          <w:szCs w:val="21"/>
        </w:rPr>
        <w:t>广东省广裕集团从化实业有限公司</w:t>
      </w:r>
      <w:r>
        <w:rPr>
          <w:rFonts w:ascii="宋体" w:eastAsia="宋体" w:hAnsi="宋体" w:hint="eastAsia"/>
          <w:b/>
          <w:szCs w:val="24"/>
        </w:rPr>
        <w:t>、</w:t>
      </w:r>
      <w:r>
        <w:rPr>
          <w:rFonts w:ascii="宋体" w:eastAsia="宋体" w:hAnsi="宋体" w:hint="eastAsia"/>
          <w:b/>
        </w:rPr>
        <w:t>采联国际招标采购集团有限公司</w:t>
      </w:r>
      <w:r>
        <w:rPr>
          <w:rFonts w:ascii="宋体" w:eastAsia="宋体" w:hAnsi="宋体" w:hint="eastAsia"/>
          <w:b/>
          <w:szCs w:val="24"/>
        </w:rPr>
        <w:t>：</w:t>
      </w:r>
    </w:p>
    <w:p w:rsidR="00C8347F" w:rsidRDefault="00C8347F">
      <w:pPr>
        <w:rPr>
          <w:rFonts w:ascii="宋体" w:eastAsia="宋体" w:hAnsi="宋体"/>
          <w:b/>
          <w:szCs w:val="24"/>
        </w:rPr>
      </w:pPr>
    </w:p>
    <w:p w:rsidR="00C8347F" w:rsidRDefault="008A5043">
      <w:pPr>
        <w:snapToGrid w:val="0"/>
        <w:spacing w:line="360" w:lineRule="auto"/>
        <w:ind w:firstLineChars="202" w:firstLine="424"/>
        <w:rPr>
          <w:rFonts w:ascii="宋体" w:eastAsia="宋体" w:hAnsi="宋体"/>
          <w:szCs w:val="24"/>
        </w:rPr>
      </w:pPr>
      <w:r>
        <w:rPr>
          <w:rFonts w:ascii="宋体" w:eastAsia="宋体" w:hAnsi="宋体" w:hint="eastAsia"/>
          <w:szCs w:val="24"/>
        </w:rPr>
        <w:t>关于贵单位、贵司发布</w:t>
      </w:r>
      <w:r w:rsidR="00237E9E">
        <w:rPr>
          <w:rFonts w:ascii="宋体" w:eastAsia="宋体" w:hAnsi="宋体" w:cs="宋体" w:hint="eastAsia"/>
          <w:b/>
          <w:spacing w:val="-3"/>
          <w:szCs w:val="21"/>
        </w:rPr>
        <w:t>广裕集团从化实业有限公司生产车间饮水</w:t>
      </w:r>
      <w:proofErr w:type="gramStart"/>
      <w:r w:rsidR="00237E9E">
        <w:rPr>
          <w:rFonts w:ascii="宋体" w:eastAsia="宋体" w:hAnsi="宋体" w:cs="宋体" w:hint="eastAsia"/>
          <w:b/>
          <w:spacing w:val="-3"/>
          <w:szCs w:val="21"/>
        </w:rPr>
        <w:t>机维保</w:t>
      </w:r>
      <w:proofErr w:type="gramEnd"/>
      <w:r w:rsidR="00237E9E">
        <w:rPr>
          <w:rFonts w:ascii="宋体" w:eastAsia="宋体" w:hAnsi="宋体" w:cs="宋体" w:hint="eastAsia"/>
          <w:b/>
          <w:spacing w:val="-3"/>
          <w:szCs w:val="21"/>
        </w:rPr>
        <w:t>服务（第三次竞价）</w:t>
      </w:r>
      <w:r>
        <w:rPr>
          <w:rFonts w:ascii="宋体" w:eastAsia="宋体" w:hAnsi="宋体" w:hint="eastAsia"/>
          <w:szCs w:val="24"/>
        </w:rPr>
        <w:t>的竞价公告，本公司（企业）愿意参加竞价活动，并</w:t>
      </w:r>
      <w:proofErr w:type="gramStart"/>
      <w:r>
        <w:rPr>
          <w:rFonts w:ascii="宋体" w:eastAsia="宋体" w:hAnsi="宋体" w:hint="eastAsia"/>
          <w:szCs w:val="24"/>
        </w:rPr>
        <w:t>作出</w:t>
      </w:r>
      <w:proofErr w:type="gramEnd"/>
      <w:r>
        <w:rPr>
          <w:rFonts w:ascii="宋体" w:eastAsia="宋体" w:hAnsi="宋体" w:hint="eastAsia"/>
          <w:szCs w:val="24"/>
        </w:rPr>
        <w:t>如下声明：</w:t>
      </w:r>
    </w:p>
    <w:p w:rsidR="00C8347F" w:rsidRDefault="008A5043">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rsidR="00C8347F" w:rsidRDefault="008A5043">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rsidR="00C8347F" w:rsidRDefault="008A5043">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rsidR="00C8347F" w:rsidRDefault="008A5043">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（三）具有履行合同所必需的货物、设备和专业技术能力；</w:t>
      </w:r>
    </w:p>
    <w:p w:rsidR="00C8347F" w:rsidRDefault="008A5043">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rsidR="00C8347F" w:rsidRDefault="008A5043">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rsidR="00C8347F" w:rsidRDefault="008A5043">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rsidR="00C8347F" w:rsidRDefault="008A5043">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w:t>
      </w:r>
      <w:proofErr w:type="gramStart"/>
      <w:r>
        <w:rPr>
          <w:rFonts w:ascii="宋体" w:eastAsia="宋体" w:hAnsi="宋体" w:hint="eastAsia"/>
          <w:szCs w:val="24"/>
        </w:rPr>
        <w:t>他供应</w:t>
      </w:r>
      <w:proofErr w:type="gramEnd"/>
      <w:r>
        <w:rPr>
          <w:rFonts w:ascii="宋体" w:eastAsia="宋体" w:hAnsi="宋体" w:hint="eastAsia"/>
          <w:szCs w:val="24"/>
        </w:rPr>
        <w:t>商之间不存在直接控股、管理关系。</w:t>
      </w:r>
    </w:p>
    <w:p w:rsidR="00C8347F" w:rsidRDefault="008A5043">
      <w:pPr>
        <w:snapToGrid w:val="0"/>
        <w:spacing w:line="360" w:lineRule="auto"/>
        <w:ind w:firstLineChars="202" w:firstLine="424"/>
        <w:rPr>
          <w:rFonts w:ascii="宋体" w:eastAsia="宋体" w:hAnsi="宋体"/>
          <w:szCs w:val="24"/>
        </w:rPr>
      </w:pPr>
      <w:r>
        <w:rPr>
          <w:rFonts w:ascii="宋体" w:eastAsia="宋体" w:hAnsi="宋体" w:hint="eastAsia"/>
          <w:szCs w:val="24"/>
        </w:rPr>
        <w:t>三、</w:t>
      </w:r>
      <w:r>
        <w:rPr>
          <w:rFonts w:ascii="宋体" w:hAnsi="宋体" w:hint="eastAsia"/>
        </w:rPr>
        <w:t>本公司（企业）</w:t>
      </w:r>
      <w:r>
        <w:t>在本项目中</w:t>
      </w:r>
      <w:proofErr w:type="gramStart"/>
      <w:r>
        <w:t>不</w:t>
      </w:r>
      <w:proofErr w:type="gramEnd"/>
      <w:r>
        <w:t>转包分包且不联合竞价。</w:t>
      </w:r>
    </w:p>
    <w:p w:rsidR="00C8347F" w:rsidRDefault="008A5043">
      <w:pPr>
        <w:snapToGrid w:val="0"/>
        <w:spacing w:line="360" w:lineRule="auto"/>
        <w:ind w:firstLineChars="202" w:firstLine="424"/>
        <w:rPr>
          <w:rFonts w:ascii="宋体" w:eastAsia="宋体" w:hAnsi="宋体"/>
          <w:szCs w:val="24"/>
        </w:rPr>
      </w:pPr>
      <w:r>
        <w:rPr>
          <w:rFonts w:ascii="宋体" w:eastAsia="宋体" w:hAnsi="宋体" w:hint="eastAsia"/>
          <w:szCs w:val="24"/>
        </w:rPr>
        <w:t>本公司（企业）承诺在本次采购活动中，如有违法、违规</w:t>
      </w:r>
      <w:r>
        <w:rPr>
          <w:rFonts w:ascii="宋体" w:eastAsia="宋体" w:hAnsi="宋体" w:hint="eastAsia"/>
          <w:szCs w:val="21"/>
        </w:rPr>
        <w:t>、</w:t>
      </w:r>
      <w:r>
        <w:rPr>
          <w:rFonts w:ascii="宋体" w:eastAsia="宋体" w:hAnsi="宋体" w:hint="eastAsia"/>
          <w:szCs w:val="24"/>
        </w:rPr>
        <w:t>弄虚作假行为，所造成的损失、不良后果及法律责任，一律由我公司（企业）承担。</w:t>
      </w:r>
    </w:p>
    <w:p w:rsidR="00C8347F" w:rsidRDefault="008A5043">
      <w:pPr>
        <w:spacing w:line="360" w:lineRule="auto"/>
        <w:ind w:firstLine="420"/>
        <w:rPr>
          <w:rFonts w:ascii="宋体" w:eastAsia="宋体" w:hAnsi="宋体"/>
          <w:szCs w:val="24"/>
        </w:rPr>
      </w:pPr>
      <w:r>
        <w:rPr>
          <w:rFonts w:ascii="宋体" w:eastAsia="宋体" w:hAnsi="宋体" w:hint="eastAsia"/>
          <w:szCs w:val="24"/>
        </w:rPr>
        <w:t>特此声明！</w:t>
      </w:r>
    </w:p>
    <w:p w:rsidR="00C8347F" w:rsidRDefault="008A5043">
      <w:pPr>
        <w:autoSpaceDE w:val="0"/>
        <w:autoSpaceDN w:val="0"/>
        <w:adjustRightInd w:val="0"/>
        <w:spacing w:line="360" w:lineRule="auto"/>
        <w:ind w:firstLineChars="196" w:firstLine="413"/>
        <w:rPr>
          <w:rFonts w:ascii="宋体" w:eastAsia="宋体" w:hAnsi="宋体"/>
          <w:b/>
        </w:rPr>
      </w:pPr>
      <w:r>
        <w:rPr>
          <w:rFonts w:ascii="宋体" w:eastAsia="宋体" w:hAnsi="宋体" w:hint="eastAsia"/>
          <w:b/>
        </w:rPr>
        <w:t>备注：</w:t>
      </w:r>
    </w:p>
    <w:p w:rsidR="00C8347F" w:rsidRDefault="008A5043">
      <w:pPr>
        <w:pStyle w:val="af"/>
        <w:numPr>
          <w:ilvl w:val="0"/>
          <w:numId w:val="20"/>
        </w:numPr>
        <w:autoSpaceDE w:val="0"/>
        <w:autoSpaceDN w:val="0"/>
        <w:adjustRightInd w:val="0"/>
        <w:spacing w:line="360" w:lineRule="auto"/>
        <w:ind w:firstLineChars="0"/>
        <w:rPr>
          <w:rFonts w:ascii="宋体" w:eastAsia="宋体" w:hAnsi="宋体"/>
        </w:rPr>
      </w:pPr>
      <w:r>
        <w:rPr>
          <w:rFonts w:ascii="宋体" w:eastAsia="宋体" w:hAnsi="宋体" w:hint="eastAsia"/>
        </w:rPr>
        <w:t>本声明</w:t>
      </w:r>
      <w:proofErr w:type="gramStart"/>
      <w:r>
        <w:rPr>
          <w:rFonts w:ascii="宋体" w:eastAsia="宋体" w:hAnsi="宋体" w:hint="eastAsia"/>
        </w:rPr>
        <w:t>函必须</w:t>
      </w:r>
      <w:proofErr w:type="gramEnd"/>
      <w:r>
        <w:rPr>
          <w:rFonts w:ascii="宋体" w:eastAsia="宋体" w:hAnsi="宋体" w:hint="eastAsia"/>
        </w:rPr>
        <w:t>提供且内容不得擅自删改，否则视为响应无效。</w:t>
      </w:r>
    </w:p>
    <w:p w:rsidR="00C8347F" w:rsidRDefault="008A5043">
      <w:pPr>
        <w:pStyle w:val="af"/>
        <w:numPr>
          <w:ilvl w:val="0"/>
          <w:numId w:val="20"/>
        </w:numPr>
        <w:snapToGrid w:val="0"/>
        <w:spacing w:line="360" w:lineRule="auto"/>
        <w:ind w:firstLineChars="0"/>
        <w:rPr>
          <w:rFonts w:ascii="宋体" w:eastAsia="宋体" w:hAnsi="宋体"/>
          <w:szCs w:val="21"/>
        </w:rPr>
      </w:pPr>
      <w:r>
        <w:rPr>
          <w:rFonts w:ascii="宋体" w:eastAsia="宋体" w:hAnsi="宋体" w:hint="eastAsia"/>
          <w:szCs w:val="21"/>
        </w:rPr>
        <w:t>本</w:t>
      </w:r>
      <w:proofErr w:type="gramStart"/>
      <w:r>
        <w:rPr>
          <w:rFonts w:ascii="宋体" w:eastAsia="宋体" w:hAnsi="宋体" w:hint="eastAsia"/>
          <w:szCs w:val="21"/>
        </w:rPr>
        <w:t>声明函如有</w:t>
      </w:r>
      <w:proofErr w:type="gramEnd"/>
      <w:r>
        <w:rPr>
          <w:rFonts w:ascii="宋体" w:eastAsia="宋体" w:hAnsi="宋体" w:hint="eastAsia"/>
          <w:szCs w:val="21"/>
        </w:rPr>
        <w:t>虚假或与事实不符的，作无效报价处理。</w:t>
      </w:r>
    </w:p>
    <w:p w:rsidR="00C8347F" w:rsidRDefault="00C8347F">
      <w:pPr>
        <w:widowControl/>
        <w:spacing w:line="360" w:lineRule="auto"/>
        <w:ind w:left="840"/>
        <w:jc w:val="left"/>
        <w:rPr>
          <w:rFonts w:ascii="宋体" w:eastAsia="宋体" w:hAnsi="宋体"/>
          <w:b/>
          <w:bCs/>
          <w:kern w:val="0"/>
          <w:sz w:val="32"/>
          <w:szCs w:val="32"/>
        </w:rPr>
      </w:pPr>
    </w:p>
    <w:p w:rsidR="00C8347F" w:rsidRDefault="008A5043">
      <w:pPr>
        <w:pStyle w:val="af"/>
        <w:wordWrap w:val="0"/>
        <w:spacing w:line="360" w:lineRule="auto"/>
        <w:ind w:left="1200" w:right="218" w:firstLineChars="0" w:firstLine="0"/>
        <w:jc w:val="right"/>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r>
        <w:rPr>
          <w:rFonts w:ascii="宋体" w:eastAsia="宋体" w:hAnsi="宋体" w:hint="eastAsia"/>
          <w:spacing w:val="4"/>
          <w:szCs w:val="21"/>
          <w:u w:val="single"/>
        </w:rPr>
        <w:t xml:space="preserve">          </w:t>
      </w:r>
    </w:p>
    <w:p w:rsidR="00C8347F" w:rsidRDefault="00C8347F">
      <w:pPr>
        <w:pStyle w:val="af"/>
        <w:spacing w:line="360" w:lineRule="auto"/>
        <w:ind w:left="1200" w:right="210" w:firstLineChars="0" w:firstLine="0"/>
        <w:jc w:val="right"/>
        <w:rPr>
          <w:rFonts w:ascii="宋体" w:eastAsia="宋体" w:hAnsi="宋体"/>
          <w:szCs w:val="21"/>
          <w:u w:val="single"/>
        </w:rPr>
      </w:pPr>
    </w:p>
    <w:p w:rsidR="00C8347F" w:rsidRDefault="008A5043">
      <w:pPr>
        <w:wordWrap w:val="0"/>
        <w:spacing w:line="360" w:lineRule="auto"/>
        <w:ind w:left="840"/>
        <w:jc w:val="right"/>
        <w:rPr>
          <w:rFonts w:ascii="宋体" w:eastAsia="宋体" w:hAnsi="宋体"/>
          <w:bCs/>
          <w:color w:val="000000" w:themeColor="text1"/>
          <w:szCs w:val="20"/>
        </w:rPr>
      </w:pPr>
      <w:r>
        <w:rPr>
          <w:rFonts w:ascii="宋体" w:eastAsia="宋体" w:hAnsi="宋体" w:hint="eastAsia"/>
          <w:color w:val="000000" w:themeColor="text1"/>
          <w:spacing w:val="4"/>
          <w:szCs w:val="21"/>
        </w:rPr>
        <w:t>日期：</w:t>
      </w:r>
      <w:r>
        <w:rPr>
          <w:rFonts w:ascii="宋体" w:eastAsia="宋体" w:hAnsi="宋体" w:hint="eastAsia"/>
          <w:color w:val="000000" w:themeColor="text1"/>
          <w:spacing w:val="4"/>
          <w:szCs w:val="21"/>
          <w:u w:val="single"/>
        </w:rPr>
        <w:t xml:space="preserve">          </w:t>
      </w:r>
    </w:p>
    <w:p w:rsidR="00C8347F" w:rsidRDefault="008A5043">
      <w:pPr>
        <w:spacing w:line="360" w:lineRule="auto"/>
        <w:rPr>
          <w:rFonts w:ascii="宋体" w:eastAsia="宋体" w:hAnsi="宋体"/>
          <w:color w:val="000000" w:themeColor="text1"/>
        </w:rPr>
      </w:pPr>
      <w:r>
        <w:rPr>
          <w:rFonts w:ascii="宋体" w:eastAsia="宋体" w:hAnsi="宋体"/>
          <w:color w:val="000000" w:themeColor="text1"/>
        </w:rPr>
        <w:br w:type="page"/>
      </w:r>
    </w:p>
    <w:p w:rsidR="00C8347F" w:rsidRDefault="008A5043">
      <w:pPr>
        <w:pStyle w:val="2"/>
        <w:adjustRightInd w:val="0"/>
        <w:snapToGrid w:val="0"/>
        <w:spacing w:before="0" w:after="0" w:line="360" w:lineRule="auto"/>
        <w:jc w:val="center"/>
        <w:rPr>
          <w:rFonts w:ascii="宋体" w:hAnsi="宋体"/>
        </w:rPr>
      </w:pPr>
      <w:bookmarkStart w:id="2" w:name="_Toc435515303"/>
      <w:bookmarkStart w:id="3" w:name="_Toc435514863"/>
      <w:r>
        <w:rPr>
          <w:rFonts w:ascii="宋体" w:hAnsi="宋体" w:hint="eastAsia"/>
        </w:rPr>
        <w:lastRenderedPageBreak/>
        <w:t>承诺函</w:t>
      </w:r>
    </w:p>
    <w:p w:rsidR="00C8347F" w:rsidRDefault="008A5043">
      <w:pPr>
        <w:rPr>
          <w:rFonts w:ascii="宋体" w:hAnsi="宋体"/>
          <w:b/>
          <w:szCs w:val="21"/>
        </w:rPr>
      </w:pPr>
      <w:r>
        <w:rPr>
          <w:rFonts w:ascii="宋体" w:hAnsi="宋体" w:hint="eastAsia"/>
          <w:b/>
          <w:szCs w:val="21"/>
        </w:rPr>
        <w:t>致：</w:t>
      </w:r>
      <w:r>
        <w:rPr>
          <w:rFonts w:ascii="Times New Roman" w:hAnsi="Times New Roman" w:hint="eastAsia"/>
          <w:b/>
          <w:szCs w:val="24"/>
        </w:rPr>
        <w:t>广东省广裕集团从化实业有限公司、采联国际招标采购集团有限公司</w:t>
      </w:r>
      <w:r>
        <w:rPr>
          <w:rFonts w:ascii="宋体" w:hAnsi="宋体" w:hint="eastAsia"/>
          <w:b/>
          <w:szCs w:val="21"/>
        </w:rPr>
        <w:t>：</w:t>
      </w:r>
    </w:p>
    <w:p w:rsidR="00C8347F" w:rsidRDefault="008A5043">
      <w:pPr>
        <w:snapToGrid w:val="0"/>
        <w:spacing w:line="360" w:lineRule="auto"/>
        <w:ind w:firstLineChars="250" w:firstLine="525"/>
        <w:rPr>
          <w:rFonts w:ascii="宋体" w:hAnsi="宋体"/>
          <w:szCs w:val="21"/>
        </w:rPr>
      </w:pPr>
      <w:r>
        <w:rPr>
          <w:rFonts w:ascii="宋体" w:hAnsi="宋体" w:hint="eastAsia"/>
          <w:szCs w:val="21"/>
        </w:rPr>
        <w:t xml:space="preserve">关于贵单位、贵司发布 </w:t>
      </w:r>
      <w:r>
        <w:rPr>
          <w:rFonts w:ascii="宋体" w:hAnsi="宋体" w:hint="eastAsia"/>
          <w:szCs w:val="21"/>
          <w:u w:val="single"/>
        </w:rPr>
        <w:t xml:space="preserve"> </w:t>
      </w:r>
      <w:r w:rsidR="00237E9E">
        <w:rPr>
          <w:rFonts w:ascii="宋体" w:hAnsi="宋体" w:hint="eastAsia"/>
          <w:b/>
          <w:szCs w:val="21"/>
          <w:u w:val="single"/>
        </w:rPr>
        <w:t>广裕集团从化实业有限公司生产车间饮水</w:t>
      </w:r>
      <w:proofErr w:type="gramStart"/>
      <w:r w:rsidR="00237E9E">
        <w:rPr>
          <w:rFonts w:ascii="宋体" w:hAnsi="宋体" w:hint="eastAsia"/>
          <w:b/>
          <w:szCs w:val="21"/>
          <w:u w:val="single"/>
        </w:rPr>
        <w:t>机维保</w:t>
      </w:r>
      <w:proofErr w:type="gramEnd"/>
      <w:r w:rsidR="00237E9E">
        <w:rPr>
          <w:rFonts w:ascii="宋体" w:hAnsi="宋体" w:hint="eastAsia"/>
          <w:b/>
          <w:szCs w:val="21"/>
          <w:u w:val="single"/>
        </w:rPr>
        <w:t>服务（第三次竞价）</w:t>
      </w:r>
      <w:r>
        <w:rPr>
          <w:rFonts w:ascii="宋体" w:hAnsi="宋体" w:hint="eastAsia"/>
          <w:b/>
          <w:szCs w:val="21"/>
          <w:u w:val="single"/>
        </w:rPr>
        <w:t xml:space="preserve"> </w:t>
      </w:r>
      <w:r>
        <w:rPr>
          <w:rFonts w:ascii="宋体" w:hAnsi="宋体" w:hint="eastAsia"/>
          <w:szCs w:val="21"/>
        </w:rPr>
        <w:t>的竞价公告，本公司（企业）愿意参加竞价活动，并</w:t>
      </w:r>
      <w:proofErr w:type="gramStart"/>
      <w:r>
        <w:rPr>
          <w:rFonts w:ascii="宋体" w:hAnsi="宋体" w:hint="eastAsia"/>
          <w:szCs w:val="21"/>
        </w:rPr>
        <w:t>作出</w:t>
      </w:r>
      <w:proofErr w:type="gramEnd"/>
      <w:r>
        <w:rPr>
          <w:rFonts w:ascii="宋体" w:hAnsi="宋体" w:hint="eastAsia"/>
          <w:szCs w:val="21"/>
        </w:rPr>
        <w:t>如下承诺：</w:t>
      </w:r>
    </w:p>
    <w:p w:rsidR="00C8347F" w:rsidRDefault="008A5043">
      <w:pPr>
        <w:snapToGrid w:val="0"/>
        <w:spacing w:line="360" w:lineRule="auto"/>
        <w:ind w:firstLineChars="250" w:firstLine="525"/>
        <w:rPr>
          <w:rFonts w:ascii="宋体" w:hAnsi="宋体"/>
          <w:szCs w:val="21"/>
        </w:rPr>
      </w:pPr>
      <w:r>
        <w:rPr>
          <w:rFonts w:ascii="宋体" w:hAnsi="宋体" w:hint="eastAsia"/>
          <w:szCs w:val="21"/>
        </w:rPr>
        <w:t>本公司（企业）</w:t>
      </w:r>
      <w:r>
        <w:rPr>
          <w:rFonts w:ascii="宋体" w:hAnsi="宋体" w:hint="eastAsia"/>
          <w:bCs/>
          <w:szCs w:val="21"/>
        </w:rPr>
        <w:t>具有履行合同所必需的设备和专业技术能力；</w:t>
      </w:r>
    </w:p>
    <w:p w:rsidR="00C8347F" w:rsidRDefault="008A5043">
      <w:pPr>
        <w:snapToGrid w:val="0"/>
        <w:spacing w:line="360" w:lineRule="auto"/>
        <w:ind w:firstLineChars="250" w:firstLine="525"/>
        <w:rPr>
          <w:rFonts w:ascii="宋体" w:hAnsi="宋体"/>
          <w:szCs w:val="21"/>
        </w:rPr>
      </w:pPr>
      <w:r>
        <w:rPr>
          <w:rFonts w:ascii="宋体" w:hAnsi="宋体" w:hint="eastAsia"/>
          <w:szCs w:val="21"/>
        </w:rPr>
        <w:t>本公司（企业）维保期内会为本项目购买饮用水保险，饮用水产品责任保险保额100万元或以上；</w:t>
      </w:r>
    </w:p>
    <w:p w:rsidR="00C8347F" w:rsidRDefault="008A5043">
      <w:pPr>
        <w:snapToGrid w:val="0"/>
        <w:spacing w:line="360" w:lineRule="auto"/>
        <w:ind w:firstLineChars="250" w:firstLine="525"/>
        <w:rPr>
          <w:rFonts w:ascii="宋体" w:hAnsi="宋体"/>
          <w:szCs w:val="21"/>
        </w:rPr>
      </w:pPr>
      <w:r>
        <w:rPr>
          <w:rFonts w:ascii="宋体" w:hAnsi="宋体" w:hint="eastAsia"/>
          <w:szCs w:val="21"/>
        </w:rPr>
        <w:t>否则，由此所造成的损失、不良后果及法律责任，一律由我公司（企业）承担。</w:t>
      </w:r>
    </w:p>
    <w:p w:rsidR="00C8347F" w:rsidRDefault="00C8347F">
      <w:pPr>
        <w:snapToGrid w:val="0"/>
        <w:spacing w:line="360" w:lineRule="auto"/>
        <w:ind w:firstLineChars="250" w:firstLine="525"/>
        <w:rPr>
          <w:rFonts w:ascii="宋体" w:hAnsi="宋体"/>
          <w:szCs w:val="21"/>
        </w:rPr>
      </w:pPr>
    </w:p>
    <w:p w:rsidR="00C8347F" w:rsidRDefault="008A5043">
      <w:pPr>
        <w:autoSpaceDE w:val="0"/>
        <w:autoSpaceDN w:val="0"/>
        <w:adjustRightInd w:val="0"/>
        <w:spacing w:line="360" w:lineRule="auto"/>
        <w:ind w:firstLineChars="196" w:firstLine="413"/>
        <w:rPr>
          <w:rFonts w:ascii="宋体" w:hAnsi="宋体"/>
          <w:b/>
        </w:rPr>
      </w:pPr>
      <w:r>
        <w:rPr>
          <w:rFonts w:ascii="宋体" w:hAnsi="宋体" w:hint="eastAsia"/>
          <w:b/>
        </w:rPr>
        <w:t>备注：</w:t>
      </w:r>
    </w:p>
    <w:p w:rsidR="00C8347F" w:rsidRDefault="008A5043">
      <w:pPr>
        <w:pStyle w:val="af"/>
        <w:numPr>
          <w:ilvl w:val="0"/>
          <w:numId w:val="21"/>
        </w:numPr>
        <w:autoSpaceDE w:val="0"/>
        <w:autoSpaceDN w:val="0"/>
        <w:adjustRightInd w:val="0"/>
        <w:spacing w:line="360" w:lineRule="auto"/>
        <w:ind w:firstLineChars="0"/>
        <w:rPr>
          <w:rFonts w:ascii="宋体" w:hAnsi="宋体"/>
        </w:rPr>
      </w:pPr>
      <w:proofErr w:type="gramStart"/>
      <w:r>
        <w:rPr>
          <w:rFonts w:ascii="宋体" w:hAnsi="宋体" w:hint="eastAsia"/>
        </w:rPr>
        <w:t>本承诺函必须</w:t>
      </w:r>
      <w:proofErr w:type="gramEnd"/>
      <w:r>
        <w:rPr>
          <w:rFonts w:ascii="宋体" w:hAnsi="宋体" w:hint="eastAsia"/>
        </w:rPr>
        <w:t>提供且内容不得擅自删改，否则视为响应无效。</w:t>
      </w:r>
    </w:p>
    <w:p w:rsidR="00C8347F" w:rsidRDefault="008A5043">
      <w:pPr>
        <w:pStyle w:val="af"/>
        <w:numPr>
          <w:ilvl w:val="0"/>
          <w:numId w:val="21"/>
        </w:numPr>
        <w:snapToGrid w:val="0"/>
        <w:spacing w:line="360" w:lineRule="auto"/>
        <w:ind w:firstLineChars="0"/>
        <w:rPr>
          <w:rFonts w:ascii="宋体" w:hAnsi="宋体"/>
          <w:szCs w:val="21"/>
        </w:rPr>
      </w:pPr>
      <w:proofErr w:type="gramStart"/>
      <w:r>
        <w:rPr>
          <w:rFonts w:ascii="宋体" w:hAnsi="宋体" w:hint="eastAsia"/>
          <w:szCs w:val="21"/>
        </w:rPr>
        <w:t>本承诺函如</w:t>
      </w:r>
      <w:proofErr w:type="gramEnd"/>
      <w:r>
        <w:rPr>
          <w:rFonts w:ascii="宋体" w:hAnsi="宋体" w:hint="eastAsia"/>
          <w:szCs w:val="21"/>
        </w:rPr>
        <w:t>有虚假或与事实不符的，作无效报价处理。</w:t>
      </w:r>
    </w:p>
    <w:p w:rsidR="00C8347F" w:rsidRDefault="00C8347F">
      <w:pPr>
        <w:snapToGrid w:val="0"/>
        <w:spacing w:line="360" w:lineRule="auto"/>
        <w:ind w:firstLineChars="250" w:firstLine="525"/>
        <w:rPr>
          <w:rFonts w:ascii="宋体" w:hAnsi="宋体"/>
          <w:szCs w:val="21"/>
        </w:rPr>
      </w:pPr>
    </w:p>
    <w:p w:rsidR="00C8347F" w:rsidRDefault="008A5043">
      <w:pPr>
        <w:pStyle w:val="af"/>
        <w:wordWrap w:val="0"/>
        <w:spacing w:line="360" w:lineRule="auto"/>
        <w:ind w:left="1200" w:right="218" w:firstLineChars="0" w:firstLine="0"/>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rsidR="00C8347F" w:rsidRDefault="00C8347F">
      <w:pPr>
        <w:pStyle w:val="af"/>
        <w:spacing w:line="360" w:lineRule="auto"/>
        <w:ind w:left="1200" w:right="210" w:firstLineChars="0" w:firstLine="0"/>
        <w:jc w:val="right"/>
        <w:rPr>
          <w:rFonts w:ascii="宋体" w:hAnsi="宋体"/>
          <w:szCs w:val="21"/>
          <w:u w:val="single"/>
        </w:rPr>
      </w:pPr>
    </w:p>
    <w:p w:rsidR="00C8347F" w:rsidRDefault="008A5043">
      <w:pPr>
        <w:wordWrap w:val="0"/>
        <w:spacing w:line="360" w:lineRule="auto"/>
        <w:ind w:left="840"/>
        <w:jc w:val="right"/>
        <w:rPr>
          <w:rFonts w:ascii="宋体" w:hAnsi="宋体"/>
          <w:szCs w:val="21"/>
          <w:u w:val="single"/>
        </w:rPr>
      </w:pPr>
      <w:r>
        <w:rPr>
          <w:rFonts w:ascii="宋体" w:hAnsi="宋体" w:hint="eastAsia"/>
          <w:spacing w:val="4"/>
          <w:szCs w:val="21"/>
        </w:rPr>
        <w:t>日期：</w:t>
      </w:r>
      <w:r>
        <w:rPr>
          <w:rFonts w:ascii="宋体" w:hAnsi="宋体" w:hint="eastAsia"/>
          <w:spacing w:val="4"/>
          <w:szCs w:val="21"/>
          <w:u w:val="single"/>
        </w:rPr>
        <w:t xml:space="preserve">          </w:t>
      </w:r>
    </w:p>
    <w:p w:rsidR="00C8347F" w:rsidRDefault="00C8347F">
      <w:pPr>
        <w:spacing w:line="360" w:lineRule="auto"/>
        <w:rPr>
          <w:rFonts w:ascii="宋体" w:hAnsi="宋体"/>
          <w:szCs w:val="21"/>
        </w:rPr>
      </w:pPr>
    </w:p>
    <w:bookmarkEnd w:id="2"/>
    <w:bookmarkEnd w:id="3"/>
    <w:p w:rsidR="00C8347F" w:rsidRDefault="008A5043">
      <w:pPr>
        <w:spacing w:line="360" w:lineRule="auto"/>
        <w:rPr>
          <w:rFonts w:ascii="宋体" w:eastAsia="宋体" w:hAnsi="宋体"/>
          <w:color w:val="000000" w:themeColor="text1"/>
        </w:rPr>
      </w:pPr>
      <w:r>
        <w:rPr>
          <w:rFonts w:ascii="宋体" w:eastAsia="宋体" w:hAnsi="宋体"/>
          <w:color w:val="000000" w:themeColor="text1"/>
        </w:rPr>
        <w:br w:type="page"/>
      </w:r>
    </w:p>
    <w:p w:rsidR="00C8347F" w:rsidRDefault="00237E9E">
      <w:pPr>
        <w:pStyle w:val="1"/>
        <w:spacing w:before="0" w:after="0" w:line="240" w:lineRule="auto"/>
        <w:jc w:val="center"/>
        <w:rPr>
          <w:rFonts w:ascii="宋体" w:hAnsi="宋体"/>
          <w:color w:val="000000"/>
        </w:rPr>
      </w:pPr>
      <w:r>
        <w:rPr>
          <w:rFonts w:ascii="宋体" w:hAnsi="宋体" w:hint="eastAsia"/>
          <w:color w:val="000000"/>
        </w:rPr>
        <w:lastRenderedPageBreak/>
        <w:t>广裕集团从化实业有限公司生产车间饮水</w:t>
      </w:r>
      <w:proofErr w:type="gramStart"/>
      <w:r>
        <w:rPr>
          <w:rFonts w:ascii="宋体" w:hAnsi="宋体" w:hint="eastAsia"/>
          <w:color w:val="000000"/>
        </w:rPr>
        <w:t>机维保</w:t>
      </w:r>
      <w:proofErr w:type="gramEnd"/>
      <w:r>
        <w:rPr>
          <w:rFonts w:ascii="宋体" w:hAnsi="宋体" w:hint="eastAsia"/>
          <w:color w:val="000000"/>
        </w:rPr>
        <w:t>服务（第三次竞价）</w:t>
      </w:r>
      <w:r w:rsidR="008A5043">
        <w:rPr>
          <w:rFonts w:ascii="宋体" w:hAnsi="宋体" w:hint="eastAsia"/>
          <w:color w:val="000000"/>
        </w:rPr>
        <w:t>合同</w:t>
      </w:r>
    </w:p>
    <w:p w:rsidR="00C8347F" w:rsidRDefault="00C8347F">
      <w:pPr>
        <w:adjustRightInd w:val="0"/>
        <w:snapToGrid w:val="0"/>
        <w:spacing w:line="360" w:lineRule="auto"/>
        <w:ind w:firstLineChars="1811" w:firstLine="5088"/>
        <w:rPr>
          <w:rFonts w:ascii="宋体" w:hAnsi="宋体"/>
          <w:b/>
          <w:color w:val="000000"/>
          <w:spacing w:val="20"/>
          <w:sz w:val="24"/>
        </w:rPr>
      </w:pPr>
    </w:p>
    <w:p w:rsidR="00C8347F" w:rsidRDefault="008A5043">
      <w:pPr>
        <w:adjustRightInd w:val="0"/>
        <w:snapToGrid w:val="0"/>
        <w:spacing w:line="360" w:lineRule="auto"/>
        <w:rPr>
          <w:rFonts w:ascii="宋体" w:hAnsi="宋体"/>
          <w:b/>
          <w:color w:val="000000"/>
          <w:spacing w:val="20"/>
          <w:sz w:val="24"/>
        </w:rPr>
      </w:pPr>
      <w:r>
        <w:rPr>
          <w:rFonts w:ascii="宋体" w:hAnsi="宋体" w:hint="eastAsia"/>
          <w:b/>
          <w:color w:val="000000"/>
          <w:sz w:val="24"/>
        </w:rPr>
        <w:t>需方(以下简称甲方)：</w:t>
      </w:r>
      <w:r>
        <w:rPr>
          <w:rFonts w:ascii="宋体" w:eastAsia="宋体" w:hAnsi="宋体" w:cs="宋体" w:hint="eastAsia"/>
          <w:b/>
          <w:bCs/>
          <w:color w:val="333333"/>
          <w:sz w:val="30"/>
          <w:szCs w:val="30"/>
          <w:shd w:val="clear" w:color="auto" w:fill="FFFFFF"/>
        </w:rPr>
        <w:t>广东省广裕集团从化实业有限公司</w:t>
      </w:r>
      <w:r>
        <w:rPr>
          <w:rFonts w:ascii="宋体" w:hAnsi="宋体" w:hint="eastAsia"/>
          <w:b/>
          <w:bCs/>
          <w:color w:val="000000"/>
          <w:sz w:val="30"/>
          <w:szCs w:val="30"/>
        </w:rPr>
        <w:t xml:space="preserve">        </w:t>
      </w:r>
      <w:r>
        <w:rPr>
          <w:rFonts w:ascii="宋体" w:hAnsi="宋体" w:hint="eastAsia"/>
          <w:b/>
          <w:bCs/>
          <w:color w:val="000000"/>
          <w:sz w:val="24"/>
        </w:rPr>
        <w:t xml:space="preserve">   </w:t>
      </w:r>
    </w:p>
    <w:p w:rsidR="00C8347F" w:rsidRDefault="008A5043">
      <w:pPr>
        <w:adjustRightInd w:val="0"/>
        <w:snapToGrid w:val="0"/>
        <w:spacing w:line="360" w:lineRule="auto"/>
        <w:rPr>
          <w:rFonts w:ascii="宋体" w:hAnsi="宋体"/>
          <w:b/>
          <w:color w:val="000000"/>
          <w:sz w:val="24"/>
        </w:rPr>
      </w:pPr>
      <w:r>
        <w:rPr>
          <w:rFonts w:ascii="宋体" w:hAnsi="宋体" w:hint="eastAsia"/>
          <w:b/>
          <w:color w:val="000000"/>
          <w:sz w:val="24"/>
        </w:rPr>
        <w:t xml:space="preserve">供方(以下简称乙方): </w:t>
      </w:r>
      <w:r>
        <w:rPr>
          <w:rFonts w:ascii="宋体" w:hAnsi="宋体" w:hint="eastAsia"/>
          <w:b/>
          <w:bCs/>
          <w:color w:val="000000"/>
          <w:sz w:val="28"/>
          <w:szCs w:val="28"/>
        </w:rPr>
        <w:t xml:space="preserve">  </w:t>
      </w:r>
      <w:r>
        <w:rPr>
          <w:rFonts w:ascii="宋体" w:hAnsi="宋体" w:hint="eastAsia"/>
          <w:b/>
          <w:color w:val="000000"/>
          <w:sz w:val="24"/>
        </w:rPr>
        <w:t xml:space="preserve">     </w:t>
      </w:r>
    </w:p>
    <w:p w:rsidR="00C8347F" w:rsidRDefault="008A5043">
      <w:pPr>
        <w:adjustRightInd w:val="0"/>
        <w:snapToGrid w:val="0"/>
        <w:spacing w:line="360" w:lineRule="auto"/>
        <w:ind w:firstLineChars="200" w:firstLine="480"/>
        <w:rPr>
          <w:rFonts w:hAnsi="宋体" w:cs="宋体"/>
          <w:b/>
          <w:bCs/>
          <w:sz w:val="24"/>
        </w:rPr>
      </w:pPr>
      <w:r>
        <w:rPr>
          <w:rFonts w:hAnsi="宋体" w:hint="eastAsia"/>
          <w:color w:val="000000"/>
          <w:sz w:val="24"/>
        </w:rPr>
        <w:t>根据相关法律、法规的规定，在平等、自愿和诚实信用的基础上，经甲、乙双方友好协商，就甲方购买</w:t>
      </w:r>
      <w:proofErr w:type="gramStart"/>
      <w:r>
        <w:rPr>
          <w:rFonts w:hAnsi="宋体" w:hint="eastAsia"/>
          <w:color w:val="000000"/>
          <w:sz w:val="24"/>
        </w:rPr>
        <w:t>乙方</w:t>
      </w:r>
      <w:r w:rsidR="00237E9E">
        <w:rPr>
          <w:rFonts w:hAnsi="宋体" w:hint="eastAsia"/>
          <w:color w:val="000000"/>
          <w:sz w:val="24"/>
          <w:u w:val="single"/>
        </w:rPr>
        <w:t>广</w:t>
      </w:r>
      <w:proofErr w:type="gramEnd"/>
      <w:r w:rsidR="00237E9E">
        <w:rPr>
          <w:rFonts w:hAnsi="宋体" w:hint="eastAsia"/>
          <w:color w:val="000000"/>
          <w:sz w:val="24"/>
          <w:u w:val="single"/>
        </w:rPr>
        <w:t>裕集团从化实业有限公司生产车间饮水</w:t>
      </w:r>
      <w:proofErr w:type="gramStart"/>
      <w:r w:rsidR="00237E9E">
        <w:rPr>
          <w:rFonts w:hAnsi="宋体" w:hint="eastAsia"/>
          <w:color w:val="000000"/>
          <w:sz w:val="24"/>
          <w:u w:val="single"/>
        </w:rPr>
        <w:t>机维保</w:t>
      </w:r>
      <w:proofErr w:type="gramEnd"/>
      <w:r w:rsidR="00237E9E">
        <w:rPr>
          <w:rFonts w:hAnsi="宋体" w:hint="eastAsia"/>
          <w:color w:val="000000"/>
          <w:sz w:val="24"/>
          <w:u w:val="single"/>
        </w:rPr>
        <w:t>服务（第三次竞价）</w:t>
      </w:r>
      <w:r>
        <w:rPr>
          <w:rFonts w:hAnsi="宋体" w:hint="eastAsia"/>
          <w:sz w:val="24"/>
        </w:rPr>
        <w:t>事宜达成如下条款：</w:t>
      </w:r>
    </w:p>
    <w:p w:rsidR="00C8347F" w:rsidRDefault="008A5043">
      <w:pPr>
        <w:pStyle w:val="a6"/>
        <w:numPr>
          <w:ilvl w:val="0"/>
          <w:numId w:val="22"/>
        </w:numPr>
        <w:tabs>
          <w:tab w:val="left" w:pos="540"/>
        </w:tabs>
        <w:adjustRightInd w:val="0"/>
        <w:snapToGrid w:val="0"/>
        <w:spacing w:line="460" w:lineRule="exact"/>
        <w:ind w:firstLine="241"/>
        <w:rPr>
          <w:rFonts w:hAnsi="宋体" w:cs="宋体"/>
          <w:b/>
          <w:bCs/>
          <w:sz w:val="24"/>
          <w:szCs w:val="24"/>
        </w:rPr>
      </w:pPr>
      <w:r>
        <w:rPr>
          <w:rFonts w:hAnsi="宋体" w:cs="宋体" w:hint="eastAsia"/>
          <w:b/>
          <w:bCs/>
          <w:sz w:val="24"/>
          <w:szCs w:val="24"/>
        </w:rPr>
        <w:t>项目一览表</w:t>
      </w:r>
    </w:p>
    <w:tbl>
      <w:tblPr>
        <w:tblW w:w="9481"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4A0" w:firstRow="1" w:lastRow="0" w:firstColumn="1" w:lastColumn="0" w:noHBand="0" w:noVBand="1"/>
      </w:tblPr>
      <w:tblGrid>
        <w:gridCol w:w="3849"/>
        <w:gridCol w:w="992"/>
        <w:gridCol w:w="2717"/>
        <w:gridCol w:w="1923"/>
      </w:tblGrid>
      <w:tr w:rsidR="00C8347F" w:rsidTr="00253C7F">
        <w:trPr>
          <w:trHeight w:val="888"/>
          <w:jc w:val="center"/>
        </w:trPr>
        <w:tc>
          <w:tcPr>
            <w:tcW w:w="3849" w:type="dxa"/>
            <w:shd w:val="clear" w:color="auto" w:fill="EEECE1"/>
            <w:vAlign w:val="center"/>
          </w:tcPr>
          <w:p w:rsidR="00C8347F" w:rsidRDefault="008A5043">
            <w:pPr>
              <w:spacing w:line="460" w:lineRule="exact"/>
              <w:jc w:val="center"/>
              <w:rPr>
                <w:rFonts w:ascii="宋体" w:hAnsi="宋体" w:cs="宋体"/>
                <w:b/>
                <w:sz w:val="24"/>
              </w:rPr>
            </w:pPr>
            <w:r>
              <w:rPr>
                <w:rFonts w:ascii="宋体" w:hAnsi="宋体" w:cs="宋体" w:hint="eastAsia"/>
                <w:b/>
                <w:sz w:val="24"/>
              </w:rPr>
              <w:t>采购内容</w:t>
            </w:r>
          </w:p>
        </w:tc>
        <w:tc>
          <w:tcPr>
            <w:tcW w:w="992" w:type="dxa"/>
            <w:shd w:val="clear" w:color="auto" w:fill="EEECE1"/>
            <w:vAlign w:val="center"/>
          </w:tcPr>
          <w:p w:rsidR="00C8347F" w:rsidRDefault="008A5043">
            <w:pPr>
              <w:spacing w:line="360" w:lineRule="auto"/>
              <w:jc w:val="center"/>
              <w:rPr>
                <w:rFonts w:ascii="宋体" w:hAnsi="宋体" w:cs="宋体"/>
                <w:b/>
                <w:sz w:val="24"/>
              </w:rPr>
            </w:pPr>
            <w:r>
              <w:rPr>
                <w:rFonts w:ascii="宋体" w:hAnsi="宋体" w:cs="宋体" w:hint="eastAsia"/>
                <w:b/>
                <w:sz w:val="24"/>
              </w:rPr>
              <w:t>数量</w:t>
            </w:r>
          </w:p>
        </w:tc>
        <w:tc>
          <w:tcPr>
            <w:tcW w:w="2717" w:type="dxa"/>
            <w:shd w:val="clear" w:color="auto" w:fill="EEECE1"/>
            <w:vAlign w:val="center"/>
          </w:tcPr>
          <w:p w:rsidR="00C8347F" w:rsidRDefault="008A5043">
            <w:pPr>
              <w:spacing w:line="460" w:lineRule="exact"/>
              <w:jc w:val="center"/>
              <w:rPr>
                <w:rFonts w:ascii="宋体" w:hAnsi="宋体" w:cs="宋体"/>
                <w:b/>
                <w:sz w:val="24"/>
              </w:rPr>
            </w:pPr>
            <w:r>
              <w:rPr>
                <w:rFonts w:ascii="宋体" w:hAnsi="宋体" w:cs="宋体" w:hint="eastAsia"/>
                <w:b/>
                <w:sz w:val="24"/>
              </w:rPr>
              <w:t>服务期</w:t>
            </w:r>
          </w:p>
        </w:tc>
        <w:tc>
          <w:tcPr>
            <w:tcW w:w="1923" w:type="dxa"/>
            <w:shd w:val="clear" w:color="auto" w:fill="EEECE1"/>
            <w:vAlign w:val="center"/>
          </w:tcPr>
          <w:p w:rsidR="00C8347F" w:rsidRDefault="008A5043">
            <w:pPr>
              <w:spacing w:line="460" w:lineRule="exact"/>
              <w:jc w:val="center"/>
              <w:rPr>
                <w:rFonts w:ascii="宋体" w:hAnsi="宋体" w:cs="宋体"/>
                <w:b/>
                <w:sz w:val="24"/>
              </w:rPr>
            </w:pPr>
            <w:r>
              <w:rPr>
                <w:rFonts w:ascii="宋体" w:hAnsi="宋体" w:cs="宋体" w:hint="eastAsia"/>
                <w:b/>
                <w:sz w:val="24"/>
              </w:rPr>
              <w:t>合同金额</w:t>
            </w:r>
          </w:p>
        </w:tc>
      </w:tr>
      <w:tr w:rsidR="00C8347F" w:rsidTr="00253C7F">
        <w:trPr>
          <w:trHeight w:val="1596"/>
          <w:jc w:val="center"/>
        </w:trPr>
        <w:tc>
          <w:tcPr>
            <w:tcW w:w="3849" w:type="dxa"/>
            <w:vAlign w:val="center"/>
          </w:tcPr>
          <w:p w:rsidR="00C8347F" w:rsidRDefault="00237E9E">
            <w:pPr>
              <w:spacing w:line="460" w:lineRule="exact"/>
              <w:jc w:val="center"/>
              <w:rPr>
                <w:rFonts w:ascii="宋体" w:hAnsi="宋体" w:cs="宋体"/>
                <w:sz w:val="24"/>
                <w:szCs w:val="24"/>
              </w:rPr>
            </w:pPr>
            <w:r>
              <w:rPr>
                <w:rFonts w:ascii="宋体" w:hAnsi="宋体" w:cs="宋体" w:hint="eastAsia"/>
                <w:spacing w:val="-3"/>
                <w:sz w:val="24"/>
                <w:szCs w:val="24"/>
              </w:rPr>
              <w:t>广裕集团从化实业有限公司生产车间饮水</w:t>
            </w:r>
            <w:proofErr w:type="gramStart"/>
            <w:r>
              <w:rPr>
                <w:rFonts w:ascii="宋体" w:hAnsi="宋体" w:cs="宋体" w:hint="eastAsia"/>
                <w:spacing w:val="-3"/>
                <w:sz w:val="24"/>
                <w:szCs w:val="24"/>
              </w:rPr>
              <w:t>机维保</w:t>
            </w:r>
            <w:proofErr w:type="gramEnd"/>
            <w:r>
              <w:rPr>
                <w:rFonts w:ascii="宋体" w:hAnsi="宋体" w:cs="宋体" w:hint="eastAsia"/>
                <w:spacing w:val="-3"/>
                <w:sz w:val="24"/>
                <w:szCs w:val="24"/>
              </w:rPr>
              <w:t>服务（第三次竞价）</w:t>
            </w:r>
          </w:p>
        </w:tc>
        <w:tc>
          <w:tcPr>
            <w:tcW w:w="992" w:type="dxa"/>
            <w:vAlign w:val="center"/>
          </w:tcPr>
          <w:p w:rsidR="00C8347F" w:rsidRDefault="008A5043">
            <w:pPr>
              <w:jc w:val="center"/>
              <w:rPr>
                <w:rFonts w:ascii="宋体" w:hAnsi="宋体" w:cs="宋体"/>
                <w:spacing w:val="-3"/>
                <w:sz w:val="24"/>
                <w:szCs w:val="24"/>
              </w:rPr>
            </w:pPr>
            <w:r>
              <w:rPr>
                <w:rFonts w:ascii="宋体" w:hAnsi="宋体" w:cs="宋体" w:hint="eastAsia"/>
                <w:spacing w:val="-3"/>
                <w:sz w:val="24"/>
                <w:szCs w:val="24"/>
              </w:rPr>
              <w:t>1项</w:t>
            </w:r>
          </w:p>
        </w:tc>
        <w:tc>
          <w:tcPr>
            <w:tcW w:w="2717" w:type="dxa"/>
            <w:vAlign w:val="center"/>
          </w:tcPr>
          <w:p w:rsidR="00C8347F" w:rsidRDefault="008A5043">
            <w:pPr>
              <w:pStyle w:val="af0"/>
              <w:spacing w:before="0" w:after="0" w:line="360" w:lineRule="auto"/>
              <w:rPr>
                <w:rFonts w:ascii="宋体" w:eastAsiaTheme="minorEastAsia" w:hAnsi="宋体" w:cs="宋体"/>
                <w:snapToGrid/>
                <w:spacing w:val="-3"/>
                <w:kern w:val="2"/>
                <w:szCs w:val="24"/>
              </w:rPr>
            </w:pPr>
            <w:r>
              <w:rPr>
                <w:rFonts w:ascii="宋体" w:eastAsiaTheme="minorEastAsia" w:hAnsi="宋体" w:cs="宋体" w:hint="eastAsia"/>
                <w:snapToGrid/>
                <w:spacing w:val="-3"/>
                <w:kern w:val="2"/>
                <w:szCs w:val="24"/>
              </w:rPr>
              <w:t>自合同签订之日起二年</w:t>
            </w:r>
          </w:p>
        </w:tc>
        <w:tc>
          <w:tcPr>
            <w:tcW w:w="1923" w:type="dxa"/>
            <w:vAlign w:val="center"/>
          </w:tcPr>
          <w:p w:rsidR="00C8347F" w:rsidRDefault="008A5043">
            <w:pPr>
              <w:spacing w:line="460" w:lineRule="exact"/>
              <w:jc w:val="center"/>
              <w:rPr>
                <w:rFonts w:ascii="宋体" w:hAnsi="宋体" w:cs="宋体"/>
                <w:spacing w:val="-3"/>
                <w:sz w:val="24"/>
                <w:szCs w:val="24"/>
              </w:rPr>
            </w:pPr>
            <w:r>
              <w:rPr>
                <w:rFonts w:ascii="宋体" w:hAnsi="宋体" w:cs="宋体" w:hint="eastAsia"/>
                <w:spacing w:val="-3"/>
                <w:sz w:val="24"/>
                <w:szCs w:val="24"/>
              </w:rPr>
              <w:t>人民币</w:t>
            </w:r>
            <w:r>
              <w:rPr>
                <w:rFonts w:ascii="宋体" w:hAnsi="宋体" w:cs="宋体" w:hint="eastAsia"/>
                <w:spacing w:val="-3"/>
                <w:sz w:val="24"/>
                <w:szCs w:val="24"/>
                <w:u w:val="single"/>
              </w:rPr>
              <w:t xml:space="preserve">     </w:t>
            </w:r>
            <w:r>
              <w:rPr>
                <w:rFonts w:ascii="宋体" w:hAnsi="宋体" w:cs="宋体" w:hint="eastAsia"/>
                <w:spacing w:val="-3"/>
                <w:sz w:val="24"/>
                <w:szCs w:val="24"/>
              </w:rPr>
              <w:t xml:space="preserve">元 </w:t>
            </w:r>
          </w:p>
        </w:tc>
      </w:tr>
    </w:tbl>
    <w:p w:rsidR="00C8347F" w:rsidRDefault="008A5043">
      <w:pPr>
        <w:pStyle w:val="a6"/>
        <w:numPr>
          <w:ilvl w:val="0"/>
          <w:numId w:val="22"/>
        </w:numPr>
        <w:tabs>
          <w:tab w:val="left" w:pos="540"/>
        </w:tabs>
        <w:adjustRightInd w:val="0"/>
        <w:snapToGrid w:val="0"/>
        <w:spacing w:line="460" w:lineRule="exact"/>
        <w:ind w:firstLine="241"/>
        <w:rPr>
          <w:rFonts w:hAnsi="宋体" w:cs="宋体"/>
          <w:b/>
          <w:bCs/>
          <w:sz w:val="24"/>
          <w:szCs w:val="24"/>
        </w:rPr>
      </w:pPr>
      <w:r>
        <w:rPr>
          <w:rFonts w:hAnsi="宋体" w:cs="宋体" w:hint="eastAsia"/>
          <w:b/>
          <w:bCs/>
          <w:sz w:val="24"/>
          <w:szCs w:val="24"/>
        </w:rPr>
        <w:t>项目概况</w:t>
      </w:r>
    </w:p>
    <w:p w:rsidR="00C8347F" w:rsidRDefault="008A5043">
      <w:pPr>
        <w:spacing w:line="360" w:lineRule="auto"/>
        <w:ind w:firstLineChars="200" w:firstLine="480"/>
        <w:rPr>
          <w:rFonts w:ascii="宋体" w:eastAsia="宋体" w:hAnsi="宋体"/>
          <w:sz w:val="24"/>
          <w:szCs w:val="24"/>
        </w:rPr>
      </w:pPr>
      <w:r>
        <w:rPr>
          <w:rFonts w:ascii="宋体" w:eastAsia="宋体" w:hAnsi="宋体" w:hint="eastAsia"/>
          <w:sz w:val="24"/>
          <w:szCs w:val="24"/>
        </w:rPr>
        <w:t>为保证生产车间的饮用水供应，保障车间饮水机的正常运行，结合监狱企业管理的实际情况，制定如下年度维护保养需求方案，</w:t>
      </w:r>
      <w:proofErr w:type="gramStart"/>
      <w:r>
        <w:rPr>
          <w:rFonts w:ascii="宋体" w:eastAsia="宋体" w:hAnsi="宋体" w:hint="eastAsia"/>
          <w:sz w:val="24"/>
          <w:szCs w:val="24"/>
        </w:rPr>
        <w:t>维保地点</w:t>
      </w:r>
      <w:proofErr w:type="gramEnd"/>
      <w:r>
        <w:rPr>
          <w:rFonts w:ascii="宋体" w:eastAsia="宋体" w:hAnsi="宋体" w:hint="eastAsia"/>
          <w:sz w:val="24"/>
          <w:szCs w:val="24"/>
        </w:rPr>
        <w:t>为广州市从化区鳌头镇聚丰北路623号。</w:t>
      </w:r>
    </w:p>
    <w:p w:rsidR="00C8347F" w:rsidRDefault="008A5043">
      <w:pPr>
        <w:pStyle w:val="a6"/>
        <w:numPr>
          <w:ilvl w:val="0"/>
          <w:numId w:val="22"/>
        </w:numPr>
        <w:tabs>
          <w:tab w:val="left" w:pos="540"/>
        </w:tabs>
        <w:adjustRightInd w:val="0"/>
        <w:snapToGrid w:val="0"/>
        <w:spacing w:line="460" w:lineRule="exact"/>
        <w:ind w:firstLine="241"/>
        <w:rPr>
          <w:rFonts w:hAnsi="宋体" w:cs="宋体"/>
          <w:b/>
          <w:bCs/>
          <w:sz w:val="24"/>
          <w:szCs w:val="24"/>
        </w:rPr>
      </w:pPr>
      <w:r>
        <w:rPr>
          <w:rFonts w:hAnsi="宋体" w:cs="宋体" w:hint="eastAsia"/>
          <w:b/>
          <w:bCs/>
          <w:sz w:val="24"/>
          <w:szCs w:val="24"/>
        </w:rPr>
        <w:t>维护保养具体要求</w:t>
      </w:r>
    </w:p>
    <w:p w:rsidR="00C8347F" w:rsidRDefault="008A5043">
      <w:pPr>
        <w:numPr>
          <w:ilvl w:val="0"/>
          <w:numId w:val="23"/>
        </w:numPr>
        <w:spacing w:line="360" w:lineRule="auto"/>
        <w:rPr>
          <w:rFonts w:ascii="宋体" w:eastAsia="宋体" w:hAnsi="宋体" w:cs="宋体"/>
          <w:sz w:val="24"/>
          <w:szCs w:val="24"/>
        </w:rPr>
      </w:pPr>
      <w:r>
        <w:rPr>
          <w:rFonts w:ascii="宋体" w:eastAsia="宋体" w:hAnsi="宋体" w:cs="宋体" w:hint="eastAsia"/>
          <w:sz w:val="24"/>
          <w:szCs w:val="24"/>
        </w:rPr>
        <w:t>维修保养服务期为自合同签订之日起二年。</w:t>
      </w:r>
    </w:p>
    <w:p w:rsidR="00C8347F" w:rsidRDefault="008A5043">
      <w:pPr>
        <w:pStyle w:val="Style3"/>
        <w:numPr>
          <w:ilvl w:val="0"/>
          <w:numId w:val="23"/>
        </w:numPr>
        <w:spacing w:line="360" w:lineRule="auto"/>
        <w:rPr>
          <w:rFonts w:ascii="宋体" w:hAnsi="宋体" w:cs="宋体"/>
          <w:sz w:val="24"/>
          <w:szCs w:val="24"/>
        </w:rPr>
      </w:pPr>
      <w:proofErr w:type="gramStart"/>
      <w:r>
        <w:rPr>
          <w:rFonts w:ascii="宋体" w:hAnsi="宋体" w:cs="宋体" w:hint="eastAsia"/>
          <w:sz w:val="24"/>
          <w:szCs w:val="24"/>
        </w:rPr>
        <w:t>维保范围</w:t>
      </w:r>
      <w:proofErr w:type="gramEnd"/>
      <w:r>
        <w:rPr>
          <w:rFonts w:ascii="宋体" w:hAnsi="宋体" w:cs="宋体" w:hint="eastAsia"/>
          <w:sz w:val="24"/>
          <w:szCs w:val="24"/>
        </w:rPr>
        <w:t>及说明:</w:t>
      </w:r>
    </w:p>
    <w:p w:rsidR="00C8347F" w:rsidRDefault="008A5043">
      <w:pPr>
        <w:numPr>
          <w:ilvl w:val="0"/>
          <w:numId w:val="24"/>
        </w:numPr>
        <w:spacing w:line="360" w:lineRule="auto"/>
        <w:rPr>
          <w:rFonts w:ascii="宋体" w:eastAsia="宋体" w:hAnsi="宋体" w:cs="宋体"/>
          <w:color w:val="000000"/>
          <w:sz w:val="24"/>
          <w:szCs w:val="24"/>
        </w:rPr>
      </w:pPr>
      <w:r>
        <w:rPr>
          <w:rFonts w:ascii="宋体" w:eastAsia="宋体" w:hAnsi="宋体" w:cs="宋体" w:hint="eastAsia"/>
          <w:sz w:val="24"/>
          <w:szCs w:val="24"/>
        </w:rPr>
        <w:t>各生产车间共35台不锈钢节能饮水机的</w:t>
      </w:r>
      <w:r>
        <w:rPr>
          <w:rFonts w:ascii="宋体" w:eastAsia="宋体" w:hAnsi="宋体" w:cs="宋体" w:hint="eastAsia"/>
          <w:color w:val="000000"/>
          <w:sz w:val="24"/>
          <w:szCs w:val="24"/>
        </w:rPr>
        <w:t>维护和日常保养，保证设备正常工作。</w:t>
      </w:r>
    </w:p>
    <w:p w:rsidR="00C8347F" w:rsidRDefault="008A5043">
      <w:pPr>
        <w:numPr>
          <w:ilvl w:val="0"/>
          <w:numId w:val="24"/>
        </w:numPr>
        <w:spacing w:line="360" w:lineRule="auto"/>
        <w:rPr>
          <w:rFonts w:ascii="宋体" w:eastAsia="宋体" w:hAnsi="宋体" w:cs="宋体"/>
          <w:color w:val="000000"/>
          <w:sz w:val="24"/>
          <w:szCs w:val="24"/>
        </w:rPr>
      </w:pPr>
      <w:proofErr w:type="gramStart"/>
      <w:r>
        <w:rPr>
          <w:rFonts w:ascii="宋体" w:eastAsia="宋体" w:hAnsi="宋体" w:cs="宋体" w:hint="eastAsia"/>
          <w:color w:val="000000"/>
          <w:sz w:val="24"/>
          <w:szCs w:val="24"/>
        </w:rPr>
        <w:t>维保总体</w:t>
      </w:r>
      <w:proofErr w:type="gramEnd"/>
      <w:r>
        <w:rPr>
          <w:rFonts w:ascii="宋体" w:eastAsia="宋体" w:hAnsi="宋体" w:cs="宋体" w:hint="eastAsia"/>
          <w:color w:val="000000"/>
          <w:sz w:val="24"/>
          <w:szCs w:val="24"/>
        </w:rPr>
        <w:t>要求</w:t>
      </w:r>
    </w:p>
    <w:p w:rsidR="00C8347F" w:rsidRDefault="008A5043">
      <w:pPr>
        <w:numPr>
          <w:ilvl w:val="0"/>
          <w:numId w:val="25"/>
        </w:numPr>
        <w:spacing w:line="360" w:lineRule="auto"/>
        <w:rPr>
          <w:rFonts w:ascii="宋体" w:eastAsia="宋体" w:hAnsi="宋体" w:cs="宋体"/>
          <w:sz w:val="24"/>
          <w:szCs w:val="24"/>
        </w:rPr>
      </w:pPr>
      <w:r>
        <w:rPr>
          <w:rFonts w:ascii="宋体" w:eastAsia="宋体" w:hAnsi="宋体" w:cs="宋体" w:hint="eastAsia"/>
          <w:color w:val="000000"/>
          <w:sz w:val="24"/>
          <w:szCs w:val="24"/>
        </w:rPr>
        <w:t>按照国家相关技术管理要求对整套设备实行定期巡查、维护维修及保养，保证设备的良好运行，并留有相关</w:t>
      </w:r>
      <w:proofErr w:type="gramStart"/>
      <w:r>
        <w:rPr>
          <w:rFonts w:ascii="宋体" w:eastAsia="宋体" w:hAnsi="宋体" w:cs="宋体" w:hint="eastAsia"/>
          <w:color w:val="000000"/>
          <w:sz w:val="24"/>
          <w:szCs w:val="24"/>
        </w:rPr>
        <w:t>的维保记录</w:t>
      </w:r>
      <w:proofErr w:type="gramEnd"/>
      <w:r>
        <w:rPr>
          <w:rFonts w:ascii="宋体" w:eastAsia="宋体" w:hAnsi="宋体" w:cs="宋体" w:hint="eastAsia"/>
          <w:color w:val="000000"/>
          <w:sz w:val="24"/>
          <w:szCs w:val="24"/>
        </w:rPr>
        <w:t>。</w:t>
      </w:r>
    </w:p>
    <w:p w:rsidR="00C8347F" w:rsidRDefault="008A5043">
      <w:pPr>
        <w:numPr>
          <w:ilvl w:val="0"/>
          <w:numId w:val="25"/>
        </w:numPr>
        <w:spacing w:line="360" w:lineRule="auto"/>
        <w:rPr>
          <w:rFonts w:ascii="宋体" w:eastAsia="宋体" w:hAnsi="宋体" w:cs="宋体"/>
          <w:sz w:val="24"/>
          <w:szCs w:val="24"/>
        </w:rPr>
      </w:pPr>
      <w:r>
        <w:rPr>
          <w:rFonts w:ascii="宋体" w:eastAsia="宋体" w:hAnsi="宋体" w:cs="宋体" w:hint="eastAsia"/>
          <w:color w:val="000000"/>
          <w:sz w:val="24"/>
          <w:szCs w:val="24"/>
        </w:rPr>
        <w:t>按设备运行状况的要求定时定量更换相同型号的设备消耗性材料配件。</w:t>
      </w:r>
    </w:p>
    <w:p w:rsidR="00C8347F" w:rsidRDefault="008A5043">
      <w:pPr>
        <w:numPr>
          <w:ilvl w:val="0"/>
          <w:numId w:val="25"/>
        </w:numPr>
        <w:spacing w:line="360" w:lineRule="auto"/>
        <w:rPr>
          <w:rFonts w:ascii="宋体" w:eastAsia="宋体" w:hAnsi="宋体"/>
          <w:bCs/>
          <w:sz w:val="24"/>
          <w:szCs w:val="24"/>
        </w:rPr>
      </w:pPr>
      <w:r>
        <w:rPr>
          <w:rFonts w:ascii="宋体" w:eastAsia="宋体" w:hAnsi="宋体" w:hint="eastAsia"/>
          <w:bCs/>
          <w:sz w:val="24"/>
          <w:szCs w:val="24"/>
        </w:rPr>
        <w:t>日常及应急</w:t>
      </w:r>
      <w:r>
        <w:rPr>
          <w:rFonts w:ascii="宋体" w:eastAsia="宋体" w:hAnsi="宋体"/>
          <w:bCs/>
          <w:sz w:val="24"/>
          <w:szCs w:val="24"/>
        </w:rPr>
        <w:t>故障报修</w:t>
      </w:r>
      <w:r>
        <w:rPr>
          <w:rFonts w:ascii="宋体" w:eastAsia="宋体" w:hAnsi="宋体" w:hint="eastAsia"/>
          <w:bCs/>
          <w:sz w:val="24"/>
          <w:szCs w:val="24"/>
        </w:rPr>
        <w:t>：</w:t>
      </w:r>
    </w:p>
    <w:p w:rsidR="00C8347F" w:rsidRDefault="008A5043">
      <w:pPr>
        <w:spacing w:line="360" w:lineRule="auto"/>
        <w:ind w:firstLineChars="196" w:firstLine="470"/>
        <w:rPr>
          <w:rFonts w:ascii="宋体" w:eastAsia="宋体" w:hAnsi="宋体"/>
          <w:sz w:val="24"/>
          <w:szCs w:val="24"/>
        </w:rPr>
      </w:pPr>
      <w:r>
        <w:rPr>
          <w:rFonts w:ascii="宋体" w:eastAsia="宋体" w:hAnsi="宋体"/>
          <w:sz w:val="24"/>
          <w:szCs w:val="24"/>
        </w:rPr>
        <w:lastRenderedPageBreak/>
        <w:t>故障响应时间不超过</w:t>
      </w:r>
      <w:r>
        <w:rPr>
          <w:rFonts w:ascii="宋体" w:eastAsia="宋体" w:hAnsi="宋体" w:hint="eastAsia"/>
          <w:sz w:val="24"/>
          <w:szCs w:val="24"/>
        </w:rPr>
        <w:t>8</w:t>
      </w:r>
      <w:r>
        <w:rPr>
          <w:rFonts w:ascii="宋体" w:eastAsia="宋体" w:hAnsi="宋体"/>
          <w:sz w:val="24"/>
          <w:szCs w:val="24"/>
        </w:rPr>
        <w:t>小时，先由维修部技术人员直接向</w:t>
      </w:r>
      <w:r>
        <w:rPr>
          <w:rFonts w:ascii="宋体" w:eastAsia="宋体" w:hAnsi="宋体" w:hint="eastAsia"/>
          <w:sz w:val="24"/>
          <w:szCs w:val="24"/>
        </w:rPr>
        <w:t>甲方</w:t>
      </w:r>
      <w:r>
        <w:rPr>
          <w:rFonts w:ascii="宋体" w:eastAsia="宋体" w:hAnsi="宋体"/>
          <w:sz w:val="24"/>
          <w:szCs w:val="24"/>
        </w:rPr>
        <w:t>管理人员了解故障情况，作故障排除指导；仍解决不了的，</w:t>
      </w:r>
      <w:r>
        <w:rPr>
          <w:rFonts w:ascii="宋体" w:eastAsia="宋体" w:hAnsi="宋体" w:hint="eastAsia"/>
          <w:sz w:val="24"/>
          <w:szCs w:val="24"/>
        </w:rPr>
        <w:t>24</w:t>
      </w:r>
      <w:r>
        <w:rPr>
          <w:rFonts w:ascii="宋体" w:eastAsia="宋体" w:hAnsi="宋体"/>
          <w:sz w:val="24"/>
          <w:szCs w:val="24"/>
        </w:rPr>
        <w:t>小时内派技术人员上门排除故障，</w:t>
      </w:r>
      <w:r>
        <w:rPr>
          <w:rFonts w:ascii="宋体" w:eastAsia="宋体" w:hAnsi="宋体" w:hint="eastAsia"/>
          <w:sz w:val="24"/>
          <w:szCs w:val="24"/>
        </w:rPr>
        <w:t>48</w:t>
      </w:r>
      <w:r>
        <w:rPr>
          <w:rFonts w:ascii="宋体" w:eastAsia="宋体" w:hAnsi="宋体"/>
          <w:sz w:val="24"/>
          <w:szCs w:val="24"/>
        </w:rPr>
        <w:t>小时内解决问题。</w:t>
      </w:r>
    </w:p>
    <w:p w:rsidR="00C8347F" w:rsidRDefault="008A5043">
      <w:pPr>
        <w:numPr>
          <w:ilvl w:val="0"/>
          <w:numId w:val="25"/>
        </w:numPr>
        <w:spacing w:line="360" w:lineRule="auto"/>
        <w:rPr>
          <w:rFonts w:ascii="宋体" w:eastAsia="宋体" w:hAnsi="宋体" w:cs="宋体"/>
          <w:sz w:val="24"/>
          <w:szCs w:val="24"/>
        </w:rPr>
      </w:pPr>
      <w:r>
        <w:rPr>
          <w:rFonts w:ascii="宋体" w:eastAsia="宋体" w:hAnsi="宋体" w:cs="宋体" w:hint="eastAsia"/>
          <w:sz w:val="24"/>
          <w:szCs w:val="24"/>
        </w:rPr>
        <w:t>维保期内乙方须购买饮用水保险。</w:t>
      </w:r>
    </w:p>
    <w:p w:rsidR="00C8347F" w:rsidRDefault="008A5043">
      <w:pPr>
        <w:numPr>
          <w:ilvl w:val="0"/>
          <w:numId w:val="25"/>
        </w:numPr>
        <w:spacing w:line="360" w:lineRule="auto"/>
        <w:rPr>
          <w:rFonts w:ascii="宋体" w:eastAsia="宋体" w:hAnsi="宋体" w:cs="宋体"/>
          <w:sz w:val="24"/>
          <w:szCs w:val="24"/>
        </w:rPr>
      </w:pPr>
      <w:r>
        <w:rPr>
          <w:rFonts w:ascii="宋体" w:eastAsia="宋体" w:hAnsi="宋体" w:cs="宋体" w:hint="eastAsia"/>
          <w:sz w:val="24"/>
          <w:szCs w:val="24"/>
        </w:rPr>
        <w:t>饮用水产品责任保险保额100万元或以上。</w:t>
      </w:r>
    </w:p>
    <w:p w:rsidR="00C8347F" w:rsidRDefault="008A5043">
      <w:pPr>
        <w:numPr>
          <w:ilvl w:val="0"/>
          <w:numId w:val="25"/>
        </w:numPr>
        <w:spacing w:line="360" w:lineRule="auto"/>
        <w:rPr>
          <w:rFonts w:ascii="宋体" w:eastAsia="宋体" w:hAnsi="宋体" w:cs="宋体"/>
          <w:color w:val="000000"/>
          <w:sz w:val="24"/>
          <w:szCs w:val="24"/>
        </w:rPr>
      </w:pPr>
      <w:r>
        <w:rPr>
          <w:rFonts w:ascii="宋体" w:eastAsia="宋体" w:hAnsi="宋体" w:cs="宋体" w:hint="eastAsia"/>
          <w:bCs/>
          <w:sz w:val="24"/>
          <w:szCs w:val="24"/>
        </w:rPr>
        <w:t>乙方必须具有“饮水机设备”销售及维修服务相关体系认证：①质量管理体系认证.②环境管理体系认证.③职业健康安全管理体系认证。证书有效期在国家认证认可监督管理委员会官网（http://www.cnca.gov.cn/)可查（供应商提交证书复印件及监督管理</w:t>
      </w:r>
      <w:proofErr w:type="gramStart"/>
      <w:r>
        <w:rPr>
          <w:rFonts w:ascii="宋体" w:eastAsia="宋体" w:hAnsi="宋体" w:cs="宋体" w:hint="eastAsia"/>
          <w:bCs/>
          <w:sz w:val="24"/>
          <w:szCs w:val="24"/>
        </w:rPr>
        <w:t>委员会官网查询</w:t>
      </w:r>
      <w:proofErr w:type="gramEnd"/>
      <w:r>
        <w:rPr>
          <w:rFonts w:ascii="宋体" w:eastAsia="宋体" w:hAnsi="宋体" w:cs="宋体" w:hint="eastAsia"/>
          <w:bCs/>
          <w:sz w:val="24"/>
          <w:szCs w:val="24"/>
        </w:rPr>
        <w:t>截图）</w:t>
      </w:r>
      <w:r>
        <w:rPr>
          <w:rFonts w:ascii="宋体" w:eastAsia="宋体" w:hAnsi="宋体" w:cs="宋体" w:hint="eastAsia"/>
          <w:bCs/>
          <w:color w:val="000000"/>
          <w:sz w:val="24"/>
          <w:szCs w:val="24"/>
        </w:rPr>
        <w:t>。</w:t>
      </w:r>
    </w:p>
    <w:p w:rsidR="00C8347F" w:rsidRDefault="008A5043">
      <w:pPr>
        <w:numPr>
          <w:ilvl w:val="0"/>
          <w:numId w:val="25"/>
        </w:numPr>
        <w:spacing w:line="360" w:lineRule="auto"/>
        <w:rPr>
          <w:rFonts w:ascii="宋体" w:eastAsia="宋体" w:hAnsi="宋体"/>
          <w:sz w:val="24"/>
          <w:szCs w:val="24"/>
        </w:rPr>
      </w:pPr>
      <w:r>
        <w:rPr>
          <w:rFonts w:ascii="宋体" w:eastAsia="宋体" w:hAnsi="宋体" w:cs="宋体" w:hint="eastAsia"/>
          <w:color w:val="000000"/>
          <w:sz w:val="24"/>
          <w:szCs w:val="24"/>
        </w:rPr>
        <w:t>乙方具有“饮水机设备”方面的商品售后服务认证证书，证书有效期在国家认证认可监督管理委员会官网（http://www.cnca.gov.cn/)可查</w:t>
      </w:r>
      <w:r>
        <w:rPr>
          <w:rFonts w:ascii="宋体" w:eastAsia="宋体" w:hAnsi="宋体" w:hint="eastAsia"/>
          <w:color w:val="000000"/>
          <w:sz w:val="24"/>
          <w:szCs w:val="24"/>
        </w:rPr>
        <w:t>。</w:t>
      </w:r>
    </w:p>
    <w:p w:rsidR="00C8347F" w:rsidRDefault="008A5043">
      <w:pPr>
        <w:numPr>
          <w:ilvl w:val="0"/>
          <w:numId w:val="25"/>
        </w:num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乙方拟派维保人员不少于一人，拟派维保人员均须同时持有应急管理部门颁发且在有效期的低压电工作业特种作业操作证及卫生部门颁发的食品从业人员健康证明。</w:t>
      </w:r>
    </w:p>
    <w:p w:rsidR="00C8347F" w:rsidRDefault="008A5043">
      <w:pPr>
        <w:pStyle w:val="a6"/>
        <w:numPr>
          <w:ilvl w:val="0"/>
          <w:numId w:val="22"/>
        </w:numPr>
        <w:tabs>
          <w:tab w:val="left" w:pos="540"/>
        </w:tabs>
        <w:adjustRightInd w:val="0"/>
        <w:snapToGrid w:val="0"/>
        <w:spacing w:line="460" w:lineRule="exact"/>
        <w:ind w:firstLine="241"/>
        <w:rPr>
          <w:rFonts w:hAnsi="宋体" w:cs="宋体"/>
          <w:b/>
          <w:bCs/>
          <w:sz w:val="24"/>
          <w:szCs w:val="24"/>
        </w:rPr>
      </w:pPr>
      <w:proofErr w:type="gramStart"/>
      <w:r>
        <w:rPr>
          <w:rFonts w:hAnsi="宋体" w:cs="宋体" w:hint="eastAsia"/>
          <w:b/>
          <w:bCs/>
          <w:sz w:val="24"/>
          <w:szCs w:val="24"/>
        </w:rPr>
        <w:t>维保服务</w:t>
      </w:r>
      <w:proofErr w:type="gramEnd"/>
      <w:r>
        <w:rPr>
          <w:rFonts w:hAnsi="宋体" w:cs="宋体" w:hint="eastAsia"/>
          <w:b/>
          <w:bCs/>
          <w:sz w:val="24"/>
          <w:szCs w:val="24"/>
        </w:rPr>
        <w:t>内容</w:t>
      </w:r>
    </w:p>
    <w:p w:rsidR="00C8347F" w:rsidRDefault="008A5043">
      <w:pPr>
        <w:pStyle w:val="Style3"/>
        <w:spacing w:line="360" w:lineRule="auto"/>
        <w:ind w:firstLineChars="200" w:firstLine="480"/>
        <w:rPr>
          <w:rFonts w:ascii="宋体" w:hAnsi="宋体"/>
          <w:sz w:val="24"/>
          <w:szCs w:val="24"/>
        </w:rPr>
      </w:pPr>
      <w:r>
        <w:rPr>
          <w:rFonts w:ascii="宋体" w:hAnsi="宋体" w:hint="eastAsia"/>
          <w:sz w:val="24"/>
          <w:szCs w:val="24"/>
        </w:rPr>
        <w:t>不锈钢节能饮水机35台,具体服务要求如下：</w:t>
      </w:r>
    </w:p>
    <w:p w:rsidR="00C8347F" w:rsidRDefault="008A5043">
      <w:pPr>
        <w:spacing w:line="360" w:lineRule="auto"/>
        <w:rPr>
          <w:rFonts w:ascii="宋体" w:eastAsia="宋体" w:hAnsi="宋体"/>
          <w:b/>
          <w:bCs/>
          <w:sz w:val="24"/>
          <w:szCs w:val="24"/>
        </w:rPr>
      </w:pPr>
      <w:r>
        <w:rPr>
          <w:rFonts w:ascii="宋体" w:eastAsia="宋体" w:hAnsi="宋体" w:cs="宋体" w:hint="eastAsia"/>
          <w:b/>
          <w:bCs/>
          <w:sz w:val="24"/>
          <w:szCs w:val="24"/>
        </w:rPr>
        <w:t>1.生产车间35台不锈钢节能饮水机</w:t>
      </w:r>
      <w:proofErr w:type="gramStart"/>
      <w:r>
        <w:rPr>
          <w:rFonts w:ascii="宋体" w:eastAsia="宋体" w:hAnsi="宋体" w:cs="宋体" w:hint="eastAsia"/>
          <w:b/>
          <w:bCs/>
          <w:sz w:val="24"/>
          <w:szCs w:val="24"/>
        </w:rPr>
        <w:t>年度维</w:t>
      </w:r>
      <w:r>
        <w:rPr>
          <w:rFonts w:ascii="宋体" w:eastAsia="宋体" w:hAnsi="宋体" w:hint="eastAsia"/>
          <w:b/>
          <w:bCs/>
          <w:sz w:val="24"/>
          <w:szCs w:val="24"/>
        </w:rPr>
        <w:t>保内容</w:t>
      </w:r>
      <w:proofErr w:type="gramEnd"/>
      <w:r>
        <w:rPr>
          <w:rFonts w:ascii="宋体" w:eastAsia="宋体" w:hAnsi="宋体" w:hint="eastAsia"/>
          <w:b/>
          <w:bCs/>
          <w:sz w:val="24"/>
          <w:szCs w:val="24"/>
        </w:rPr>
        <w:t>（饮水机具体型号参看附件1：企业车间饮水机分布情况）</w:t>
      </w:r>
    </w:p>
    <w:tbl>
      <w:tblPr>
        <w:tblpPr w:leftFromText="180" w:rightFromText="180" w:vertAnchor="text" w:horzAnchor="page" w:tblpX="1363" w:tblpY="373"/>
        <w:tblOverlap w:val="never"/>
        <w:tblW w:w="0" w:type="auto"/>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1"/>
        <w:gridCol w:w="1025"/>
        <w:gridCol w:w="737"/>
        <w:gridCol w:w="687"/>
        <w:gridCol w:w="6312"/>
      </w:tblGrid>
      <w:tr w:rsidR="00C8347F">
        <w:trPr>
          <w:trHeight w:val="482"/>
        </w:trPr>
        <w:tc>
          <w:tcPr>
            <w:tcW w:w="9332" w:type="dxa"/>
            <w:gridSpan w:val="5"/>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b/>
                <w:bCs/>
                <w:sz w:val="24"/>
                <w:szCs w:val="24"/>
              </w:rPr>
            </w:pPr>
            <w:r>
              <w:rPr>
                <w:rFonts w:ascii="宋体" w:eastAsia="宋体" w:hAnsi="宋体" w:cs="宋体" w:hint="eastAsia"/>
                <w:b/>
                <w:bCs/>
                <w:sz w:val="24"/>
                <w:szCs w:val="24"/>
              </w:rPr>
              <w:t>监管区35台不锈钢节能饮水机</w:t>
            </w:r>
            <w:proofErr w:type="gramStart"/>
            <w:r>
              <w:rPr>
                <w:rFonts w:ascii="宋体" w:eastAsia="宋体" w:hAnsi="宋体" w:cs="宋体" w:hint="eastAsia"/>
                <w:b/>
                <w:bCs/>
                <w:sz w:val="24"/>
                <w:szCs w:val="24"/>
              </w:rPr>
              <w:t>年度维保内容</w:t>
            </w:r>
            <w:proofErr w:type="gramEnd"/>
            <w:r>
              <w:rPr>
                <w:rFonts w:ascii="宋体" w:eastAsia="宋体" w:hAnsi="宋体" w:hint="eastAsia"/>
                <w:sz w:val="24"/>
                <w:szCs w:val="24"/>
              </w:rPr>
              <w:t>（</w:t>
            </w:r>
            <w:proofErr w:type="gramStart"/>
            <w:r>
              <w:rPr>
                <w:rFonts w:ascii="宋体" w:eastAsia="宋体" w:hAnsi="宋体" w:hint="eastAsia"/>
                <w:sz w:val="24"/>
                <w:szCs w:val="24"/>
              </w:rPr>
              <w:t>单台维保说明</w:t>
            </w:r>
            <w:proofErr w:type="gramEnd"/>
            <w:r>
              <w:rPr>
                <w:rFonts w:ascii="宋体" w:eastAsia="宋体" w:hAnsi="宋体" w:hint="eastAsia"/>
                <w:sz w:val="24"/>
                <w:szCs w:val="24"/>
              </w:rPr>
              <w:t>）</w:t>
            </w:r>
          </w:p>
        </w:tc>
      </w:tr>
      <w:tr w:rsidR="00C8347F">
        <w:trPr>
          <w:trHeight w:val="482"/>
        </w:trPr>
        <w:tc>
          <w:tcPr>
            <w:tcW w:w="571" w:type="dxa"/>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b/>
                <w:bCs/>
                <w:sz w:val="24"/>
                <w:szCs w:val="24"/>
              </w:rPr>
            </w:pPr>
            <w:r>
              <w:rPr>
                <w:rFonts w:ascii="宋体" w:eastAsia="宋体" w:hAnsi="宋体" w:cs="宋体" w:hint="eastAsia"/>
                <w:b/>
                <w:bCs/>
                <w:kern w:val="0"/>
                <w:sz w:val="24"/>
                <w:szCs w:val="24"/>
                <w:lang w:bidi="ar"/>
              </w:rPr>
              <w:t>序号</w:t>
            </w:r>
          </w:p>
        </w:tc>
        <w:tc>
          <w:tcPr>
            <w:tcW w:w="1025" w:type="dxa"/>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b/>
                <w:bCs/>
                <w:sz w:val="24"/>
                <w:szCs w:val="24"/>
              </w:rPr>
            </w:pPr>
            <w:r>
              <w:rPr>
                <w:rFonts w:ascii="宋体" w:eastAsia="宋体" w:hAnsi="宋体" w:cs="宋体" w:hint="eastAsia"/>
                <w:b/>
                <w:bCs/>
                <w:kern w:val="0"/>
                <w:sz w:val="24"/>
                <w:szCs w:val="24"/>
                <w:lang w:bidi="ar"/>
              </w:rPr>
              <w:t>名称</w:t>
            </w:r>
          </w:p>
        </w:tc>
        <w:tc>
          <w:tcPr>
            <w:tcW w:w="737" w:type="dxa"/>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b/>
                <w:bCs/>
                <w:sz w:val="24"/>
                <w:szCs w:val="24"/>
              </w:rPr>
            </w:pPr>
            <w:r>
              <w:rPr>
                <w:rFonts w:ascii="宋体" w:eastAsia="宋体" w:hAnsi="宋体" w:cs="宋体" w:hint="eastAsia"/>
                <w:b/>
                <w:bCs/>
                <w:kern w:val="0"/>
                <w:sz w:val="24"/>
                <w:szCs w:val="24"/>
                <w:lang w:bidi="ar"/>
              </w:rPr>
              <w:t>数量</w:t>
            </w:r>
          </w:p>
        </w:tc>
        <w:tc>
          <w:tcPr>
            <w:tcW w:w="687" w:type="dxa"/>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b/>
                <w:bCs/>
                <w:sz w:val="24"/>
                <w:szCs w:val="24"/>
              </w:rPr>
            </w:pPr>
            <w:r>
              <w:rPr>
                <w:rFonts w:ascii="宋体" w:eastAsia="宋体" w:hAnsi="宋体" w:cs="宋体" w:hint="eastAsia"/>
                <w:b/>
                <w:bCs/>
                <w:kern w:val="0"/>
                <w:sz w:val="24"/>
                <w:szCs w:val="24"/>
                <w:lang w:bidi="ar"/>
              </w:rPr>
              <w:t>单位</w:t>
            </w:r>
          </w:p>
        </w:tc>
        <w:tc>
          <w:tcPr>
            <w:tcW w:w="6312" w:type="dxa"/>
            <w:tcMar>
              <w:top w:w="15" w:type="dxa"/>
              <w:left w:w="15" w:type="dxa"/>
              <w:right w:w="15" w:type="dxa"/>
            </w:tcMar>
            <w:vAlign w:val="center"/>
          </w:tcPr>
          <w:p w:rsidR="00C8347F" w:rsidRDefault="008A5043">
            <w:pPr>
              <w:pStyle w:val="a4"/>
              <w:spacing w:line="360" w:lineRule="auto"/>
              <w:jc w:val="center"/>
              <w:rPr>
                <w:rFonts w:ascii="宋体" w:eastAsia="宋体" w:hAnsi="宋体" w:cs="宋体"/>
                <w:b/>
                <w:bCs/>
                <w:sz w:val="24"/>
                <w:szCs w:val="24"/>
              </w:rPr>
            </w:pPr>
            <w:proofErr w:type="gramStart"/>
            <w:r>
              <w:rPr>
                <w:rFonts w:ascii="宋体" w:eastAsia="宋体" w:hAnsi="宋体" w:cs="宋体" w:hint="eastAsia"/>
                <w:b/>
                <w:bCs/>
                <w:kern w:val="0"/>
                <w:sz w:val="24"/>
                <w:szCs w:val="24"/>
                <w:lang w:bidi="ar"/>
              </w:rPr>
              <w:t>维保说明</w:t>
            </w:r>
            <w:proofErr w:type="gramEnd"/>
          </w:p>
        </w:tc>
      </w:tr>
      <w:tr w:rsidR="00C8347F">
        <w:trPr>
          <w:trHeight w:val="457"/>
        </w:trPr>
        <w:tc>
          <w:tcPr>
            <w:tcW w:w="571" w:type="dxa"/>
            <w:vMerge w:val="restart"/>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sz w:val="24"/>
                <w:szCs w:val="24"/>
              </w:rPr>
            </w:pPr>
            <w:r>
              <w:rPr>
                <w:rFonts w:ascii="宋体" w:eastAsia="宋体" w:hAnsi="宋体" w:cs="宋体" w:hint="eastAsia"/>
                <w:kern w:val="0"/>
                <w:sz w:val="24"/>
                <w:szCs w:val="24"/>
                <w:lang w:bidi="ar"/>
              </w:rPr>
              <w:t>1</w:t>
            </w:r>
          </w:p>
        </w:tc>
        <w:tc>
          <w:tcPr>
            <w:tcW w:w="1025" w:type="dxa"/>
            <w:vMerge w:val="restart"/>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sz w:val="24"/>
                <w:szCs w:val="24"/>
              </w:rPr>
            </w:pPr>
            <w:r>
              <w:rPr>
                <w:rFonts w:ascii="宋体" w:eastAsia="宋体" w:hAnsi="宋体" w:cs="宋体" w:hint="eastAsia"/>
                <w:kern w:val="0"/>
                <w:sz w:val="24"/>
                <w:szCs w:val="24"/>
                <w:lang w:bidi="ar"/>
              </w:rPr>
              <w:t>不锈钢节能饮水机</w:t>
            </w:r>
          </w:p>
        </w:tc>
        <w:tc>
          <w:tcPr>
            <w:tcW w:w="737" w:type="dxa"/>
            <w:vMerge w:val="restart"/>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sz w:val="24"/>
                <w:szCs w:val="24"/>
              </w:rPr>
            </w:pPr>
            <w:r>
              <w:rPr>
                <w:rFonts w:ascii="宋体" w:eastAsia="宋体" w:hAnsi="宋体" w:cs="宋体" w:hint="eastAsia"/>
                <w:sz w:val="24"/>
                <w:szCs w:val="24"/>
              </w:rPr>
              <w:t>每台</w:t>
            </w:r>
          </w:p>
        </w:tc>
        <w:tc>
          <w:tcPr>
            <w:tcW w:w="687" w:type="dxa"/>
            <w:vMerge w:val="restart"/>
            <w:tcMar>
              <w:top w:w="15" w:type="dxa"/>
              <w:left w:w="15" w:type="dxa"/>
              <w:right w:w="15" w:type="dxa"/>
            </w:tcMar>
            <w:vAlign w:val="center"/>
          </w:tcPr>
          <w:p w:rsidR="00C8347F" w:rsidRDefault="008A5043">
            <w:pPr>
              <w:widowControl/>
              <w:spacing w:line="360" w:lineRule="auto"/>
              <w:jc w:val="center"/>
              <w:textAlignment w:val="center"/>
              <w:rPr>
                <w:rFonts w:ascii="宋体" w:eastAsia="宋体" w:hAnsi="宋体" w:cs="宋体"/>
                <w:sz w:val="24"/>
                <w:szCs w:val="24"/>
              </w:rPr>
            </w:pPr>
            <w:r>
              <w:rPr>
                <w:rFonts w:ascii="宋体" w:eastAsia="宋体" w:hAnsi="宋体" w:cs="宋体" w:hint="eastAsia"/>
                <w:kern w:val="0"/>
                <w:sz w:val="24"/>
                <w:szCs w:val="24"/>
                <w:lang w:bidi="ar"/>
              </w:rPr>
              <w:t>台</w:t>
            </w: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sz w:val="24"/>
                <w:szCs w:val="24"/>
              </w:rPr>
            </w:pPr>
            <w:r>
              <w:rPr>
                <w:rFonts w:ascii="宋体" w:eastAsia="宋体" w:hAnsi="宋体" w:cs="宋体" w:hint="eastAsia"/>
                <w:kern w:val="0"/>
                <w:sz w:val="24"/>
                <w:szCs w:val="24"/>
                <w:lang w:bidi="ar"/>
              </w:rPr>
              <w:t>1.复合过滤芯每季度更换一次，每年不少于4次；</w:t>
            </w:r>
          </w:p>
        </w:tc>
      </w:tr>
      <w:tr w:rsidR="00C8347F">
        <w:trPr>
          <w:trHeight w:val="457"/>
        </w:trPr>
        <w:tc>
          <w:tcPr>
            <w:tcW w:w="571"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1025"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737"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687"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sz w:val="24"/>
                <w:szCs w:val="24"/>
              </w:rPr>
            </w:pPr>
            <w:r>
              <w:rPr>
                <w:rFonts w:ascii="宋体" w:eastAsia="宋体" w:hAnsi="宋体" w:cs="宋体" w:hint="eastAsia"/>
                <w:kern w:val="0"/>
                <w:sz w:val="24"/>
                <w:szCs w:val="24"/>
                <w:lang w:bidi="ar"/>
              </w:rPr>
              <w:t>2.活性炭过滤芯每季度更换一次；每年不少于4次；</w:t>
            </w:r>
          </w:p>
        </w:tc>
      </w:tr>
      <w:tr w:rsidR="00C8347F">
        <w:trPr>
          <w:trHeight w:val="457"/>
        </w:trPr>
        <w:tc>
          <w:tcPr>
            <w:tcW w:w="571"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1025"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737"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687"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sz w:val="24"/>
                <w:szCs w:val="24"/>
              </w:rPr>
            </w:pPr>
            <w:r>
              <w:rPr>
                <w:rFonts w:ascii="宋体" w:eastAsia="宋体" w:hAnsi="宋体" w:cs="宋体" w:hint="eastAsia"/>
                <w:kern w:val="0"/>
                <w:sz w:val="24"/>
                <w:szCs w:val="24"/>
                <w:lang w:bidi="ar"/>
              </w:rPr>
              <w:t>3.CTO过滤芯每季度更换一次；每年不少于4次；</w:t>
            </w:r>
          </w:p>
        </w:tc>
      </w:tr>
      <w:tr w:rsidR="00C8347F">
        <w:trPr>
          <w:trHeight w:val="442"/>
        </w:trPr>
        <w:tc>
          <w:tcPr>
            <w:tcW w:w="571"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1025"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737"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687"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sz w:val="24"/>
                <w:szCs w:val="24"/>
              </w:rPr>
            </w:pPr>
            <w:r>
              <w:rPr>
                <w:rFonts w:ascii="宋体" w:eastAsia="宋体" w:hAnsi="宋体" w:cs="宋体" w:hint="eastAsia"/>
                <w:kern w:val="0"/>
                <w:sz w:val="24"/>
                <w:szCs w:val="24"/>
                <w:lang w:bidi="ar"/>
              </w:rPr>
              <w:t>4.加热水胆.热交换系统故障检查维修或配件更换；</w:t>
            </w:r>
          </w:p>
        </w:tc>
      </w:tr>
      <w:tr w:rsidR="00C8347F">
        <w:trPr>
          <w:trHeight w:val="417"/>
        </w:trPr>
        <w:tc>
          <w:tcPr>
            <w:tcW w:w="571"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1025"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737"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687"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sz w:val="24"/>
                <w:szCs w:val="24"/>
              </w:rPr>
            </w:pPr>
            <w:r>
              <w:rPr>
                <w:rFonts w:ascii="宋体" w:eastAsia="宋体" w:hAnsi="宋体" w:cs="宋体" w:hint="eastAsia"/>
                <w:kern w:val="0"/>
                <w:sz w:val="24"/>
                <w:szCs w:val="24"/>
                <w:lang w:bidi="ar"/>
              </w:rPr>
              <w:t>5.水龙头故障检查维修或配件更换；</w:t>
            </w:r>
          </w:p>
        </w:tc>
      </w:tr>
      <w:tr w:rsidR="00C8347F">
        <w:trPr>
          <w:trHeight w:val="427"/>
        </w:trPr>
        <w:tc>
          <w:tcPr>
            <w:tcW w:w="571"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1025"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737"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687"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sz w:val="24"/>
                <w:szCs w:val="24"/>
              </w:rPr>
            </w:pPr>
            <w:r>
              <w:rPr>
                <w:rFonts w:ascii="宋体" w:eastAsia="宋体" w:hAnsi="宋体" w:cs="宋体" w:hint="eastAsia"/>
                <w:kern w:val="0"/>
                <w:sz w:val="24"/>
                <w:szCs w:val="24"/>
                <w:lang w:bidi="ar"/>
              </w:rPr>
              <w:t>6.电气控制系统故障检查维修或配件更换；</w:t>
            </w:r>
          </w:p>
        </w:tc>
      </w:tr>
      <w:tr w:rsidR="00C8347F">
        <w:trPr>
          <w:trHeight w:val="397"/>
        </w:trPr>
        <w:tc>
          <w:tcPr>
            <w:tcW w:w="571"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1025"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737"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687"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sz w:val="24"/>
                <w:szCs w:val="24"/>
              </w:rPr>
            </w:pPr>
            <w:r>
              <w:rPr>
                <w:rFonts w:ascii="宋体" w:eastAsia="宋体" w:hAnsi="宋体" w:cs="宋体" w:hint="eastAsia"/>
                <w:kern w:val="0"/>
                <w:sz w:val="24"/>
                <w:szCs w:val="24"/>
                <w:lang w:bidi="ar"/>
              </w:rPr>
              <w:t>7.安全阀故障检查维修或配件更换；</w:t>
            </w:r>
          </w:p>
        </w:tc>
      </w:tr>
      <w:tr w:rsidR="00C8347F">
        <w:trPr>
          <w:trHeight w:val="412"/>
        </w:trPr>
        <w:tc>
          <w:tcPr>
            <w:tcW w:w="571"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1025"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737"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687"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sz w:val="24"/>
                <w:szCs w:val="24"/>
              </w:rPr>
            </w:pPr>
            <w:r>
              <w:rPr>
                <w:rFonts w:ascii="宋体" w:eastAsia="宋体" w:hAnsi="宋体" w:cs="宋体" w:hint="eastAsia"/>
                <w:kern w:val="0"/>
                <w:sz w:val="24"/>
                <w:szCs w:val="24"/>
                <w:lang w:bidi="ar"/>
              </w:rPr>
              <w:t>8.供、排水管道漏水维修或配件更换；</w:t>
            </w:r>
          </w:p>
        </w:tc>
      </w:tr>
      <w:tr w:rsidR="00C8347F">
        <w:trPr>
          <w:trHeight w:val="427"/>
        </w:trPr>
        <w:tc>
          <w:tcPr>
            <w:tcW w:w="571"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1025"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737"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687" w:type="dxa"/>
            <w:vMerge/>
            <w:tcMar>
              <w:top w:w="15" w:type="dxa"/>
              <w:left w:w="15" w:type="dxa"/>
              <w:right w:w="15" w:type="dxa"/>
            </w:tcMar>
            <w:vAlign w:val="center"/>
          </w:tcPr>
          <w:p w:rsidR="00C8347F" w:rsidRDefault="00C8347F">
            <w:pPr>
              <w:spacing w:line="360" w:lineRule="auto"/>
              <w:jc w:val="center"/>
              <w:rPr>
                <w:rFonts w:ascii="宋体" w:eastAsia="宋体" w:hAnsi="宋体" w:cs="宋体"/>
                <w:sz w:val="24"/>
                <w:szCs w:val="24"/>
              </w:rPr>
            </w:pPr>
          </w:p>
        </w:tc>
        <w:tc>
          <w:tcPr>
            <w:tcW w:w="6312" w:type="dxa"/>
            <w:tcMar>
              <w:top w:w="15" w:type="dxa"/>
              <w:left w:w="15" w:type="dxa"/>
              <w:right w:w="15" w:type="dxa"/>
            </w:tcMar>
            <w:vAlign w:val="center"/>
          </w:tcPr>
          <w:p w:rsidR="00C8347F" w:rsidRDefault="008A5043">
            <w:pPr>
              <w:widowControl/>
              <w:spacing w:line="360" w:lineRule="auto"/>
              <w:jc w:val="left"/>
              <w:textAlignment w:val="center"/>
              <w:rPr>
                <w:rFonts w:ascii="宋体" w:eastAsia="宋体" w:hAnsi="宋体" w:cs="宋体"/>
                <w:kern w:val="0"/>
                <w:sz w:val="24"/>
                <w:szCs w:val="24"/>
                <w:lang w:bidi="ar"/>
              </w:rPr>
            </w:pPr>
            <w:r>
              <w:rPr>
                <w:rFonts w:ascii="宋体" w:eastAsia="宋体" w:hAnsi="宋体" w:cs="宋体" w:hint="eastAsia"/>
                <w:kern w:val="0"/>
                <w:sz w:val="24"/>
                <w:szCs w:val="24"/>
                <w:lang w:bidi="ar"/>
              </w:rPr>
              <w:t>9.其他配件的维修及更换。</w:t>
            </w:r>
          </w:p>
        </w:tc>
      </w:tr>
    </w:tbl>
    <w:p w:rsidR="00C8347F" w:rsidRDefault="00C8347F">
      <w:pPr>
        <w:spacing w:line="360" w:lineRule="auto"/>
        <w:rPr>
          <w:rFonts w:ascii="宋体" w:eastAsia="宋体" w:hAnsi="宋体" w:cs="宋体"/>
          <w:b/>
          <w:bCs/>
          <w:sz w:val="24"/>
          <w:szCs w:val="24"/>
        </w:rPr>
      </w:pPr>
    </w:p>
    <w:p w:rsidR="00C8347F" w:rsidRDefault="008A5043">
      <w:pPr>
        <w:pStyle w:val="Style3"/>
        <w:spacing w:line="360" w:lineRule="auto"/>
        <w:rPr>
          <w:rFonts w:ascii="宋体" w:hAnsi="宋体" w:cs="宋体"/>
          <w:b/>
          <w:bCs/>
          <w:color w:val="000000"/>
          <w:sz w:val="24"/>
          <w:szCs w:val="24"/>
        </w:rPr>
      </w:pPr>
      <w:r>
        <w:rPr>
          <w:rFonts w:ascii="宋体" w:hAnsi="宋体" w:cs="宋体" w:hint="eastAsia"/>
          <w:b/>
          <w:bCs/>
          <w:color w:val="000000"/>
          <w:sz w:val="24"/>
          <w:szCs w:val="24"/>
        </w:rPr>
        <w:t>2.</w:t>
      </w:r>
      <w:proofErr w:type="gramStart"/>
      <w:r>
        <w:rPr>
          <w:rFonts w:ascii="宋体" w:hAnsi="宋体" w:cs="宋体" w:hint="eastAsia"/>
          <w:b/>
          <w:bCs/>
          <w:color w:val="000000"/>
          <w:sz w:val="24"/>
          <w:szCs w:val="24"/>
        </w:rPr>
        <w:t>维保服务</w:t>
      </w:r>
      <w:proofErr w:type="gramEnd"/>
      <w:r>
        <w:rPr>
          <w:rFonts w:ascii="宋体" w:hAnsi="宋体" w:cs="宋体" w:hint="eastAsia"/>
          <w:b/>
          <w:bCs/>
          <w:color w:val="000000"/>
          <w:sz w:val="24"/>
          <w:szCs w:val="24"/>
        </w:rPr>
        <w:t>为全包形式，合同金额包括人工、差旅、材料、更换配件等所有维修产生的内容和费用。</w:t>
      </w:r>
    </w:p>
    <w:p w:rsidR="00C8347F" w:rsidRDefault="008A5043">
      <w:pPr>
        <w:pStyle w:val="Style3"/>
        <w:spacing w:line="360" w:lineRule="auto"/>
        <w:rPr>
          <w:rFonts w:ascii="宋体" w:hAnsi="宋体" w:cs="宋体"/>
          <w:b/>
          <w:bCs/>
          <w:color w:val="000000"/>
          <w:sz w:val="24"/>
          <w:szCs w:val="24"/>
        </w:rPr>
      </w:pPr>
      <w:r>
        <w:rPr>
          <w:rFonts w:ascii="宋体" w:hAnsi="宋体" w:cs="宋体" w:hint="eastAsia"/>
          <w:b/>
          <w:bCs/>
          <w:color w:val="000000"/>
          <w:sz w:val="24"/>
          <w:szCs w:val="24"/>
        </w:rPr>
        <w:t>3.</w:t>
      </w:r>
      <w:r>
        <w:rPr>
          <w:rFonts w:ascii="宋体" w:hAnsi="宋体" w:cs="宋体"/>
          <w:b/>
          <w:bCs/>
          <w:color w:val="000000"/>
          <w:sz w:val="24"/>
          <w:szCs w:val="24"/>
        </w:rPr>
        <w:t>乙方</w:t>
      </w:r>
      <w:r>
        <w:rPr>
          <w:rFonts w:ascii="宋体" w:hAnsi="宋体" w:cs="宋体" w:hint="eastAsia"/>
          <w:b/>
          <w:bCs/>
          <w:color w:val="000000"/>
          <w:sz w:val="24"/>
          <w:szCs w:val="24"/>
        </w:rPr>
        <w:t>每季度应保证不少于三次现场维保，按期更换各类滤芯，每次</w:t>
      </w:r>
      <w:proofErr w:type="gramStart"/>
      <w:r>
        <w:rPr>
          <w:rFonts w:ascii="宋体" w:hAnsi="宋体" w:cs="宋体" w:hint="eastAsia"/>
          <w:b/>
          <w:bCs/>
          <w:color w:val="000000"/>
          <w:sz w:val="24"/>
          <w:szCs w:val="24"/>
        </w:rPr>
        <w:t>维保按照</w:t>
      </w:r>
      <w:proofErr w:type="gramEnd"/>
      <w:r>
        <w:rPr>
          <w:rFonts w:ascii="宋体" w:hAnsi="宋体" w:cs="宋体" w:hint="eastAsia"/>
          <w:b/>
          <w:bCs/>
          <w:color w:val="000000"/>
          <w:sz w:val="24"/>
          <w:szCs w:val="24"/>
        </w:rPr>
        <w:t>约定时间排除故障，并按季度提供相应维保单据。</w:t>
      </w:r>
    </w:p>
    <w:p w:rsidR="00C8347F" w:rsidRDefault="008A5043">
      <w:pPr>
        <w:pStyle w:val="a6"/>
        <w:numPr>
          <w:ilvl w:val="0"/>
          <w:numId w:val="22"/>
        </w:numPr>
        <w:tabs>
          <w:tab w:val="left" w:pos="540"/>
        </w:tabs>
        <w:adjustRightInd w:val="0"/>
        <w:snapToGrid w:val="0"/>
        <w:spacing w:line="460" w:lineRule="exact"/>
        <w:ind w:firstLine="241"/>
        <w:rPr>
          <w:rFonts w:hAnsi="宋体" w:cs="宋体"/>
          <w:b/>
          <w:bCs/>
          <w:sz w:val="24"/>
          <w:szCs w:val="24"/>
        </w:rPr>
      </w:pPr>
      <w:proofErr w:type="gramStart"/>
      <w:r>
        <w:rPr>
          <w:rFonts w:hAnsi="宋体" w:cs="宋体" w:hint="eastAsia"/>
          <w:b/>
          <w:bCs/>
          <w:sz w:val="24"/>
          <w:szCs w:val="24"/>
        </w:rPr>
        <w:t>维保服务</w:t>
      </w:r>
      <w:proofErr w:type="gramEnd"/>
      <w:r>
        <w:rPr>
          <w:rFonts w:hAnsi="宋体" w:cs="宋体" w:hint="eastAsia"/>
          <w:b/>
          <w:bCs/>
          <w:sz w:val="24"/>
          <w:szCs w:val="24"/>
        </w:rPr>
        <w:t>考核</w:t>
      </w:r>
    </w:p>
    <w:p w:rsidR="00C8347F" w:rsidRDefault="008A5043">
      <w:pPr>
        <w:pStyle w:val="Style3"/>
        <w:spacing w:line="360" w:lineRule="auto"/>
        <w:ind w:firstLineChars="200" w:firstLine="480"/>
        <w:rPr>
          <w:rFonts w:ascii="宋体" w:hAnsi="宋体" w:cs="宋体"/>
          <w:b/>
          <w:bCs/>
          <w:color w:val="000000"/>
          <w:sz w:val="24"/>
          <w:szCs w:val="24"/>
        </w:rPr>
      </w:pPr>
      <w:r>
        <w:rPr>
          <w:rFonts w:ascii="宋体" w:hAnsi="宋体" w:cs="宋体" w:hint="eastAsia"/>
          <w:color w:val="000000"/>
          <w:sz w:val="24"/>
          <w:szCs w:val="24"/>
        </w:rPr>
        <w:t>针对乙方</w:t>
      </w:r>
      <w:proofErr w:type="gramStart"/>
      <w:r>
        <w:rPr>
          <w:rFonts w:ascii="宋体" w:hAnsi="宋体" w:cs="宋体" w:hint="eastAsia"/>
          <w:color w:val="000000"/>
          <w:sz w:val="24"/>
          <w:szCs w:val="24"/>
        </w:rPr>
        <w:t>的维保服务</w:t>
      </w:r>
      <w:proofErr w:type="gramEnd"/>
      <w:r>
        <w:rPr>
          <w:rFonts w:ascii="宋体" w:hAnsi="宋体" w:cs="宋体" w:hint="eastAsia"/>
          <w:color w:val="000000"/>
          <w:sz w:val="24"/>
          <w:szCs w:val="24"/>
        </w:rPr>
        <w:t>，甲方每季度将按照以下服务内容进行考核，每季度总分100分，得分95分及以上甲方支付季度全额维保费，95分以下每扣5分扣除5%的季度维保费，70分（不含70）以下甲方将扣除全部季度维保费，并有权解除合同扣除全部履约保证金，由此造成的损失由乙方承担。具体考核内容参考附件2：从化实业有限公司生产车间饮水</w:t>
      </w:r>
      <w:proofErr w:type="gramStart"/>
      <w:r>
        <w:rPr>
          <w:rFonts w:ascii="宋体" w:hAnsi="宋体" w:cs="宋体" w:hint="eastAsia"/>
          <w:color w:val="000000"/>
          <w:sz w:val="24"/>
          <w:szCs w:val="24"/>
        </w:rPr>
        <w:t>机维保</w:t>
      </w:r>
      <w:proofErr w:type="gramEnd"/>
      <w:r>
        <w:rPr>
          <w:rFonts w:ascii="宋体" w:hAnsi="宋体" w:cs="宋体" w:hint="eastAsia"/>
          <w:color w:val="000000"/>
          <w:sz w:val="24"/>
          <w:szCs w:val="24"/>
        </w:rPr>
        <w:t>服务XXXX年XX季度考核表。</w:t>
      </w:r>
    </w:p>
    <w:p w:rsidR="00C8347F" w:rsidRDefault="008A5043">
      <w:pPr>
        <w:pStyle w:val="a6"/>
        <w:numPr>
          <w:ilvl w:val="0"/>
          <w:numId w:val="22"/>
        </w:numPr>
        <w:tabs>
          <w:tab w:val="left" w:pos="540"/>
        </w:tabs>
        <w:adjustRightInd w:val="0"/>
        <w:snapToGrid w:val="0"/>
        <w:spacing w:line="460" w:lineRule="exact"/>
        <w:ind w:firstLine="241"/>
        <w:rPr>
          <w:rFonts w:hAnsi="宋体" w:cs="宋体"/>
          <w:b/>
          <w:bCs/>
          <w:sz w:val="24"/>
          <w:szCs w:val="24"/>
        </w:rPr>
      </w:pPr>
      <w:r>
        <w:rPr>
          <w:rFonts w:hAnsi="宋体" w:cs="宋体" w:hint="eastAsia"/>
          <w:b/>
          <w:bCs/>
          <w:sz w:val="24"/>
          <w:szCs w:val="24"/>
        </w:rPr>
        <w:t>支付方式</w:t>
      </w:r>
    </w:p>
    <w:p w:rsidR="00C8347F" w:rsidRDefault="008A5043">
      <w:pPr>
        <w:widowControl/>
        <w:spacing w:line="360" w:lineRule="auto"/>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（1）签订合同后，按季度结算，季度维保费按年度维保费均分，年度维保费</w:t>
      </w:r>
      <w:proofErr w:type="gramStart"/>
      <w:r>
        <w:rPr>
          <w:rFonts w:ascii="宋体" w:eastAsia="宋体" w:hAnsi="宋体" w:cs="宋体" w:hint="eastAsia"/>
          <w:color w:val="000000"/>
          <w:kern w:val="0"/>
          <w:sz w:val="24"/>
          <w:szCs w:val="24"/>
          <w:lang w:bidi="ar"/>
        </w:rPr>
        <w:t>按总维保费</w:t>
      </w:r>
      <w:proofErr w:type="gramEnd"/>
      <w:r>
        <w:rPr>
          <w:rFonts w:ascii="宋体" w:eastAsia="宋体" w:hAnsi="宋体" w:cs="宋体" w:hint="eastAsia"/>
          <w:color w:val="000000"/>
          <w:kern w:val="0"/>
          <w:sz w:val="24"/>
          <w:szCs w:val="24"/>
          <w:lang w:bidi="ar"/>
        </w:rPr>
        <w:t>均分，具体数额以合同约定为准。</w:t>
      </w:r>
    </w:p>
    <w:p w:rsidR="00C8347F" w:rsidRDefault="008A5043">
      <w:pPr>
        <w:widowControl/>
        <w:spacing w:line="360" w:lineRule="auto"/>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（2）甲方收到发票15天内办理支付手续。</w:t>
      </w:r>
    </w:p>
    <w:p w:rsidR="00C8347F" w:rsidRDefault="008A5043">
      <w:pPr>
        <w:widowControl/>
        <w:spacing w:line="360" w:lineRule="auto"/>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（3）每次按项目支付款项前，</w:t>
      </w:r>
      <w:r>
        <w:rPr>
          <w:rFonts w:ascii="宋体" w:eastAsia="宋体" w:hAnsi="宋体" w:cs="宋体" w:hint="eastAsia"/>
          <w:color w:val="000000"/>
          <w:kern w:val="0"/>
          <w:sz w:val="24"/>
          <w:szCs w:val="24"/>
          <w:lang w:eastAsia="zh-TW" w:bidi="ar"/>
        </w:rPr>
        <w:t>乙方</w:t>
      </w:r>
      <w:r>
        <w:rPr>
          <w:rFonts w:ascii="宋体" w:eastAsia="宋体" w:hAnsi="宋体" w:cs="宋体" w:hint="eastAsia"/>
          <w:color w:val="000000"/>
          <w:kern w:val="0"/>
          <w:sz w:val="24"/>
          <w:szCs w:val="24"/>
          <w:lang w:bidi="ar"/>
        </w:rPr>
        <w:t>应向甲方提供与支付金额相符的有效增值税专用发票及相关凭证，且收款方、出具发票方、项目</w:t>
      </w:r>
      <w:proofErr w:type="gramStart"/>
      <w:r>
        <w:rPr>
          <w:rFonts w:ascii="宋体" w:eastAsia="宋体" w:hAnsi="宋体" w:cs="宋体" w:hint="eastAsia"/>
          <w:color w:val="000000"/>
          <w:kern w:val="0"/>
          <w:sz w:val="24"/>
          <w:szCs w:val="24"/>
          <w:lang w:bidi="ar"/>
        </w:rPr>
        <w:t>乙方均</w:t>
      </w:r>
      <w:proofErr w:type="gramEnd"/>
      <w:r>
        <w:rPr>
          <w:rFonts w:ascii="宋体" w:eastAsia="宋体" w:hAnsi="宋体" w:cs="宋体" w:hint="eastAsia"/>
          <w:color w:val="000000"/>
          <w:kern w:val="0"/>
          <w:sz w:val="24"/>
          <w:szCs w:val="24"/>
          <w:lang w:bidi="ar"/>
        </w:rPr>
        <w:t>必须与乙方名称一致。</w:t>
      </w:r>
    </w:p>
    <w:p w:rsidR="00C8347F" w:rsidRDefault="008A5043">
      <w:pPr>
        <w:widowControl/>
        <w:spacing w:line="360" w:lineRule="auto"/>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（4）付款方式：银行转账。当季度维保费用在下一季度内支付，甲方在规定的付款时间内办理支付申请手续后即视为甲方已经按期支付。</w:t>
      </w:r>
    </w:p>
    <w:p w:rsidR="00C8347F" w:rsidRDefault="008A5043">
      <w:pPr>
        <w:pStyle w:val="a6"/>
        <w:numPr>
          <w:ilvl w:val="0"/>
          <w:numId w:val="22"/>
        </w:numPr>
        <w:tabs>
          <w:tab w:val="left" w:pos="540"/>
        </w:tabs>
        <w:adjustRightInd w:val="0"/>
        <w:snapToGrid w:val="0"/>
        <w:spacing w:line="460" w:lineRule="exact"/>
        <w:ind w:firstLine="241"/>
        <w:rPr>
          <w:rFonts w:hAnsi="宋体" w:cs="宋体"/>
          <w:b/>
          <w:bCs/>
          <w:sz w:val="24"/>
          <w:szCs w:val="24"/>
        </w:rPr>
      </w:pPr>
      <w:r>
        <w:rPr>
          <w:rFonts w:hAnsi="宋体" w:cs="宋体" w:hint="eastAsia"/>
          <w:b/>
          <w:bCs/>
          <w:sz w:val="24"/>
          <w:szCs w:val="24"/>
        </w:rPr>
        <w:t>项目签订及履约保证金</w:t>
      </w:r>
    </w:p>
    <w:p w:rsidR="00C8347F" w:rsidRDefault="008A5043">
      <w:pPr>
        <w:spacing w:line="360" w:lineRule="auto"/>
        <w:rPr>
          <w:rFonts w:ascii="宋体" w:eastAsia="宋体" w:hAnsi="宋体" w:cs="宋体"/>
          <w:sz w:val="24"/>
          <w:szCs w:val="24"/>
        </w:rPr>
      </w:pPr>
      <w:r>
        <w:rPr>
          <w:rFonts w:ascii="宋体" w:eastAsia="宋体" w:hAnsi="宋体" w:cs="宋体" w:hint="eastAsia"/>
          <w:sz w:val="24"/>
          <w:szCs w:val="24"/>
        </w:rPr>
        <w:t>（一）乙方与甲方在结果公告发布之日起三十日内签订项目。</w:t>
      </w:r>
    </w:p>
    <w:p w:rsidR="00C8347F" w:rsidRDefault="008A5043">
      <w:pPr>
        <w:adjustRightInd w:val="0"/>
        <w:snapToGrid w:val="0"/>
        <w:spacing w:line="360" w:lineRule="auto"/>
        <w:textAlignment w:val="baseline"/>
        <w:rPr>
          <w:rFonts w:ascii="宋体" w:eastAsia="宋体" w:hAnsi="宋体" w:cs="宋体"/>
          <w:sz w:val="24"/>
          <w:szCs w:val="24"/>
        </w:rPr>
      </w:pPr>
      <w:r>
        <w:rPr>
          <w:rFonts w:ascii="宋体" w:eastAsia="宋体" w:hAnsi="宋体" w:cs="宋体" w:hint="eastAsia"/>
          <w:sz w:val="24"/>
          <w:szCs w:val="24"/>
        </w:rPr>
        <w:t>（二）履约保证金提交说明</w:t>
      </w:r>
    </w:p>
    <w:p w:rsidR="00C8347F" w:rsidRDefault="008A5043">
      <w:pPr>
        <w:adjustRightInd w:val="0"/>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t>1、时间：合同签订之日起10</w:t>
      </w:r>
      <w:r>
        <w:rPr>
          <w:rFonts w:ascii="宋体" w:eastAsia="宋体" w:hAnsi="宋体" w:cs="宋体" w:hint="eastAsia"/>
          <w:sz w:val="24"/>
          <w:szCs w:val="24"/>
          <w:u w:val="single"/>
        </w:rPr>
        <w:t>个工作</w:t>
      </w:r>
      <w:r>
        <w:rPr>
          <w:rFonts w:ascii="宋体" w:eastAsia="宋体" w:hAnsi="宋体" w:cs="宋体" w:hint="eastAsia"/>
          <w:sz w:val="24"/>
          <w:szCs w:val="24"/>
        </w:rPr>
        <w:t>日内；</w:t>
      </w:r>
    </w:p>
    <w:p w:rsidR="00C8347F" w:rsidRDefault="008A5043">
      <w:pPr>
        <w:adjustRightInd w:val="0"/>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t>2、金额：合同总金额的</w:t>
      </w:r>
      <w:r>
        <w:rPr>
          <w:rFonts w:ascii="宋体" w:eastAsia="宋体" w:hAnsi="宋体" w:cs="宋体" w:hint="eastAsia"/>
          <w:sz w:val="24"/>
          <w:szCs w:val="24"/>
          <w:u w:val="single"/>
        </w:rPr>
        <w:t>5</w:t>
      </w:r>
      <w:r>
        <w:rPr>
          <w:rFonts w:ascii="宋体" w:eastAsia="宋体" w:hAnsi="宋体" w:cs="宋体" w:hint="eastAsia"/>
          <w:sz w:val="24"/>
          <w:szCs w:val="24"/>
        </w:rPr>
        <w:t xml:space="preserve">%（人民币 </w:t>
      </w:r>
      <w:r>
        <w:rPr>
          <w:rFonts w:ascii="宋体" w:eastAsia="宋体" w:hAnsi="宋体" w:cs="宋体" w:hint="eastAsia"/>
          <w:sz w:val="24"/>
          <w:szCs w:val="24"/>
          <w:u w:val="single"/>
        </w:rPr>
        <w:t xml:space="preserve">    </w:t>
      </w:r>
      <w:r>
        <w:rPr>
          <w:rFonts w:ascii="宋体" w:eastAsia="宋体" w:hAnsi="宋体" w:cs="宋体" w:hint="eastAsia"/>
          <w:sz w:val="24"/>
          <w:szCs w:val="24"/>
        </w:rPr>
        <w:t>元）；</w:t>
      </w:r>
    </w:p>
    <w:p w:rsidR="00C8347F" w:rsidRDefault="008A5043">
      <w:pPr>
        <w:pStyle w:val="a5"/>
        <w:spacing w:after="0" w:line="360" w:lineRule="auto"/>
        <w:ind w:firstLineChars="200" w:firstLine="480"/>
        <w:rPr>
          <w:rFonts w:ascii="宋体" w:hAnsi="宋体" w:cs="宋体"/>
          <w:sz w:val="24"/>
        </w:rPr>
      </w:pPr>
      <w:r>
        <w:rPr>
          <w:rFonts w:ascii="宋体" w:hAnsi="宋体" w:cs="宋体" w:hint="eastAsia"/>
          <w:sz w:val="24"/>
        </w:rPr>
        <w:t>3、方式：银行转账。</w:t>
      </w:r>
    </w:p>
    <w:p w:rsidR="00C8347F" w:rsidRDefault="008A5043">
      <w:pPr>
        <w:pStyle w:val="a5"/>
        <w:spacing w:after="0" w:line="360" w:lineRule="auto"/>
        <w:rPr>
          <w:rFonts w:ascii="宋体" w:hAnsi="宋体" w:cs="宋体"/>
          <w:sz w:val="24"/>
        </w:rPr>
      </w:pPr>
      <w:r>
        <w:rPr>
          <w:rFonts w:ascii="宋体" w:hAnsi="宋体" w:cs="宋体" w:hint="eastAsia"/>
          <w:sz w:val="24"/>
        </w:rPr>
        <w:t>（三） 退还及扣除说明：</w:t>
      </w:r>
    </w:p>
    <w:p w:rsidR="00C8347F" w:rsidRDefault="008A5043">
      <w:pPr>
        <w:adjustRightInd w:val="0"/>
        <w:snapToGrid w:val="0"/>
        <w:spacing w:line="360" w:lineRule="auto"/>
        <w:ind w:firstLineChars="200" w:firstLine="480"/>
        <w:textAlignment w:val="baseline"/>
        <w:rPr>
          <w:rFonts w:ascii="宋体" w:eastAsia="宋体" w:hAnsi="宋体" w:cs="宋体"/>
          <w:sz w:val="24"/>
          <w:szCs w:val="24"/>
          <w:lang w:eastAsia="zh-TW"/>
        </w:rPr>
      </w:pPr>
      <w:r>
        <w:rPr>
          <w:rFonts w:ascii="宋体" w:eastAsia="宋体" w:hAnsi="宋体" w:cs="宋体" w:hint="eastAsia"/>
          <w:sz w:val="24"/>
          <w:szCs w:val="24"/>
        </w:rPr>
        <w:t>1、 时间、方式和条件：</w:t>
      </w:r>
      <w:r>
        <w:rPr>
          <w:rFonts w:ascii="宋体" w:eastAsia="宋体" w:hAnsi="宋体" w:cs="宋体" w:hint="eastAsia"/>
          <w:sz w:val="24"/>
          <w:szCs w:val="24"/>
          <w:lang w:eastAsia="zh-TW"/>
        </w:rPr>
        <w:t>乙方履行完成合同约定权利义务事项之日起</w:t>
      </w:r>
      <w:r>
        <w:rPr>
          <w:rFonts w:ascii="宋体" w:eastAsia="宋体" w:hAnsi="宋体" w:cs="宋体" w:hint="eastAsia"/>
          <w:sz w:val="24"/>
          <w:szCs w:val="24"/>
          <w:u w:val="single"/>
        </w:rPr>
        <w:t>15个工作日</w:t>
      </w:r>
      <w:r>
        <w:rPr>
          <w:rFonts w:ascii="宋体" w:eastAsia="宋体" w:hAnsi="宋体" w:cs="宋体" w:hint="eastAsia"/>
          <w:sz w:val="24"/>
          <w:szCs w:val="24"/>
          <w:lang w:eastAsia="zh-TW"/>
        </w:rPr>
        <w:t>内退还</w:t>
      </w:r>
      <w:r>
        <w:rPr>
          <w:rFonts w:ascii="宋体" w:eastAsia="宋体" w:hAnsi="宋体" w:cs="宋体" w:hint="eastAsia"/>
          <w:sz w:val="24"/>
          <w:szCs w:val="24"/>
        </w:rPr>
        <w:t>。不计</w:t>
      </w:r>
      <w:r>
        <w:rPr>
          <w:rFonts w:ascii="宋体" w:eastAsia="宋体" w:hAnsi="宋体" w:cs="宋体" w:hint="eastAsia"/>
          <w:sz w:val="24"/>
          <w:szCs w:val="24"/>
          <w:lang w:eastAsia="zh-TW"/>
        </w:rPr>
        <w:t>利息。</w:t>
      </w:r>
    </w:p>
    <w:p w:rsidR="00C8347F" w:rsidRDefault="008A5043">
      <w:pPr>
        <w:adjustRightInd w:val="0"/>
        <w:snapToGrid w:val="0"/>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lastRenderedPageBreak/>
        <w:t>2、</w:t>
      </w:r>
      <w:r>
        <w:rPr>
          <w:rFonts w:ascii="宋体" w:eastAsia="宋体" w:hAnsi="宋体" w:cs="宋体" w:hint="eastAsia"/>
          <w:sz w:val="24"/>
          <w:szCs w:val="24"/>
          <w:lang w:eastAsia="zh-TW"/>
        </w:rPr>
        <w:t>乙方违反合同及其附件约定的任何义务，甲方有权</w:t>
      </w:r>
      <w:r>
        <w:rPr>
          <w:rFonts w:ascii="宋体" w:eastAsia="宋体" w:hAnsi="宋体" w:cs="宋体" w:hint="eastAsia"/>
          <w:sz w:val="24"/>
          <w:szCs w:val="24"/>
        </w:rPr>
        <w:t>直接扣除</w:t>
      </w:r>
      <w:r>
        <w:rPr>
          <w:rFonts w:ascii="宋体" w:eastAsia="宋体" w:hAnsi="宋体" w:cs="宋体" w:hint="eastAsia"/>
          <w:sz w:val="24"/>
          <w:szCs w:val="24"/>
          <w:lang w:eastAsia="zh-TW"/>
        </w:rPr>
        <w:t>履约保证金</w:t>
      </w:r>
      <w:r>
        <w:rPr>
          <w:rFonts w:ascii="宋体" w:eastAsia="宋体" w:hAnsi="宋体" w:cs="宋体" w:hint="eastAsia"/>
          <w:sz w:val="24"/>
          <w:szCs w:val="24"/>
        </w:rPr>
        <w:t>。</w:t>
      </w:r>
    </w:p>
    <w:p w:rsidR="00C8347F" w:rsidRDefault="008A5043">
      <w:pPr>
        <w:spacing w:line="360" w:lineRule="auto"/>
        <w:rPr>
          <w:rFonts w:ascii="宋体" w:eastAsia="宋体" w:hAnsi="宋体" w:cs="宋体"/>
          <w:sz w:val="24"/>
          <w:szCs w:val="24"/>
          <w:u w:val="single"/>
        </w:rPr>
      </w:pPr>
      <w:r>
        <w:rPr>
          <w:rFonts w:ascii="宋体" w:eastAsia="宋体" w:hAnsi="宋体" w:cs="宋体" w:hint="eastAsia"/>
          <w:sz w:val="24"/>
          <w:szCs w:val="24"/>
          <w:u w:val="single"/>
        </w:rPr>
        <w:t>（四）发生以下情形之一，经查属实的，扣除10%履约保证金：</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1.同一个项目，维修7个工作日仍不能正常运转（特殊零配件采购除外）；</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2.乙方工作人员不遵守《外来人员进出监管区须知》第十项所列事项的；</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3.组织机构发生调整，或经营场所、联系人、联系方式变更，未及时通知甲方业务部门，造成无法及时联系。</w:t>
      </w:r>
    </w:p>
    <w:p w:rsidR="00C8347F" w:rsidRDefault="008A5043">
      <w:pPr>
        <w:spacing w:line="360" w:lineRule="auto"/>
        <w:rPr>
          <w:rFonts w:ascii="宋体" w:eastAsia="宋体" w:hAnsi="宋体" w:cs="宋体"/>
          <w:sz w:val="24"/>
          <w:szCs w:val="24"/>
          <w:u w:val="single"/>
        </w:rPr>
      </w:pPr>
      <w:r>
        <w:rPr>
          <w:rFonts w:ascii="宋体" w:eastAsia="宋体" w:hAnsi="宋体" w:cs="宋体" w:hint="eastAsia"/>
          <w:sz w:val="24"/>
          <w:szCs w:val="24"/>
          <w:u w:val="single"/>
        </w:rPr>
        <w:t>（五）发生以下情形之一，经查属实的，扣除20%履约保证金：</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1.甲方第一次发现乙方的工作人员为监狱服刑人员传带物品的；</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2.甲方累计3-5次投诉乙方工作人员服务态度和服务质量差的。</w:t>
      </w:r>
    </w:p>
    <w:p w:rsidR="00C8347F" w:rsidRDefault="008A5043">
      <w:pPr>
        <w:spacing w:line="360" w:lineRule="auto"/>
        <w:rPr>
          <w:rFonts w:ascii="宋体" w:eastAsia="宋体" w:hAnsi="宋体" w:cs="宋体"/>
          <w:sz w:val="24"/>
          <w:szCs w:val="24"/>
          <w:u w:val="single"/>
        </w:rPr>
      </w:pPr>
      <w:r>
        <w:rPr>
          <w:rFonts w:ascii="宋体" w:eastAsia="宋体" w:hAnsi="宋体" w:cs="宋体" w:hint="eastAsia"/>
          <w:sz w:val="24"/>
          <w:szCs w:val="24"/>
          <w:u w:val="single"/>
        </w:rPr>
        <w:t>（六）发生以下情形之一，经查属实的，扣除50%履约保证金：</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1.甲方第二次发现乙方的工作人员为监狱服刑人员传带物品的；</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2.甲方累计6次以上投诉乙方工作人员服务态度和服务质量差的。</w:t>
      </w:r>
    </w:p>
    <w:p w:rsidR="00C8347F" w:rsidRDefault="008A5043">
      <w:pPr>
        <w:adjustRightInd w:val="0"/>
        <w:snapToGrid w:val="0"/>
        <w:spacing w:line="360" w:lineRule="auto"/>
        <w:textAlignment w:val="baseline"/>
        <w:rPr>
          <w:rFonts w:ascii="宋体" w:eastAsia="宋体" w:hAnsi="宋体" w:cs="宋体"/>
          <w:sz w:val="24"/>
          <w:szCs w:val="24"/>
        </w:rPr>
      </w:pPr>
      <w:r>
        <w:rPr>
          <w:rFonts w:ascii="宋体" w:eastAsia="宋体" w:hAnsi="宋体" w:cs="宋体" w:hint="eastAsia"/>
          <w:sz w:val="24"/>
          <w:szCs w:val="24"/>
        </w:rPr>
        <w:t>（七）如在项目执行期间，因乙方违约导致履约保证金部分或全部扣除的，乙方须在5个工作日内将扣除的履约保证金补齐，逾期未补齐时，甲方将从季度维保费用中扣除所缺部分。</w:t>
      </w:r>
    </w:p>
    <w:p w:rsidR="00C8347F" w:rsidRDefault="008A5043">
      <w:pPr>
        <w:spacing w:line="360" w:lineRule="auto"/>
        <w:rPr>
          <w:rFonts w:ascii="宋体" w:eastAsia="宋体" w:hAnsi="宋体" w:cs="宋体"/>
          <w:sz w:val="24"/>
          <w:szCs w:val="24"/>
        </w:rPr>
      </w:pPr>
      <w:r>
        <w:rPr>
          <w:rFonts w:ascii="宋体" w:eastAsia="宋体" w:hAnsi="宋体" w:cs="宋体" w:hint="eastAsia"/>
          <w:sz w:val="24"/>
          <w:szCs w:val="24"/>
        </w:rPr>
        <w:t>（八）如乙方在项目执行过程中终止执行项目的，按单方面终止执行项目处理，履约保证金不退还。</w:t>
      </w:r>
    </w:p>
    <w:p w:rsidR="00C8347F" w:rsidRDefault="008A5043">
      <w:pPr>
        <w:pStyle w:val="a6"/>
        <w:numPr>
          <w:ilvl w:val="0"/>
          <w:numId w:val="22"/>
        </w:numPr>
        <w:tabs>
          <w:tab w:val="left" w:pos="540"/>
        </w:tabs>
        <w:adjustRightInd w:val="0"/>
        <w:snapToGrid w:val="0"/>
        <w:spacing w:line="460" w:lineRule="exact"/>
        <w:ind w:firstLine="241"/>
        <w:rPr>
          <w:rFonts w:hAnsi="宋体" w:cs="宋体"/>
          <w:b/>
          <w:bCs/>
          <w:sz w:val="24"/>
          <w:szCs w:val="24"/>
        </w:rPr>
      </w:pPr>
      <w:r>
        <w:rPr>
          <w:rFonts w:hAnsi="宋体" w:cs="宋体" w:hint="eastAsia"/>
          <w:b/>
          <w:bCs/>
          <w:sz w:val="24"/>
          <w:szCs w:val="24"/>
        </w:rPr>
        <w:t>违约责任</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乙方违反规定，未能达到约定的服务标准，甲方书面提出整改通知，累计提出达3次，甲方有权单方面终止项目，并扣除全部履约保证金，由此造成甲方的经济损失由乙方赔偿。</w:t>
      </w:r>
    </w:p>
    <w:p w:rsidR="00C8347F" w:rsidRDefault="008A5043">
      <w:pPr>
        <w:pStyle w:val="a6"/>
        <w:numPr>
          <w:ilvl w:val="0"/>
          <w:numId w:val="22"/>
        </w:numPr>
        <w:tabs>
          <w:tab w:val="left" w:pos="540"/>
        </w:tabs>
        <w:adjustRightInd w:val="0"/>
        <w:snapToGrid w:val="0"/>
        <w:spacing w:line="460" w:lineRule="exact"/>
        <w:ind w:firstLine="241"/>
        <w:rPr>
          <w:rFonts w:hAnsi="宋体" w:cs="宋体"/>
          <w:b/>
          <w:bCs/>
          <w:sz w:val="24"/>
          <w:szCs w:val="24"/>
        </w:rPr>
      </w:pPr>
      <w:r>
        <w:rPr>
          <w:rFonts w:hAnsi="宋体" w:cs="宋体" w:hint="eastAsia"/>
          <w:b/>
          <w:bCs/>
          <w:sz w:val="24"/>
          <w:szCs w:val="24"/>
        </w:rPr>
        <w:t>争议解决方式</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凡与本项目有关的一切争议，双方应首先通过友好协商解决；如经协商后仍不能达成协议时，双方一致同意向广州市从化区人民法院提起诉讼。</w:t>
      </w:r>
    </w:p>
    <w:p w:rsidR="00C8347F" w:rsidRDefault="008A5043">
      <w:pPr>
        <w:pStyle w:val="a6"/>
        <w:numPr>
          <w:ilvl w:val="0"/>
          <w:numId w:val="22"/>
        </w:numPr>
        <w:tabs>
          <w:tab w:val="left" w:pos="540"/>
        </w:tabs>
        <w:adjustRightInd w:val="0"/>
        <w:snapToGrid w:val="0"/>
        <w:spacing w:line="460" w:lineRule="exact"/>
        <w:ind w:firstLine="241"/>
        <w:rPr>
          <w:rFonts w:hAnsi="宋体" w:cs="宋体"/>
          <w:b/>
          <w:bCs/>
          <w:sz w:val="24"/>
          <w:szCs w:val="24"/>
        </w:rPr>
      </w:pPr>
      <w:r>
        <w:rPr>
          <w:rFonts w:hAnsi="宋体" w:cs="宋体" w:hint="eastAsia"/>
          <w:b/>
          <w:bCs/>
          <w:sz w:val="24"/>
          <w:szCs w:val="24"/>
        </w:rPr>
        <w:t>外来人员进出监管区须知</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由于监狱工作特殊性，乙方应认真教育其单位工作人员严格遵守监狱的相关管理规定。</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1.外来人员必须遵守法律法规，不得假借监狱名义从事有损监狱形象的行为。</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2.外来人员进入监管区应提高警惕，注意人身安全保护，加强自我防范意识；自觉与罪犯划清界线，防止被罪犯利用。严禁在监管区擅自脱离监狱规定的区域</w:t>
      </w:r>
      <w:r>
        <w:rPr>
          <w:rFonts w:ascii="宋体" w:eastAsia="宋体" w:hAnsi="宋体" w:cs="宋体" w:hint="eastAsia"/>
          <w:sz w:val="24"/>
          <w:szCs w:val="24"/>
        </w:rPr>
        <w:lastRenderedPageBreak/>
        <w:t>活动。</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3.外来人员进入监管区必须衣着整齐，举止文明。</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4.凡需进入监管区的外来人员必须由合作方开具委派证明和身份证明原件，向狱方提出申请，经核准后办理相关手续。</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5.外来车辆应凭审批手续并由监狱警察带领或监狱指定人员驾驶，方可进出监管区大门。</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6.所有进出监管区大门的人员、车辆和物品应接受监门警察和监门哨兵的检查，凭通行证件或经监狱审批的手续，人证相符、手续齐全方可进出监管区大门。</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7.外来人员进出监管区大门必须遵守《广东省监狱监管区大门管理规定》。凭有效身份证件办理《外来人员通行证》或《外来人员临时通行证》，由监狱相关部门警察带入带出，并接受监门武警和值班警察的检查管理。</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8.外来人员不得携带违禁品.违规品.危险品等可能影响监管安全的物品进入监管区，进入监管区时必须按规定将移动电话等物品保管在贮物箱。</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违禁品是指枪支弹药、通讯设备、现金、刀具、毒品、麻醉及精神药品、军警制服、便服、假发、反动、淫秽宣传制品等物品；</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违规品是指含有酒精的饮品、火种及可用作点火的可燃物品、身份类证件、绳索及可用作绳索的生产原材料、半成品、成品、玻璃陶瓷类制品及含有玻璃制品的物品、绝缘物品、燃料炊具和电炊具等物品；</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危险品是指钝器、攀高物、易燃易爆、剧毒、放射、腐蚀性等物品。</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9.外来人员进入监管区大门后，必须将《外来人员通行证》或《外来人员临时通行证》挂于胸前，并妥善保管。</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10.外来人员在监管区内必须遵守监狱的下列规定：不得擅自与罪犯接触，与罪犯认老乡、攀亲结友；不得为罪犯携带现金、酒类、熟食类物品或传带、保管任何物品；不得为罪犯邮寄信件、捎口信或替罪犯打电话；不得在监管区拍照.摄像或录音；不得在监管区内随意走动；不得向无关人员谈及监狱工作秘密，或从事其它有碍监管安全的行为。</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11.外来车辆应按指定位置停放并熄火，拔下钥匙，锁紧车门窗。所有车辆在当天18时前应驶离监管区。</w:t>
      </w:r>
    </w:p>
    <w:p w:rsidR="00C8347F" w:rsidRDefault="008A504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12.外来人员若违反本管理规定，监狱将责成乙方将其解聘.辞退或调离，情</w:t>
      </w:r>
      <w:r>
        <w:rPr>
          <w:rFonts w:ascii="宋体" w:eastAsia="宋体" w:hAnsi="宋体" w:cs="宋体" w:hint="eastAsia"/>
          <w:sz w:val="24"/>
          <w:szCs w:val="24"/>
        </w:rPr>
        <w:lastRenderedPageBreak/>
        <w:t>节严重的将与乙方解除项目合同，有违法行为的送司法机关处理。</w:t>
      </w:r>
    </w:p>
    <w:p w:rsidR="00C8347F" w:rsidRDefault="008A5043">
      <w:pPr>
        <w:pStyle w:val="a6"/>
        <w:numPr>
          <w:ilvl w:val="0"/>
          <w:numId w:val="22"/>
        </w:numPr>
        <w:tabs>
          <w:tab w:val="left" w:pos="540"/>
        </w:tabs>
        <w:adjustRightInd w:val="0"/>
        <w:snapToGrid w:val="0"/>
        <w:spacing w:line="460" w:lineRule="exact"/>
        <w:ind w:firstLine="241"/>
        <w:rPr>
          <w:rFonts w:hAnsi="宋体" w:cs="宋体"/>
          <w:b/>
          <w:bCs/>
          <w:sz w:val="24"/>
          <w:szCs w:val="24"/>
        </w:rPr>
      </w:pPr>
      <w:r>
        <w:rPr>
          <w:rFonts w:hAnsi="宋体" w:cs="宋体" w:hint="eastAsia"/>
          <w:b/>
          <w:bCs/>
          <w:sz w:val="24"/>
          <w:szCs w:val="24"/>
        </w:rPr>
        <w:t>廉政承诺：</w:t>
      </w:r>
    </w:p>
    <w:p w:rsidR="00C8347F" w:rsidRDefault="008A5043">
      <w:pPr>
        <w:tabs>
          <w:tab w:val="left" w:pos="540"/>
        </w:tabs>
        <w:adjustRightInd w:val="0"/>
        <w:snapToGrid w:val="0"/>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乙方不得以任何名义和形式向甲方工作人员进行商业贿赂，包括宴请吃饭、提供金钱、馈赠礼品、提供娱乐活动等，以试图获取订单或其他形式的商业利益。</w:t>
      </w:r>
    </w:p>
    <w:p w:rsidR="00C8347F" w:rsidRDefault="008A5043">
      <w:pPr>
        <w:pStyle w:val="a6"/>
        <w:numPr>
          <w:ilvl w:val="0"/>
          <w:numId w:val="22"/>
        </w:numPr>
        <w:tabs>
          <w:tab w:val="left" w:pos="540"/>
        </w:tabs>
        <w:adjustRightInd w:val="0"/>
        <w:snapToGrid w:val="0"/>
        <w:spacing w:line="460" w:lineRule="exact"/>
        <w:ind w:firstLine="241"/>
        <w:rPr>
          <w:rFonts w:hAnsi="宋体" w:cs="宋体"/>
          <w:b/>
          <w:bCs/>
          <w:sz w:val="24"/>
          <w:szCs w:val="24"/>
        </w:rPr>
      </w:pPr>
      <w:r>
        <w:rPr>
          <w:rFonts w:hAnsi="宋体" w:cs="宋体" w:hint="eastAsia"/>
          <w:b/>
          <w:bCs/>
          <w:sz w:val="24"/>
          <w:szCs w:val="24"/>
        </w:rPr>
        <w:t>其他约定事项：</w:t>
      </w:r>
    </w:p>
    <w:p w:rsidR="00C8347F" w:rsidRDefault="008A5043">
      <w:pPr>
        <w:tabs>
          <w:tab w:val="left" w:pos="540"/>
        </w:tabs>
        <w:adjustRightInd w:val="0"/>
        <w:snapToGrid w:val="0"/>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1、本合同经双方授权代表签字并加盖合同专用章或公章之日起生效，合同生效日期以最后一个签字日为准。</w:t>
      </w:r>
    </w:p>
    <w:p w:rsidR="00C8347F" w:rsidRDefault="008A5043">
      <w:pPr>
        <w:spacing w:after="120"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2、本合同所有附件、竞价文件、响应文件、报名资料、成交通知书均为合同的有效组成部分，与本合同具有同等法律效力。</w:t>
      </w:r>
    </w:p>
    <w:p w:rsidR="00C8347F" w:rsidRDefault="008A5043">
      <w:pPr>
        <w:spacing w:after="120"/>
        <w:ind w:firstLineChars="200" w:firstLine="480"/>
        <w:rPr>
          <w:rFonts w:ascii="宋体" w:hAnsi="宋体" w:cs="宋体"/>
          <w:sz w:val="24"/>
          <w:szCs w:val="24"/>
        </w:rPr>
      </w:pPr>
      <w:r>
        <w:rPr>
          <w:rFonts w:ascii="宋体" w:hAnsi="宋体" w:cs="宋体" w:hint="eastAsia"/>
          <w:sz w:val="24"/>
          <w:szCs w:val="24"/>
        </w:rPr>
        <w:t>3、本合同一式伍份，甲方叁份，乙方贰份，具有相同的法律效力。</w:t>
      </w:r>
    </w:p>
    <w:p w:rsidR="00C8347F" w:rsidRDefault="008A5043">
      <w:pPr>
        <w:spacing w:line="360" w:lineRule="auto"/>
        <w:ind w:firstLineChars="200" w:firstLine="480"/>
        <w:rPr>
          <w:rFonts w:ascii="宋体" w:hAnsi="宋体" w:cs="宋体"/>
          <w:sz w:val="24"/>
          <w:szCs w:val="24"/>
        </w:rPr>
      </w:pPr>
      <w:r>
        <w:rPr>
          <w:rFonts w:ascii="宋体" w:hAnsi="宋体" w:cs="宋体" w:hint="eastAsia"/>
          <w:sz w:val="24"/>
          <w:szCs w:val="24"/>
        </w:rPr>
        <w:t>4、因本合同在履行过程中如发生争议，由甲乙双方友好协商解决；协商不成时，任何一方均有权向甲方住所地人民法院提起诉讼。</w:t>
      </w:r>
    </w:p>
    <w:p w:rsidR="00C8347F" w:rsidRDefault="00C8347F">
      <w:pPr>
        <w:tabs>
          <w:tab w:val="left" w:pos="420"/>
        </w:tabs>
        <w:adjustRightInd w:val="0"/>
        <w:snapToGrid w:val="0"/>
        <w:spacing w:line="360" w:lineRule="auto"/>
        <w:ind w:left="-420"/>
        <w:rPr>
          <w:rFonts w:ascii="宋体" w:eastAsia="宋体" w:hAnsi="宋体"/>
          <w:sz w:val="24"/>
          <w:szCs w:val="24"/>
        </w:rPr>
      </w:pPr>
    </w:p>
    <w:p w:rsidR="00C8347F" w:rsidRDefault="008A5043">
      <w:pPr>
        <w:tabs>
          <w:tab w:val="left" w:pos="420"/>
        </w:tabs>
        <w:adjustRightInd w:val="0"/>
        <w:snapToGrid w:val="0"/>
        <w:spacing w:line="360" w:lineRule="auto"/>
        <w:ind w:left="7200" w:hangingChars="3000" w:hanging="7200"/>
        <w:rPr>
          <w:rFonts w:ascii="宋体" w:eastAsia="宋体" w:hAnsi="宋体"/>
          <w:sz w:val="24"/>
          <w:szCs w:val="24"/>
        </w:rPr>
      </w:pPr>
      <w:r>
        <w:rPr>
          <w:rFonts w:ascii="宋体" w:eastAsia="宋体" w:hAnsi="宋体" w:hint="eastAsia"/>
          <w:sz w:val="24"/>
          <w:szCs w:val="24"/>
        </w:rPr>
        <w:t>甲方公司（签章）：</w:t>
      </w:r>
      <w:r>
        <w:rPr>
          <w:rFonts w:ascii="宋体" w:eastAsia="宋体" w:hAnsi="宋体" w:cs="宋体" w:hint="eastAsia"/>
          <w:sz w:val="18"/>
          <w:szCs w:val="18"/>
          <w:shd w:val="clear" w:color="auto" w:fill="FFFFFF"/>
        </w:rPr>
        <w:t>广东省广裕集团从化实业有限公司</w:t>
      </w:r>
      <w:r>
        <w:rPr>
          <w:rFonts w:ascii="宋体" w:eastAsia="宋体" w:hAnsi="宋体" w:cs="Helvetica" w:hint="eastAsia"/>
          <w:sz w:val="24"/>
          <w:szCs w:val="24"/>
          <w:shd w:val="clear" w:color="auto" w:fill="FFFFFF"/>
        </w:rPr>
        <w:t xml:space="preserve">  </w:t>
      </w:r>
      <w:r>
        <w:rPr>
          <w:rFonts w:ascii="宋体" w:eastAsia="宋体" w:hAnsi="宋体" w:hint="eastAsia"/>
          <w:sz w:val="24"/>
          <w:szCs w:val="24"/>
        </w:rPr>
        <w:t>乙方公司（签章）：</w:t>
      </w:r>
    </w:p>
    <w:p w:rsidR="00C8347F" w:rsidRDefault="008A5043">
      <w:pPr>
        <w:tabs>
          <w:tab w:val="left" w:pos="420"/>
        </w:tabs>
        <w:adjustRightInd w:val="0"/>
        <w:snapToGrid w:val="0"/>
        <w:spacing w:line="360" w:lineRule="auto"/>
        <w:rPr>
          <w:rFonts w:ascii="宋体" w:eastAsia="宋体" w:hAnsi="宋体"/>
          <w:sz w:val="24"/>
          <w:szCs w:val="24"/>
        </w:rPr>
      </w:pPr>
      <w:r>
        <w:rPr>
          <w:rFonts w:ascii="宋体" w:eastAsia="宋体" w:hAnsi="宋体" w:hint="eastAsia"/>
          <w:sz w:val="24"/>
          <w:szCs w:val="24"/>
        </w:rPr>
        <w:t>法定代表人（签字）：                      法定代表人（签字）：</w:t>
      </w:r>
    </w:p>
    <w:p w:rsidR="00C8347F" w:rsidRDefault="008A5043">
      <w:pPr>
        <w:tabs>
          <w:tab w:val="left" w:pos="420"/>
        </w:tabs>
        <w:adjustRightInd w:val="0"/>
        <w:snapToGrid w:val="0"/>
        <w:spacing w:line="360" w:lineRule="auto"/>
        <w:rPr>
          <w:rFonts w:ascii="宋体" w:eastAsia="宋体" w:hAnsi="宋体"/>
          <w:sz w:val="24"/>
          <w:szCs w:val="24"/>
        </w:rPr>
      </w:pPr>
      <w:r>
        <w:rPr>
          <w:rFonts w:ascii="宋体" w:eastAsia="宋体" w:hAnsi="宋体" w:hint="eastAsia"/>
          <w:sz w:val="24"/>
          <w:szCs w:val="24"/>
        </w:rPr>
        <w:t>或授权代表人（签字）：                    或授权代表人（签字）：</w:t>
      </w:r>
    </w:p>
    <w:p w:rsidR="00C8347F" w:rsidRDefault="008A5043">
      <w:pPr>
        <w:spacing w:after="120"/>
        <w:rPr>
          <w:rFonts w:ascii="宋体" w:hAnsi="宋体"/>
          <w:sz w:val="24"/>
          <w:szCs w:val="24"/>
        </w:rPr>
      </w:pPr>
      <w:r>
        <w:rPr>
          <w:rFonts w:ascii="宋体" w:hAnsi="宋体" w:hint="eastAsia"/>
          <w:sz w:val="24"/>
          <w:szCs w:val="24"/>
        </w:rPr>
        <w:t>开户银行：</w:t>
      </w:r>
      <w:r>
        <w:rPr>
          <w:rFonts w:ascii="宋体" w:eastAsia="宋体" w:hAnsi="宋体" w:cs="宋体" w:hint="eastAsia"/>
          <w:sz w:val="18"/>
          <w:szCs w:val="18"/>
          <w:shd w:val="clear" w:color="auto" w:fill="FFFFFF"/>
        </w:rPr>
        <w:t xml:space="preserve"> </w:t>
      </w:r>
      <w:r>
        <w:rPr>
          <w:rFonts w:ascii="宋体" w:hAnsi="宋体" w:hint="eastAsia"/>
          <w:sz w:val="24"/>
          <w:szCs w:val="24"/>
        </w:rPr>
        <w:t xml:space="preserve">                              开户银行：</w:t>
      </w:r>
    </w:p>
    <w:p w:rsidR="00C8347F" w:rsidRDefault="008A5043">
      <w:pPr>
        <w:spacing w:after="120"/>
        <w:rPr>
          <w:rFonts w:ascii="宋体" w:hAnsi="宋体"/>
          <w:color w:val="000000"/>
          <w:sz w:val="24"/>
          <w:szCs w:val="24"/>
        </w:rPr>
      </w:pPr>
      <w:r>
        <w:rPr>
          <w:rFonts w:ascii="宋体" w:hAnsi="宋体" w:hint="eastAsia"/>
          <w:sz w:val="24"/>
          <w:szCs w:val="24"/>
        </w:rPr>
        <w:t>银行账号：</w:t>
      </w:r>
      <w:r>
        <w:rPr>
          <w:rFonts w:ascii="宋体" w:eastAsia="宋体" w:hAnsi="宋体" w:cs="宋体" w:hint="eastAsia"/>
          <w:sz w:val="18"/>
          <w:szCs w:val="18"/>
          <w:shd w:val="clear" w:color="auto" w:fill="FFFFFF"/>
        </w:rPr>
        <w:t xml:space="preserve">   </w:t>
      </w:r>
      <w:r>
        <w:rPr>
          <w:rFonts w:ascii="宋体" w:hAnsi="宋体" w:hint="eastAsia"/>
          <w:sz w:val="24"/>
          <w:szCs w:val="24"/>
        </w:rPr>
        <w:t xml:space="preserve">  </w:t>
      </w:r>
      <w:r>
        <w:rPr>
          <w:rFonts w:ascii="宋体" w:hAnsi="宋体" w:hint="eastAsia"/>
          <w:color w:val="000000"/>
          <w:sz w:val="24"/>
          <w:szCs w:val="24"/>
        </w:rPr>
        <w:t xml:space="preserve">                           银行账号：</w:t>
      </w:r>
    </w:p>
    <w:p w:rsidR="00C8347F" w:rsidRDefault="008A5043">
      <w:pPr>
        <w:tabs>
          <w:tab w:val="left" w:pos="420"/>
        </w:tabs>
        <w:adjustRightInd w:val="0"/>
        <w:snapToGrid w:val="0"/>
        <w:spacing w:line="360" w:lineRule="auto"/>
        <w:rPr>
          <w:rFonts w:ascii="宋体" w:eastAsia="宋体" w:hAnsi="宋体"/>
          <w:color w:val="000000"/>
          <w:sz w:val="24"/>
          <w:szCs w:val="24"/>
        </w:rPr>
      </w:pPr>
      <w:r>
        <w:rPr>
          <w:rFonts w:ascii="宋体" w:eastAsia="宋体" w:hAnsi="宋体" w:hint="eastAsia"/>
          <w:color w:val="000000"/>
          <w:sz w:val="24"/>
          <w:szCs w:val="24"/>
        </w:rPr>
        <w:t>日期：     年    月    日                日期：2023年   月    日</w:t>
      </w:r>
    </w:p>
    <w:p w:rsidR="00C8347F" w:rsidRDefault="00C8347F">
      <w:pPr>
        <w:spacing w:line="360" w:lineRule="auto"/>
        <w:rPr>
          <w:rFonts w:ascii="宋体" w:eastAsia="宋体" w:hAnsi="宋体"/>
          <w:color w:val="000000" w:themeColor="text1"/>
        </w:rPr>
      </w:pPr>
    </w:p>
    <w:sectPr w:rsidR="00C8347F">
      <w:headerReference w:type="default" r:id="rId1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7BA557D" w15:done="0"/>
  <w15:commentEx w15:paraId="7DE823F4" w15:done="0" w15:paraIdParent="37BA557D"/>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AC" w:rsidRDefault="00D60FAC">
      <w:r>
        <w:separator/>
      </w:r>
    </w:p>
  </w:endnote>
  <w:endnote w:type="continuationSeparator" w:id="0">
    <w:p w:rsidR="00D60FAC" w:rsidRDefault="00D6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AC" w:rsidRDefault="00D60FAC">
      <w:r>
        <w:separator/>
      </w:r>
    </w:p>
  </w:footnote>
  <w:footnote w:type="continuationSeparator" w:id="0">
    <w:p w:rsidR="00D60FAC" w:rsidRDefault="00D60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7F" w:rsidRDefault="00C8347F">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7F" w:rsidRDefault="00C8347F">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7F" w:rsidRDefault="00C8347F">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8FD80"/>
    <w:multiLevelType w:val="singleLevel"/>
    <w:tmpl w:val="91B8FD80"/>
    <w:lvl w:ilvl="0">
      <w:start w:val="1"/>
      <w:numFmt w:val="decimal"/>
      <w:suff w:val="nothing"/>
      <w:lvlText w:val="（%1）"/>
      <w:lvlJc w:val="left"/>
    </w:lvl>
  </w:abstractNum>
  <w:abstractNum w:abstractNumId="1">
    <w:nsid w:val="C12554DF"/>
    <w:multiLevelType w:val="singleLevel"/>
    <w:tmpl w:val="C12554DF"/>
    <w:lvl w:ilvl="0">
      <w:start w:val="1"/>
      <w:numFmt w:val="decimal"/>
      <w:lvlText w:val="%1)"/>
      <w:lvlJc w:val="left"/>
      <w:pPr>
        <w:ind w:left="425" w:hanging="425"/>
      </w:pPr>
      <w:rPr>
        <w:rFonts w:hint="default"/>
      </w:rPr>
    </w:lvl>
  </w:abstractNum>
  <w:abstractNum w:abstractNumId="2">
    <w:nsid w:val="C6187805"/>
    <w:multiLevelType w:val="singleLevel"/>
    <w:tmpl w:val="C6187805"/>
    <w:lvl w:ilvl="0">
      <w:start w:val="1"/>
      <w:numFmt w:val="decimal"/>
      <w:lvlText w:val="%1."/>
      <w:lvlJc w:val="left"/>
      <w:pPr>
        <w:ind w:left="425" w:hanging="425"/>
      </w:pPr>
      <w:rPr>
        <w:rFonts w:hint="default"/>
      </w:rPr>
    </w:lvl>
  </w:abstractNum>
  <w:abstractNum w:abstractNumId="3">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4AD10DA"/>
    <w:multiLevelType w:val="multilevel"/>
    <w:tmpl w:val="04AD10DA"/>
    <w:lvl w:ilvl="0">
      <w:start w:val="1"/>
      <w:numFmt w:val="lowerLetter"/>
      <w:suff w:val="nothing"/>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05DF6F02"/>
    <w:multiLevelType w:val="multilevel"/>
    <w:tmpl w:val="05DF6F0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25214F2"/>
    <w:multiLevelType w:val="multilevel"/>
    <w:tmpl w:val="125214F2"/>
    <w:lvl w:ilvl="0">
      <w:start w:val="1"/>
      <w:numFmt w:val="decimal"/>
      <w:suff w:val="nothing"/>
      <w:lvlText w:val="%1)"/>
      <w:lvlJc w:val="left"/>
      <w:pPr>
        <w:ind w:left="840" w:hanging="420"/>
      </w:pPr>
      <w:rPr>
        <w:rFonts w:hint="eastAsia"/>
        <w:color w:val="auto"/>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140A6B21"/>
    <w:multiLevelType w:val="multilevel"/>
    <w:tmpl w:val="140A6B21"/>
    <w:lvl w:ilvl="0">
      <w:start w:val="1"/>
      <w:numFmt w:val="decimal"/>
      <w:suff w:val="nothing"/>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nsid w:val="2AFF3D9F"/>
    <w:multiLevelType w:val="multilevel"/>
    <w:tmpl w:val="2AFF3D9F"/>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0">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1">
    <w:nsid w:val="34433F59"/>
    <w:multiLevelType w:val="multilevel"/>
    <w:tmpl w:val="34433F5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A7C7511"/>
    <w:multiLevelType w:val="multilevel"/>
    <w:tmpl w:val="3A7C7511"/>
    <w:lvl w:ilvl="0">
      <w:start w:val="1"/>
      <w:numFmt w:val="chineseCountingThousand"/>
      <w:lvlText w:val="%1、"/>
      <w:lvlJc w:val="left"/>
      <w:pPr>
        <w:ind w:left="420" w:hanging="420"/>
      </w:pPr>
      <w:rPr>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42514ED1"/>
    <w:multiLevelType w:val="singleLevel"/>
    <w:tmpl w:val="42514ED1"/>
    <w:lvl w:ilvl="0">
      <w:start w:val="1"/>
      <w:numFmt w:val="decimal"/>
      <w:lvlText w:val="%1."/>
      <w:lvlJc w:val="left"/>
      <w:pPr>
        <w:ind w:left="425" w:hanging="425"/>
      </w:pPr>
      <w:rPr>
        <w:rFonts w:hint="default"/>
      </w:rPr>
    </w:lvl>
  </w:abstractNum>
  <w:abstractNum w:abstractNumId="16">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8">
    <w:nsid w:val="53DC66C2"/>
    <w:multiLevelType w:val="multilevel"/>
    <w:tmpl w:val="53DC66C2"/>
    <w:lvl w:ilvl="0">
      <w:start w:val="1"/>
      <w:numFmt w:val="decimal"/>
      <w:suff w:val="nothing"/>
      <w:lvlText w:val="%1)"/>
      <w:lvlJc w:val="left"/>
      <w:pPr>
        <w:ind w:left="84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9">
    <w:nsid w:val="59794862"/>
    <w:multiLevelType w:val="multilevel"/>
    <w:tmpl w:val="59794862"/>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0">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E19083E"/>
    <w:multiLevelType w:val="multilevel"/>
    <w:tmpl w:val="6E19083E"/>
    <w:lvl w:ilvl="0">
      <w:start w:val="1"/>
      <w:numFmt w:val="decimal"/>
      <w:lvlText w:val="%1."/>
      <w:lvlJc w:val="left"/>
      <w:pPr>
        <w:ind w:left="420" w:hanging="420"/>
      </w:pPr>
      <w:rPr>
        <w:rFonts w:ascii="宋体" w:eastAsia="宋体" w:hAnsi="宋体"/>
        <w:b/>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6E92880"/>
    <w:multiLevelType w:val="multilevel"/>
    <w:tmpl w:val="76E92880"/>
    <w:lvl w:ilvl="0">
      <w:start w:val="1"/>
      <w:numFmt w:val="decimal"/>
      <w:suff w:val="nothing"/>
      <w:lvlText w:val="%1)"/>
      <w:lvlJc w:val="left"/>
      <w:pPr>
        <w:ind w:left="840" w:hanging="420"/>
      </w:pPr>
      <w:rPr>
        <w:rFonts w:ascii="宋体" w:eastAsia="宋体" w:hAnsi="宋体" w:hint="eastAsia"/>
      </w:rPr>
    </w:lvl>
    <w:lvl w:ilvl="1">
      <w:start w:val="1"/>
      <w:numFmt w:val="decimalEnclosedCircle"/>
      <w:lvlText w:val="%2"/>
      <w:lvlJc w:val="left"/>
      <w:pPr>
        <w:ind w:left="1620" w:hanging="360"/>
      </w:pPr>
      <w:rPr>
        <w:rFonts w:hAnsi="宋体" w:cs="宋体" w:hint="default"/>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3">
    <w:nsid w:val="7EB37686"/>
    <w:multiLevelType w:val="singleLevel"/>
    <w:tmpl w:val="7EB37686"/>
    <w:lvl w:ilvl="0">
      <w:start w:val="1"/>
      <w:numFmt w:val="decimal"/>
      <w:suff w:val="nothing"/>
      <w:lvlText w:val="（%1）"/>
      <w:lvlJc w:val="left"/>
    </w:lvl>
  </w:abstractNum>
  <w:abstractNum w:abstractNumId="24">
    <w:nsid w:val="7F181925"/>
    <w:multiLevelType w:val="singleLevel"/>
    <w:tmpl w:val="7F181925"/>
    <w:lvl w:ilvl="0">
      <w:start w:val="1"/>
      <w:numFmt w:val="decimal"/>
      <w:suff w:val="nothing"/>
      <w:lvlText w:val="%1)"/>
      <w:lvlJc w:val="left"/>
      <w:pPr>
        <w:ind w:left="425" w:hanging="425"/>
      </w:pPr>
      <w:rPr>
        <w:rFonts w:hint="default"/>
      </w:rPr>
    </w:lvl>
  </w:abstractNum>
  <w:num w:numId="1">
    <w:abstractNumId w:val="3"/>
  </w:num>
  <w:num w:numId="2">
    <w:abstractNumId w:val="20"/>
  </w:num>
  <w:num w:numId="3">
    <w:abstractNumId w:val="11"/>
  </w:num>
  <w:num w:numId="4">
    <w:abstractNumId w:val="13"/>
  </w:num>
  <w:num w:numId="5">
    <w:abstractNumId w:val="18"/>
  </w:num>
  <w:num w:numId="6">
    <w:abstractNumId w:val="22"/>
  </w:num>
  <w:num w:numId="7">
    <w:abstractNumId w:val="19"/>
  </w:num>
  <w:num w:numId="8">
    <w:abstractNumId w:val="6"/>
  </w:num>
  <w:num w:numId="9">
    <w:abstractNumId w:val="14"/>
  </w:num>
  <w:num w:numId="10">
    <w:abstractNumId w:val="7"/>
  </w:num>
  <w:num w:numId="11">
    <w:abstractNumId w:val="4"/>
  </w:num>
  <w:num w:numId="12">
    <w:abstractNumId w:val="8"/>
  </w:num>
  <w:num w:numId="13">
    <w:abstractNumId w:val="16"/>
  </w:num>
  <w:num w:numId="14">
    <w:abstractNumId w:val="12"/>
  </w:num>
  <w:num w:numId="15">
    <w:abstractNumId w:val="2"/>
  </w:num>
  <w:num w:numId="16">
    <w:abstractNumId w:val="0"/>
  </w:num>
  <w:num w:numId="17">
    <w:abstractNumId w:val="1"/>
  </w:num>
  <w:num w:numId="18">
    <w:abstractNumId w:val="21"/>
  </w:num>
  <w:num w:numId="19">
    <w:abstractNumId w:val="10"/>
  </w:num>
  <w:num w:numId="20">
    <w:abstractNumId w:val="17"/>
  </w:num>
  <w:num w:numId="21">
    <w:abstractNumId w:val="9"/>
  </w:num>
  <w:num w:numId="22">
    <w:abstractNumId w:val="5"/>
  </w:num>
  <w:num w:numId="23">
    <w:abstractNumId w:val="15"/>
  </w:num>
  <w:num w:numId="24">
    <w:abstractNumId w:val="23"/>
  </w:num>
  <w:num w:numId="25">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Chjy">
    <w15:presenceInfo w15:providerId="None" w15:userId="Chj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lMDQ4MTZkOWJkZTEwYzk4YmY3MmE0ZGIwZDkyNGQifQ=="/>
  </w:docVars>
  <w:rsids>
    <w:rsidRoot w:val="00603670"/>
    <w:rsid w:val="0000298A"/>
    <w:rsid w:val="0000298F"/>
    <w:rsid w:val="000112B5"/>
    <w:rsid w:val="00011A82"/>
    <w:rsid w:val="00013989"/>
    <w:rsid w:val="000150FE"/>
    <w:rsid w:val="00015379"/>
    <w:rsid w:val="000163AB"/>
    <w:rsid w:val="00025D4C"/>
    <w:rsid w:val="00027036"/>
    <w:rsid w:val="00032F00"/>
    <w:rsid w:val="00036359"/>
    <w:rsid w:val="00042B6B"/>
    <w:rsid w:val="000431C9"/>
    <w:rsid w:val="000440B2"/>
    <w:rsid w:val="00044667"/>
    <w:rsid w:val="00045E6F"/>
    <w:rsid w:val="0005007E"/>
    <w:rsid w:val="00050534"/>
    <w:rsid w:val="00053978"/>
    <w:rsid w:val="000565F1"/>
    <w:rsid w:val="00057CDB"/>
    <w:rsid w:val="000603C9"/>
    <w:rsid w:val="00063938"/>
    <w:rsid w:val="0006472A"/>
    <w:rsid w:val="000650CF"/>
    <w:rsid w:val="000662EA"/>
    <w:rsid w:val="00072D57"/>
    <w:rsid w:val="00074116"/>
    <w:rsid w:val="000749D9"/>
    <w:rsid w:val="0007517A"/>
    <w:rsid w:val="00075391"/>
    <w:rsid w:val="00082CDE"/>
    <w:rsid w:val="00083BE6"/>
    <w:rsid w:val="00086BDC"/>
    <w:rsid w:val="00086CB9"/>
    <w:rsid w:val="000A6C25"/>
    <w:rsid w:val="000B040C"/>
    <w:rsid w:val="000B3F59"/>
    <w:rsid w:val="000B67B6"/>
    <w:rsid w:val="000C08FE"/>
    <w:rsid w:val="000C54DC"/>
    <w:rsid w:val="000C5ABD"/>
    <w:rsid w:val="000D1840"/>
    <w:rsid w:val="000D4055"/>
    <w:rsid w:val="000E1199"/>
    <w:rsid w:val="000E4C42"/>
    <w:rsid w:val="000E5701"/>
    <w:rsid w:val="000F1249"/>
    <w:rsid w:val="000F423D"/>
    <w:rsid w:val="000F7A87"/>
    <w:rsid w:val="00107E2D"/>
    <w:rsid w:val="0011556A"/>
    <w:rsid w:val="00116EDF"/>
    <w:rsid w:val="00120101"/>
    <w:rsid w:val="00123BEA"/>
    <w:rsid w:val="00124593"/>
    <w:rsid w:val="001304CF"/>
    <w:rsid w:val="001359FB"/>
    <w:rsid w:val="00140AD2"/>
    <w:rsid w:val="00141427"/>
    <w:rsid w:val="00142ED1"/>
    <w:rsid w:val="00145AE8"/>
    <w:rsid w:val="0016171E"/>
    <w:rsid w:val="00163CEA"/>
    <w:rsid w:val="001740D8"/>
    <w:rsid w:val="00174407"/>
    <w:rsid w:val="00175ECB"/>
    <w:rsid w:val="001775AE"/>
    <w:rsid w:val="00181BB2"/>
    <w:rsid w:val="00182BE9"/>
    <w:rsid w:val="001862AF"/>
    <w:rsid w:val="001863E0"/>
    <w:rsid w:val="00187C18"/>
    <w:rsid w:val="00190A33"/>
    <w:rsid w:val="0019647B"/>
    <w:rsid w:val="001971E8"/>
    <w:rsid w:val="00197511"/>
    <w:rsid w:val="001A0DDF"/>
    <w:rsid w:val="001A3363"/>
    <w:rsid w:val="001A3AFD"/>
    <w:rsid w:val="001A3F24"/>
    <w:rsid w:val="001A769F"/>
    <w:rsid w:val="001B0A70"/>
    <w:rsid w:val="001B522B"/>
    <w:rsid w:val="001B74DB"/>
    <w:rsid w:val="001C071E"/>
    <w:rsid w:val="001C3B8E"/>
    <w:rsid w:val="001C3D61"/>
    <w:rsid w:val="001C43C7"/>
    <w:rsid w:val="001C6BE3"/>
    <w:rsid w:val="001D1026"/>
    <w:rsid w:val="001D1E24"/>
    <w:rsid w:val="001D33E6"/>
    <w:rsid w:val="001D3E3B"/>
    <w:rsid w:val="001D499B"/>
    <w:rsid w:val="001E48AC"/>
    <w:rsid w:val="001E52DE"/>
    <w:rsid w:val="001E5C33"/>
    <w:rsid w:val="001F3F8C"/>
    <w:rsid w:val="00200F61"/>
    <w:rsid w:val="00204302"/>
    <w:rsid w:val="002056C6"/>
    <w:rsid w:val="00205AD8"/>
    <w:rsid w:val="00206555"/>
    <w:rsid w:val="00212041"/>
    <w:rsid w:val="00212135"/>
    <w:rsid w:val="00215864"/>
    <w:rsid w:val="00215C58"/>
    <w:rsid w:val="0022219C"/>
    <w:rsid w:val="002365E6"/>
    <w:rsid w:val="002379C7"/>
    <w:rsid w:val="00237E9E"/>
    <w:rsid w:val="0024390D"/>
    <w:rsid w:val="00251790"/>
    <w:rsid w:val="00253352"/>
    <w:rsid w:val="00253C7F"/>
    <w:rsid w:val="0025771A"/>
    <w:rsid w:val="00261C9E"/>
    <w:rsid w:val="00262DAA"/>
    <w:rsid w:val="0026399A"/>
    <w:rsid w:val="0026677E"/>
    <w:rsid w:val="002674A4"/>
    <w:rsid w:val="00270E13"/>
    <w:rsid w:val="00274FF8"/>
    <w:rsid w:val="0028118E"/>
    <w:rsid w:val="00283853"/>
    <w:rsid w:val="00283A1B"/>
    <w:rsid w:val="00290651"/>
    <w:rsid w:val="0029126D"/>
    <w:rsid w:val="002920CA"/>
    <w:rsid w:val="00293CAF"/>
    <w:rsid w:val="00293EBC"/>
    <w:rsid w:val="002A141B"/>
    <w:rsid w:val="002A1D82"/>
    <w:rsid w:val="002A1FE5"/>
    <w:rsid w:val="002A2B28"/>
    <w:rsid w:val="002A3119"/>
    <w:rsid w:val="002A39A0"/>
    <w:rsid w:val="002A50F6"/>
    <w:rsid w:val="002A6BF2"/>
    <w:rsid w:val="002B1B4D"/>
    <w:rsid w:val="002B2247"/>
    <w:rsid w:val="002B2992"/>
    <w:rsid w:val="002B4DF8"/>
    <w:rsid w:val="002B561D"/>
    <w:rsid w:val="002B6EEB"/>
    <w:rsid w:val="002C7CC8"/>
    <w:rsid w:val="002D0D51"/>
    <w:rsid w:val="002D1A9E"/>
    <w:rsid w:val="002D4EBD"/>
    <w:rsid w:val="002D53E0"/>
    <w:rsid w:val="002D5B83"/>
    <w:rsid w:val="002E0263"/>
    <w:rsid w:val="002E0D7E"/>
    <w:rsid w:val="002E61D3"/>
    <w:rsid w:val="002E66A9"/>
    <w:rsid w:val="002F1A01"/>
    <w:rsid w:val="002F352E"/>
    <w:rsid w:val="002F4A33"/>
    <w:rsid w:val="002F5E3F"/>
    <w:rsid w:val="002F5E67"/>
    <w:rsid w:val="0030324C"/>
    <w:rsid w:val="003057EF"/>
    <w:rsid w:val="003075E2"/>
    <w:rsid w:val="0031335B"/>
    <w:rsid w:val="0031356B"/>
    <w:rsid w:val="00315E56"/>
    <w:rsid w:val="0032150E"/>
    <w:rsid w:val="00321F7E"/>
    <w:rsid w:val="00322D41"/>
    <w:rsid w:val="00327C22"/>
    <w:rsid w:val="00332AF3"/>
    <w:rsid w:val="00336DBB"/>
    <w:rsid w:val="00336F07"/>
    <w:rsid w:val="003423B7"/>
    <w:rsid w:val="00342E19"/>
    <w:rsid w:val="00345C9B"/>
    <w:rsid w:val="003464FB"/>
    <w:rsid w:val="00355F34"/>
    <w:rsid w:val="00356FDB"/>
    <w:rsid w:val="00357A91"/>
    <w:rsid w:val="00361074"/>
    <w:rsid w:val="0036370A"/>
    <w:rsid w:val="00365C53"/>
    <w:rsid w:val="00366797"/>
    <w:rsid w:val="00373349"/>
    <w:rsid w:val="00373559"/>
    <w:rsid w:val="00374122"/>
    <w:rsid w:val="00376390"/>
    <w:rsid w:val="003818F2"/>
    <w:rsid w:val="00383905"/>
    <w:rsid w:val="00384761"/>
    <w:rsid w:val="003904BE"/>
    <w:rsid w:val="0039083A"/>
    <w:rsid w:val="003916CB"/>
    <w:rsid w:val="00392847"/>
    <w:rsid w:val="00393D24"/>
    <w:rsid w:val="00394537"/>
    <w:rsid w:val="00395A64"/>
    <w:rsid w:val="00395C9C"/>
    <w:rsid w:val="003A1B06"/>
    <w:rsid w:val="003A28FC"/>
    <w:rsid w:val="003B0A20"/>
    <w:rsid w:val="003B40AE"/>
    <w:rsid w:val="003B48C0"/>
    <w:rsid w:val="003B5D20"/>
    <w:rsid w:val="003C419C"/>
    <w:rsid w:val="003D2DE8"/>
    <w:rsid w:val="003D3C42"/>
    <w:rsid w:val="003D7BE7"/>
    <w:rsid w:val="003E273C"/>
    <w:rsid w:val="003F38D5"/>
    <w:rsid w:val="003F6386"/>
    <w:rsid w:val="00402CCD"/>
    <w:rsid w:val="00403AB2"/>
    <w:rsid w:val="004053AD"/>
    <w:rsid w:val="004055FE"/>
    <w:rsid w:val="004059C3"/>
    <w:rsid w:val="00412749"/>
    <w:rsid w:val="0041274B"/>
    <w:rsid w:val="004211A3"/>
    <w:rsid w:val="004227A8"/>
    <w:rsid w:val="004237A6"/>
    <w:rsid w:val="004239D1"/>
    <w:rsid w:val="00425F66"/>
    <w:rsid w:val="00431069"/>
    <w:rsid w:val="00431DBE"/>
    <w:rsid w:val="00433B9F"/>
    <w:rsid w:val="00436873"/>
    <w:rsid w:val="0044537C"/>
    <w:rsid w:val="0044588E"/>
    <w:rsid w:val="0045103B"/>
    <w:rsid w:val="00452C02"/>
    <w:rsid w:val="00455676"/>
    <w:rsid w:val="004556E5"/>
    <w:rsid w:val="00455B79"/>
    <w:rsid w:val="00456ED5"/>
    <w:rsid w:val="0045760A"/>
    <w:rsid w:val="004610D7"/>
    <w:rsid w:val="004613B9"/>
    <w:rsid w:val="00462797"/>
    <w:rsid w:val="0046751D"/>
    <w:rsid w:val="0047081D"/>
    <w:rsid w:val="004765F8"/>
    <w:rsid w:val="004766C5"/>
    <w:rsid w:val="00476745"/>
    <w:rsid w:val="004767BB"/>
    <w:rsid w:val="00476899"/>
    <w:rsid w:val="00480DE1"/>
    <w:rsid w:val="004837E7"/>
    <w:rsid w:val="00486524"/>
    <w:rsid w:val="004901E5"/>
    <w:rsid w:val="00491492"/>
    <w:rsid w:val="00492B35"/>
    <w:rsid w:val="00493336"/>
    <w:rsid w:val="00494623"/>
    <w:rsid w:val="00496017"/>
    <w:rsid w:val="00496883"/>
    <w:rsid w:val="004A124C"/>
    <w:rsid w:val="004A36A8"/>
    <w:rsid w:val="004B4136"/>
    <w:rsid w:val="004B57DA"/>
    <w:rsid w:val="004B7182"/>
    <w:rsid w:val="004C1FBA"/>
    <w:rsid w:val="004C523B"/>
    <w:rsid w:val="004D0135"/>
    <w:rsid w:val="004D2165"/>
    <w:rsid w:val="004D2A3E"/>
    <w:rsid w:val="004D491B"/>
    <w:rsid w:val="004D6D34"/>
    <w:rsid w:val="004E3614"/>
    <w:rsid w:val="004E3790"/>
    <w:rsid w:val="004F1479"/>
    <w:rsid w:val="004F5489"/>
    <w:rsid w:val="00501334"/>
    <w:rsid w:val="00501F2E"/>
    <w:rsid w:val="0050263D"/>
    <w:rsid w:val="00521996"/>
    <w:rsid w:val="00522280"/>
    <w:rsid w:val="005316BD"/>
    <w:rsid w:val="00533B92"/>
    <w:rsid w:val="00534F6E"/>
    <w:rsid w:val="00535BD2"/>
    <w:rsid w:val="00535EEC"/>
    <w:rsid w:val="005361C1"/>
    <w:rsid w:val="005456E9"/>
    <w:rsid w:val="005462F7"/>
    <w:rsid w:val="005521A5"/>
    <w:rsid w:val="00555B34"/>
    <w:rsid w:val="0056271F"/>
    <w:rsid w:val="00565168"/>
    <w:rsid w:val="005656FE"/>
    <w:rsid w:val="005678E8"/>
    <w:rsid w:val="0057235B"/>
    <w:rsid w:val="005745C2"/>
    <w:rsid w:val="005770C0"/>
    <w:rsid w:val="005813EE"/>
    <w:rsid w:val="00581598"/>
    <w:rsid w:val="0058230D"/>
    <w:rsid w:val="00585A83"/>
    <w:rsid w:val="00585B0D"/>
    <w:rsid w:val="00590685"/>
    <w:rsid w:val="00591BC0"/>
    <w:rsid w:val="005927C6"/>
    <w:rsid w:val="0059394F"/>
    <w:rsid w:val="00593C7A"/>
    <w:rsid w:val="005A101C"/>
    <w:rsid w:val="005B1D70"/>
    <w:rsid w:val="005B3711"/>
    <w:rsid w:val="005C064C"/>
    <w:rsid w:val="005C11C2"/>
    <w:rsid w:val="005C12EB"/>
    <w:rsid w:val="005C13CD"/>
    <w:rsid w:val="005C3A40"/>
    <w:rsid w:val="005D3B74"/>
    <w:rsid w:val="005D72B7"/>
    <w:rsid w:val="005D796C"/>
    <w:rsid w:val="005E0F8E"/>
    <w:rsid w:val="005E4015"/>
    <w:rsid w:val="005E4EF4"/>
    <w:rsid w:val="005E748F"/>
    <w:rsid w:val="005F00ED"/>
    <w:rsid w:val="005F4F7A"/>
    <w:rsid w:val="005F6D53"/>
    <w:rsid w:val="00603670"/>
    <w:rsid w:val="006037D5"/>
    <w:rsid w:val="006049B3"/>
    <w:rsid w:val="006162F0"/>
    <w:rsid w:val="00616532"/>
    <w:rsid w:val="00616AE3"/>
    <w:rsid w:val="00620F2C"/>
    <w:rsid w:val="00623440"/>
    <w:rsid w:val="00625FA4"/>
    <w:rsid w:val="00627F1C"/>
    <w:rsid w:val="00633AA2"/>
    <w:rsid w:val="006349CD"/>
    <w:rsid w:val="0064715C"/>
    <w:rsid w:val="006561E4"/>
    <w:rsid w:val="0066018A"/>
    <w:rsid w:val="00673379"/>
    <w:rsid w:val="006779F7"/>
    <w:rsid w:val="006800D9"/>
    <w:rsid w:val="00680244"/>
    <w:rsid w:val="006817FD"/>
    <w:rsid w:val="00681B85"/>
    <w:rsid w:val="00681C55"/>
    <w:rsid w:val="00686C26"/>
    <w:rsid w:val="00687B95"/>
    <w:rsid w:val="00690DA5"/>
    <w:rsid w:val="006923B3"/>
    <w:rsid w:val="00692660"/>
    <w:rsid w:val="00696682"/>
    <w:rsid w:val="006A61C8"/>
    <w:rsid w:val="006B07B5"/>
    <w:rsid w:val="006B1BFB"/>
    <w:rsid w:val="006B2C65"/>
    <w:rsid w:val="006B764E"/>
    <w:rsid w:val="006C0445"/>
    <w:rsid w:val="006C0648"/>
    <w:rsid w:val="006C2857"/>
    <w:rsid w:val="006C69A8"/>
    <w:rsid w:val="006D090A"/>
    <w:rsid w:val="006D213E"/>
    <w:rsid w:val="006D5FC6"/>
    <w:rsid w:val="006D7E04"/>
    <w:rsid w:val="006E4587"/>
    <w:rsid w:val="006E52F3"/>
    <w:rsid w:val="006F29B8"/>
    <w:rsid w:val="006F4162"/>
    <w:rsid w:val="00700C51"/>
    <w:rsid w:val="00704006"/>
    <w:rsid w:val="00704031"/>
    <w:rsid w:val="007056A1"/>
    <w:rsid w:val="007059E9"/>
    <w:rsid w:val="0071097B"/>
    <w:rsid w:val="0071252F"/>
    <w:rsid w:val="007128C2"/>
    <w:rsid w:val="00712A11"/>
    <w:rsid w:val="00713BF5"/>
    <w:rsid w:val="00715D44"/>
    <w:rsid w:val="0071695F"/>
    <w:rsid w:val="007173D2"/>
    <w:rsid w:val="00717FA5"/>
    <w:rsid w:val="007202C9"/>
    <w:rsid w:val="007214B0"/>
    <w:rsid w:val="00722B07"/>
    <w:rsid w:val="00724E13"/>
    <w:rsid w:val="00725850"/>
    <w:rsid w:val="00726EDF"/>
    <w:rsid w:val="007342B9"/>
    <w:rsid w:val="00741354"/>
    <w:rsid w:val="00741FE9"/>
    <w:rsid w:val="00742FDB"/>
    <w:rsid w:val="007440B0"/>
    <w:rsid w:val="007470DA"/>
    <w:rsid w:val="007525FC"/>
    <w:rsid w:val="0075340C"/>
    <w:rsid w:val="007565C8"/>
    <w:rsid w:val="00760E0F"/>
    <w:rsid w:val="00761C9A"/>
    <w:rsid w:val="00762179"/>
    <w:rsid w:val="00766BD6"/>
    <w:rsid w:val="00772ED2"/>
    <w:rsid w:val="00774BDD"/>
    <w:rsid w:val="00781170"/>
    <w:rsid w:val="00781957"/>
    <w:rsid w:val="007825AC"/>
    <w:rsid w:val="00783B9B"/>
    <w:rsid w:val="00784D77"/>
    <w:rsid w:val="00786796"/>
    <w:rsid w:val="0079465B"/>
    <w:rsid w:val="007A2009"/>
    <w:rsid w:val="007A70FE"/>
    <w:rsid w:val="007B645B"/>
    <w:rsid w:val="007C5792"/>
    <w:rsid w:val="007D0D9A"/>
    <w:rsid w:val="007D78E0"/>
    <w:rsid w:val="007E26FA"/>
    <w:rsid w:val="007E3EDE"/>
    <w:rsid w:val="007F0133"/>
    <w:rsid w:val="007F26F4"/>
    <w:rsid w:val="007F3DBB"/>
    <w:rsid w:val="007F6B25"/>
    <w:rsid w:val="007F73BA"/>
    <w:rsid w:val="0080065E"/>
    <w:rsid w:val="008034FC"/>
    <w:rsid w:val="00803518"/>
    <w:rsid w:val="0080552E"/>
    <w:rsid w:val="00807671"/>
    <w:rsid w:val="00811E08"/>
    <w:rsid w:val="00812470"/>
    <w:rsid w:val="008124C1"/>
    <w:rsid w:val="008127CC"/>
    <w:rsid w:val="00813930"/>
    <w:rsid w:val="008151E5"/>
    <w:rsid w:val="00820E35"/>
    <w:rsid w:val="0082229E"/>
    <w:rsid w:val="00825FF0"/>
    <w:rsid w:val="008276C9"/>
    <w:rsid w:val="00830919"/>
    <w:rsid w:val="008347E9"/>
    <w:rsid w:val="00847407"/>
    <w:rsid w:val="008535B8"/>
    <w:rsid w:val="008537C7"/>
    <w:rsid w:val="00854253"/>
    <w:rsid w:val="008553A5"/>
    <w:rsid w:val="008556E4"/>
    <w:rsid w:val="00856758"/>
    <w:rsid w:val="00856F2F"/>
    <w:rsid w:val="00874F9D"/>
    <w:rsid w:val="00875023"/>
    <w:rsid w:val="00875545"/>
    <w:rsid w:val="00881257"/>
    <w:rsid w:val="00882269"/>
    <w:rsid w:val="00886DD1"/>
    <w:rsid w:val="008872D5"/>
    <w:rsid w:val="00887430"/>
    <w:rsid w:val="00887EFF"/>
    <w:rsid w:val="008926BA"/>
    <w:rsid w:val="008A08E5"/>
    <w:rsid w:val="008A14D4"/>
    <w:rsid w:val="008A385B"/>
    <w:rsid w:val="008A5043"/>
    <w:rsid w:val="008A5110"/>
    <w:rsid w:val="008A7093"/>
    <w:rsid w:val="008A75A4"/>
    <w:rsid w:val="008B1C5C"/>
    <w:rsid w:val="008B6039"/>
    <w:rsid w:val="008B7BAC"/>
    <w:rsid w:val="008B7C71"/>
    <w:rsid w:val="008C2AB1"/>
    <w:rsid w:val="008C3917"/>
    <w:rsid w:val="008C4642"/>
    <w:rsid w:val="008C7245"/>
    <w:rsid w:val="008D0A5A"/>
    <w:rsid w:val="008D447E"/>
    <w:rsid w:val="008E0246"/>
    <w:rsid w:val="008E3CD8"/>
    <w:rsid w:val="008E49E5"/>
    <w:rsid w:val="008E6EDC"/>
    <w:rsid w:val="008F04D4"/>
    <w:rsid w:val="008F06C6"/>
    <w:rsid w:val="008F3BD8"/>
    <w:rsid w:val="008F3E0F"/>
    <w:rsid w:val="008F3F79"/>
    <w:rsid w:val="008F480D"/>
    <w:rsid w:val="0090096C"/>
    <w:rsid w:val="00902555"/>
    <w:rsid w:val="00904D13"/>
    <w:rsid w:val="00906D95"/>
    <w:rsid w:val="00912E21"/>
    <w:rsid w:val="00916048"/>
    <w:rsid w:val="0092001E"/>
    <w:rsid w:val="00920D4D"/>
    <w:rsid w:val="00920DDD"/>
    <w:rsid w:val="009227C3"/>
    <w:rsid w:val="0092321C"/>
    <w:rsid w:val="0092421F"/>
    <w:rsid w:val="00924DD9"/>
    <w:rsid w:val="00927690"/>
    <w:rsid w:val="009300C5"/>
    <w:rsid w:val="00932E40"/>
    <w:rsid w:val="00936B1E"/>
    <w:rsid w:val="00937F4D"/>
    <w:rsid w:val="00945388"/>
    <w:rsid w:val="00945FC8"/>
    <w:rsid w:val="009463ED"/>
    <w:rsid w:val="0094675A"/>
    <w:rsid w:val="00947D86"/>
    <w:rsid w:val="009500CB"/>
    <w:rsid w:val="00950D89"/>
    <w:rsid w:val="00954DA3"/>
    <w:rsid w:val="00963F7D"/>
    <w:rsid w:val="00966193"/>
    <w:rsid w:val="009666D4"/>
    <w:rsid w:val="00966E16"/>
    <w:rsid w:val="00967AA9"/>
    <w:rsid w:val="00970B18"/>
    <w:rsid w:val="00977403"/>
    <w:rsid w:val="00981FCF"/>
    <w:rsid w:val="00984348"/>
    <w:rsid w:val="009877F1"/>
    <w:rsid w:val="00990253"/>
    <w:rsid w:val="00990CAA"/>
    <w:rsid w:val="00991F41"/>
    <w:rsid w:val="009A21C0"/>
    <w:rsid w:val="009A2DB5"/>
    <w:rsid w:val="009A4BF3"/>
    <w:rsid w:val="009B1FB0"/>
    <w:rsid w:val="009B4D41"/>
    <w:rsid w:val="009C0493"/>
    <w:rsid w:val="009C1D0E"/>
    <w:rsid w:val="009C1DC5"/>
    <w:rsid w:val="009C2D78"/>
    <w:rsid w:val="009C3F0C"/>
    <w:rsid w:val="009C570F"/>
    <w:rsid w:val="009D030A"/>
    <w:rsid w:val="009D0859"/>
    <w:rsid w:val="009D4FC9"/>
    <w:rsid w:val="009D6D9C"/>
    <w:rsid w:val="009D718F"/>
    <w:rsid w:val="009E3FE1"/>
    <w:rsid w:val="009E5075"/>
    <w:rsid w:val="009E5F7B"/>
    <w:rsid w:val="009F22AA"/>
    <w:rsid w:val="00A042E3"/>
    <w:rsid w:val="00A0472A"/>
    <w:rsid w:val="00A13934"/>
    <w:rsid w:val="00A16824"/>
    <w:rsid w:val="00A16C1A"/>
    <w:rsid w:val="00A202CE"/>
    <w:rsid w:val="00A22CEF"/>
    <w:rsid w:val="00A23701"/>
    <w:rsid w:val="00A253E7"/>
    <w:rsid w:val="00A258AD"/>
    <w:rsid w:val="00A30C64"/>
    <w:rsid w:val="00A35A63"/>
    <w:rsid w:val="00A40676"/>
    <w:rsid w:val="00A41E64"/>
    <w:rsid w:val="00A42966"/>
    <w:rsid w:val="00A444BF"/>
    <w:rsid w:val="00A44B49"/>
    <w:rsid w:val="00A45A6D"/>
    <w:rsid w:val="00A5248D"/>
    <w:rsid w:val="00A74A2C"/>
    <w:rsid w:val="00A75605"/>
    <w:rsid w:val="00A76B56"/>
    <w:rsid w:val="00A778E5"/>
    <w:rsid w:val="00A82740"/>
    <w:rsid w:val="00A86ACE"/>
    <w:rsid w:val="00A87EB2"/>
    <w:rsid w:val="00A87F5E"/>
    <w:rsid w:val="00A903F5"/>
    <w:rsid w:val="00A93601"/>
    <w:rsid w:val="00A941E0"/>
    <w:rsid w:val="00A97BD2"/>
    <w:rsid w:val="00AA2719"/>
    <w:rsid w:val="00AA4A01"/>
    <w:rsid w:val="00AB2EDE"/>
    <w:rsid w:val="00AB6105"/>
    <w:rsid w:val="00AC2AF9"/>
    <w:rsid w:val="00AC55D1"/>
    <w:rsid w:val="00AD00F8"/>
    <w:rsid w:val="00AD08E8"/>
    <w:rsid w:val="00AD3C05"/>
    <w:rsid w:val="00AD46F5"/>
    <w:rsid w:val="00AD6219"/>
    <w:rsid w:val="00AE1DDB"/>
    <w:rsid w:val="00AE270A"/>
    <w:rsid w:val="00AE2F48"/>
    <w:rsid w:val="00AE528D"/>
    <w:rsid w:val="00AF0612"/>
    <w:rsid w:val="00AF1D6C"/>
    <w:rsid w:val="00AF27B4"/>
    <w:rsid w:val="00AF4372"/>
    <w:rsid w:val="00AF48A8"/>
    <w:rsid w:val="00B0099A"/>
    <w:rsid w:val="00B00C40"/>
    <w:rsid w:val="00B013F9"/>
    <w:rsid w:val="00B05A51"/>
    <w:rsid w:val="00B06AE0"/>
    <w:rsid w:val="00B0755B"/>
    <w:rsid w:val="00B121E1"/>
    <w:rsid w:val="00B16927"/>
    <w:rsid w:val="00B3365C"/>
    <w:rsid w:val="00B426C7"/>
    <w:rsid w:val="00B43C8F"/>
    <w:rsid w:val="00B44C19"/>
    <w:rsid w:val="00B4687C"/>
    <w:rsid w:val="00B51558"/>
    <w:rsid w:val="00B52016"/>
    <w:rsid w:val="00B5406D"/>
    <w:rsid w:val="00B617FE"/>
    <w:rsid w:val="00B64336"/>
    <w:rsid w:val="00B650F0"/>
    <w:rsid w:val="00B67AF1"/>
    <w:rsid w:val="00B816D8"/>
    <w:rsid w:val="00B81F97"/>
    <w:rsid w:val="00B82780"/>
    <w:rsid w:val="00B85FC9"/>
    <w:rsid w:val="00B91433"/>
    <w:rsid w:val="00B917C3"/>
    <w:rsid w:val="00B936C9"/>
    <w:rsid w:val="00B9427B"/>
    <w:rsid w:val="00B9732A"/>
    <w:rsid w:val="00B977BD"/>
    <w:rsid w:val="00BA1245"/>
    <w:rsid w:val="00BA578C"/>
    <w:rsid w:val="00BB3FF8"/>
    <w:rsid w:val="00BB45E3"/>
    <w:rsid w:val="00BB566D"/>
    <w:rsid w:val="00BB5881"/>
    <w:rsid w:val="00BB67EB"/>
    <w:rsid w:val="00BB72FA"/>
    <w:rsid w:val="00BC4505"/>
    <w:rsid w:val="00BC4B9E"/>
    <w:rsid w:val="00BC697C"/>
    <w:rsid w:val="00BD0426"/>
    <w:rsid w:val="00BD3301"/>
    <w:rsid w:val="00BD4CD9"/>
    <w:rsid w:val="00BD4FD7"/>
    <w:rsid w:val="00BE0394"/>
    <w:rsid w:val="00BF04FE"/>
    <w:rsid w:val="00BF2F44"/>
    <w:rsid w:val="00BF2FC7"/>
    <w:rsid w:val="00BF459C"/>
    <w:rsid w:val="00BF568B"/>
    <w:rsid w:val="00C00098"/>
    <w:rsid w:val="00C00657"/>
    <w:rsid w:val="00C00677"/>
    <w:rsid w:val="00C02598"/>
    <w:rsid w:val="00C04CD6"/>
    <w:rsid w:val="00C16557"/>
    <w:rsid w:val="00C2026A"/>
    <w:rsid w:val="00C21B82"/>
    <w:rsid w:val="00C22BC7"/>
    <w:rsid w:val="00C23DE8"/>
    <w:rsid w:val="00C31252"/>
    <w:rsid w:val="00C317B2"/>
    <w:rsid w:val="00C339B7"/>
    <w:rsid w:val="00C368FE"/>
    <w:rsid w:val="00C4002A"/>
    <w:rsid w:val="00C40805"/>
    <w:rsid w:val="00C41C8B"/>
    <w:rsid w:val="00C476C2"/>
    <w:rsid w:val="00C50F52"/>
    <w:rsid w:val="00C541C5"/>
    <w:rsid w:val="00C560E5"/>
    <w:rsid w:val="00C56A1C"/>
    <w:rsid w:val="00C62F3C"/>
    <w:rsid w:val="00C64056"/>
    <w:rsid w:val="00C656CF"/>
    <w:rsid w:val="00C65789"/>
    <w:rsid w:val="00C74B42"/>
    <w:rsid w:val="00C776A4"/>
    <w:rsid w:val="00C8347F"/>
    <w:rsid w:val="00C83E6E"/>
    <w:rsid w:val="00C8445A"/>
    <w:rsid w:val="00C84822"/>
    <w:rsid w:val="00C90DA1"/>
    <w:rsid w:val="00C94B01"/>
    <w:rsid w:val="00CA090A"/>
    <w:rsid w:val="00CA0CCB"/>
    <w:rsid w:val="00CA0FD7"/>
    <w:rsid w:val="00CA18DB"/>
    <w:rsid w:val="00CB662E"/>
    <w:rsid w:val="00CC12E0"/>
    <w:rsid w:val="00CC17D4"/>
    <w:rsid w:val="00CC2949"/>
    <w:rsid w:val="00CC6973"/>
    <w:rsid w:val="00CD0AD7"/>
    <w:rsid w:val="00CD143C"/>
    <w:rsid w:val="00CD57F2"/>
    <w:rsid w:val="00CD60B3"/>
    <w:rsid w:val="00CE04FF"/>
    <w:rsid w:val="00CE71FC"/>
    <w:rsid w:val="00CF2666"/>
    <w:rsid w:val="00CF59AA"/>
    <w:rsid w:val="00D002F2"/>
    <w:rsid w:val="00D015A2"/>
    <w:rsid w:val="00D0364C"/>
    <w:rsid w:val="00D05D3E"/>
    <w:rsid w:val="00D10E67"/>
    <w:rsid w:val="00D14498"/>
    <w:rsid w:val="00D2020D"/>
    <w:rsid w:val="00D219E5"/>
    <w:rsid w:val="00D221F4"/>
    <w:rsid w:val="00D23552"/>
    <w:rsid w:val="00D24487"/>
    <w:rsid w:val="00D276C6"/>
    <w:rsid w:val="00D32910"/>
    <w:rsid w:val="00D40958"/>
    <w:rsid w:val="00D4130A"/>
    <w:rsid w:val="00D4308A"/>
    <w:rsid w:val="00D4630A"/>
    <w:rsid w:val="00D467C0"/>
    <w:rsid w:val="00D533FC"/>
    <w:rsid w:val="00D56D83"/>
    <w:rsid w:val="00D60FAC"/>
    <w:rsid w:val="00D61271"/>
    <w:rsid w:val="00D638E3"/>
    <w:rsid w:val="00D64501"/>
    <w:rsid w:val="00D64E63"/>
    <w:rsid w:val="00D702C4"/>
    <w:rsid w:val="00D7179D"/>
    <w:rsid w:val="00D71805"/>
    <w:rsid w:val="00D8277B"/>
    <w:rsid w:val="00D82C61"/>
    <w:rsid w:val="00D82EF0"/>
    <w:rsid w:val="00D87E88"/>
    <w:rsid w:val="00D9501D"/>
    <w:rsid w:val="00D953AB"/>
    <w:rsid w:val="00D95FC8"/>
    <w:rsid w:val="00D96CBE"/>
    <w:rsid w:val="00DA2A56"/>
    <w:rsid w:val="00DA34A0"/>
    <w:rsid w:val="00DA5447"/>
    <w:rsid w:val="00DA6DD5"/>
    <w:rsid w:val="00DB1CAC"/>
    <w:rsid w:val="00DB42A6"/>
    <w:rsid w:val="00DC0E77"/>
    <w:rsid w:val="00DC35D2"/>
    <w:rsid w:val="00DC4A1B"/>
    <w:rsid w:val="00DD1F0C"/>
    <w:rsid w:val="00DD291E"/>
    <w:rsid w:val="00DD2C2A"/>
    <w:rsid w:val="00DD3557"/>
    <w:rsid w:val="00DD3688"/>
    <w:rsid w:val="00DD4221"/>
    <w:rsid w:val="00DE1048"/>
    <w:rsid w:val="00DE40D0"/>
    <w:rsid w:val="00DE427D"/>
    <w:rsid w:val="00DE79FE"/>
    <w:rsid w:val="00DF6E83"/>
    <w:rsid w:val="00E01F9F"/>
    <w:rsid w:val="00E0219F"/>
    <w:rsid w:val="00E02E49"/>
    <w:rsid w:val="00E03E31"/>
    <w:rsid w:val="00E0642A"/>
    <w:rsid w:val="00E06F98"/>
    <w:rsid w:val="00E07AB9"/>
    <w:rsid w:val="00E127FA"/>
    <w:rsid w:val="00E158C4"/>
    <w:rsid w:val="00E255DD"/>
    <w:rsid w:val="00E300EB"/>
    <w:rsid w:val="00E33E2A"/>
    <w:rsid w:val="00E3421A"/>
    <w:rsid w:val="00E34EB3"/>
    <w:rsid w:val="00E37AFC"/>
    <w:rsid w:val="00E37CAD"/>
    <w:rsid w:val="00E42365"/>
    <w:rsid w:val="00E447B7"/>
    <w:rsid w:val="00E4552F"/>
    <w:rsid w:val="00E456ED"/>
    <w:rsid w:val="00E45B1D"/>
    <w:rsid w:val="00E45F71"/>
    <w:rsid w:val="00E47BC3"/>
    <w:rsid w:val="00E52B0C"/>
    <w:rsid w:val="00E64990"/>
    <w:rsid w:val="00E70313"/>
    <w:rsid w:val="00E75342"/>
    <w:rsid w:val="00E7687E"/>
    <w:rsid w:val="00E81F84"/>
    <w:rsid w:val="00E823B7"/>
    <w:rsid w:val="00E84F37"/>
    <w:rsid w:val="00E87093"/>
    <w:rsid w:val="00E95404"/>
    <w:rsid w:val="00E96562"/>
    <w:rsid w:val="00E97CD3"/>
    <w:rsid w:val="00EA08B8"/>
    <w:rsid w:val="00EA0CE0"/>
    <w:rsid w:val="00EA1D68"/>
    <w:rsid w:val="00EA6C46"/>
    <w:rsid w:val="00EB3E5D"/>
    <w:rsid w:val="00EB546D"/>
    <w:rsid w:val="00EC1841"/>
    <w:rsid w:val="00EC1C6C"/>
    <w:rsid w:val="00EC6082"/>
    <w:rsid w:val="00EC6A11"/>
    <w:rsid w:val="00EC6A4D"/>
    <w:rsid w:val="00EC6B71"/>
    <w:rsid w:val="00ED1A66"/>
    <w:rsid w:val="00ED35B9"/>
    <w:rsid w:val="00ED5181"/>
    <w:rsid w:val="00ED71E2"/>
    <w:rsid w:val="00EE203B"/>
    <w:rsid w:val="00EE22B8"/>
    <w:rsid w:val="00EE6332"/>
    <w:rsid w:val="00EE7439"/>
    <w:rsid w:val="00EE7AE0"/>
    <w:rsid w:val="00EF1B95"/>
    <w:rsid w:val="00EF3265"/>
    <w:rsid w:val="00EF5C56"/>
    <w:rsid w:val="00EF5F21"/>
    <w:rsid w:val="00F02AA7"/>
    <w:rsid w:val="00F108A2"/>
    <w:rsid w:val="00F124EF"/>
    <w:rsid w:val="00F14A8B"/>
    <w:rsid w:val="00F15985"/>
    <w:rsid w:val="00F1651A"/>
    <w:rsid w:val="00F16A55"/>
    <w:rsid w:val="00F21992"/>
    <w:rsid w:val="00F21DD8"/>
    <w:rsid w:val="00F23A3B"/>
    <w:rsid w:val="00F2484C"/>
    <w:rsid w:val="00F25005"/>
    <w:rsid w:val="00F253B5"/>
    <w:rsid w:val="00F264F6"/>
    <w:rsid w:val="00F31DBA"/>
    <w:rsid w:val="00F31E19"/>
    <w:rsid w:val="00F32B1B"/>
    <w:rsid w:val="00F4747C"/>
    <w:rsid w:val="00F5165D"/>
    <w:rsid w:val="00F523A2"/>
    <w:rsid w:val="00F5568F"/>
    <w:rsid w:val="00F5650E"/>
    <w:rsid w:val="00F577BE"/>
    <w:rsid w:val="00F57D88"/>
    <w:rsid w:val="00F61DA9"/>
    <w:rsid w:val="00F67ABD"/>
    <w:rsid w:val="00F705B7"/>
    <w:rsid w:val="00F7184D"/>
    <w:rsid w:val="00F71BEE"/>
    <w:rsid w:val="00F723FE"/>
    <w:rsid w:val="00F73D68"/>
    <w:rsid w:val="00F74919"/>
    <w:rsid w:val="00F74B2D"/>
    <w:rsid w:val="00F91D1A"/>
    <w:rsid w:val="00F94494"/>
    <w:rsid w:val="00FA2746"/>
    <w:rsid w:val="00FA4569"/>
    <w:rsid w:val="00FA7B5B"/>
    <w:rsid w:val="00FA7B70"/>
    <w:rsid w:val="00FC353C"/>
    <w:rsid w:val="00FD12C6"/>
    <w:rsid w:val="00FD56B9"/>
    <w:rsid w:val="00FE1170"/>
    <w:rsid w:val="00FE3A2F"/>
    <w:rsid w:val="00FE658D"/>
    <w:rsid w:val="00FF04E2"/>
    <w:rsid w:val="00FF22A3"/>
    <w:rsid w:val="00FF424F"/>
    <w:rsid w:val="00FF6909"/>
    <w:rsid w:val="02F34810"/>
    <w:rsid w:val="043C5C5D"/>
    <w:rsid w:val="0457600C"/>
    <w:rsid w:val="07A7451B"/>
    <w:rsid w:val="08327F01"/>
    <w:rsid w:val="09093D59"/>
    <w:rsid w:val="0AA22EEC"/>
    <w:rsid w:val="0B0778C8"/>
    <w:rsid w:val="0B564A40"/>
    <w:rsid w:val="0E051597"/>
    <w:rsid w:val="0E9359EB"/>
    <w:rsid w:val="0EE6569F"/>
    <w:rsid w:val="102352F3"/>
    <w:rsid w:val="10C11A30"/>
    <w:rsid w:val="110D549E"/>
    <w:rsid w:val="11115C8E"/>
    <w:rsid w:val="12C24582"/>
    <w:rsid w:val="132B7075"/>
    <w:rsid w:val="158E2C30"/>
    <w:rsid w:val="1AFB3884"/>
    <w:rsid w:val="1C78396C"/>
    <w:rsid w:val="1D3E773C"/>
    <w:rsid w:val="1D7F5EB8"/>
    <w:rsid w:val="1EA91513"/>
    <w:rsid w:val="1EF97044"/>
    <w:rsid w:val="1F2116DE"/>
    <w:rsid w:val="1F270890"/>
    <w:rsid w:val="1FAD062E"/>
    <w:rsid w:val="219E2871"/>
    <w:rsid w:val="24CF6B54"/>
    <w:rsid w:val="289476E2"/>
    <w:rsid w:val="28B44601"/>
    <w:rsid w:val="2B5008BB"/>
    <w:rsid w:val="31BD44A7"/>
    <w:rsid w:val="32805D71"/>
    <w:rsid w:val="32AF2BBC"/>
    <w:rsid w:val="344F5D9A"/>
    <w:rsid w:val="34E20D59"/>
    <w:rsid w:val="354C53CB"/>
    <w:rsid w:val="377F4EBB"/>
    <w:rsid w:val="388D4849"/>
    <w:rsid w:val="39AB680D"/>
    <w:rsid w:val="3A0A0FE1"/>
    <w:rsid w:val="3AA548EF"/>
    <w:rsid w:val="3AF3519F"/>
    <w:rsid w:val="3AF624CF"/>
    <w:rsid w:val="3F5402A9"/>
    <w:rsid w:val="3FFE1A2C"/>
    <w:rsid w:val="400178D4"/>
    <w:rsid w:val="400574A1"/>
    <w:rsid w:val="42D91050"/>
    <w:rsid w:val="43060244"/>
    <w:rsid w:val="43A06FEA"/>
    <w:rsid w:val="45FA21BA"/>
    <w:rsid w:val="46697A8F"/>
    <w:rsid w:val="479947AC"/>
    <w:rsid w:val="48022130"/>
    <w:rsid w:val="48473C81"/>
    <w:rsid w:val="4CD10978"/>
    <w:rsid w:val="4F4C0991"/>
    <w:rsid w:val="520E0C77"/>
    <w:rsid w:val="53A07975"/>
    <w:rsid w:val="567473FA"/>
    <w:rsid w:val="56D60F12"/>
    <w:rsid w:val="57EB2B8A"/>
    <w:rsid w:val="589636D5"/>
    <w:rsid w:val="591F52FC"/>
    <w:rsid w:val="5AC32326"/>
    <w:rsid w:val="5BB14348"/>
    <w:rsid w:val="5C243B53"/>
    <w:rsid w:val="5CFD7CA7"/>
    <w:rsid w:val="5E3116C6"/>
    <w:rsid w:val="5F6D5E6D"/>
    <w:rsid w:val="60CF6DDB"/>
    <w:rsid w:val="6109271F"/>
    <w:rsid w:val="61A0509F"/>
    <w:rsid w:val="61E24989"/>
    <w:rsid w:val="61F501A1"/>
    <w:rsid w:val="63D87DF0"/>
    <w:rsid w:val="66325707"/>
    <w:rsid w:val="66A40B23"/>
    <w:rsid w:val="66B618E7"/>
    <w:rsid w:val="690275D4"/>
    <w:rsid w:val="69C8186D"/>
    <w:rsid w:val="6BD30ACA"/>
    <w:rsid w:val="6C31420B"/>
    <w:rsid w:val="6DF21C9F"/>
    <w:rsid w:val="6E5F1F17"/>
    <w:rsid w:val="6EF22C93"/>
    <w:rsid w:val="6FAA611A"/>
    <w:rsid w:val="6FC80F07"/>
    <w:rsid w:val="70130EC8"/>
    <w:rsid w:val="711159FB"/>
    <w:rsid w:val="71F25DC5"/>
    <w:rsid w:val="72E80AB1"/>
    <w:rsid w:val="758111EE"/>
    <w:rsid w:val="763350B2"/>
    <w:rsid w:val="77073296"/>
    <w:rsid w:val="79573EE4"/>
    <w:rsid w:val="79F715B8"/>
    <w:rsid w:val="7B7207FB"/>
    <w:rsid w:val="7D5442F3"/>
    <w:rsid w:val="7D6209DB"/>
    <w:rsid w:val="7FA2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Calibri" w:eastAsia="宋体" w:hAnsi="Calibri" w:cs="Times New Roman"/>
      <w:szCs w:val="21"/>
    </w:rPr>
  </w:style>
  <w:style w:type="paragraph" w:styleId="a4">
    <w:name w:val="annotation text"/>
    <w:basedOn w:val="a"/>
    <w:link w:val="Char"/>
    <w:unhideWhenUsed/>
    <w:qFormat/>
    <w:pPr>
      <w:jc w:val="left"/>
    </w:pPr>
  </w:style>
  <w:style w:type="paragraph" w:styleId="a5">
    <w:name w:val="Body Text"/>
    <w:basedOn w:val="a"/>
    <w:link w:val="Char0"/>
    <w:uiPriority w:val="99"/>
    <w:unhideWhenUsed/>
    <w:qFormat/>
    <w:pPr>
      <w:spacing w:after="120"/>
    </w:pPr>
    <w:rPr>
      <w:rFonts w:ascii="Calibri" w:eastAsia="宋体" w:hAnsi="Calibri" w:cs="Times New Roman"/>
      <w:szCs w:val="24"/>
    </w:rPr>
  </w:style>
  <w:style w:type="paragraph" w:styleId="a6">
    <w:name w:val="Plain Text"/>
    <w:basedOn w:val="a"/>
    <w:link w:val="Char1"/>
    <w:qFormat/>
    <w:rPr>
      <w:rFonts w:ascii="宋体" w:eastAsia="宋体" w:hAnsi="Courier New" w:cs="Times New Roman"/>
      <w:kern w:val="0"/>
      <w:sz w:val="20"/>
      <w:szCs w:val="21"/>
    </w:r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5"/>
    <w:qFormat/>
    <w:pPr>
      <w:spacing w:before="240" w:after="60"/>
      <w:jc w:val="center"/>
      <w:outlineLvl w:val="0"/>
    </w:pPr>
    <w:rPr>
      <w:rFonts w:asciiTheme="majorHAnsi" w:eastAsia="宋体" w:hAnsiTheme="majorHAnsi" w:cstheme="majorBidi"/>
      <w:b/>
      <w:bCs/>
      <w:sz w:val="32"/>
      <w:szCs w:val="32"/>
    </w:rPr>
  </w:style>
  <w:style w:type="paragraph" w:styleId="ac">
    <w:name w:val="annotation subject"/>
    <w:basedOn w:val="a4"/>
    <w:next w:val="a4"/>
    <w:link w:val="Char6"/>
    <w:uiPriority w:val="99"/>
    <w:semiHidden/>
    <w:unhideWhenUsed/>
    <w:qFormat/>
    <w:rPr>
      <w:b/>
      <w:bCs/>
    </w:rPr>
  </w:style>
  <w:style w:type="character" w:styleId="ad">
    <w:name w:val="Strong"/>
    <w:basedOn w:val="a0"/>
    <w:uiPriority w:val="22"/>
    <w:qFormat/>
    <w:rPr>
      <w:b/>
      <w:bCs/>
    </w:rPr>
  </w:style>
  <w:style w:type="character" w:styleId="ae">
    <w:name w:val="annotation reference"/>
    <w:basedOn w:val="a0"/>
    <w:uiPriority w:val="99"/>
    <w:unhideWhenUsed/>
    <w:qFormat/>
    <w:rPr>
      <w:sz w:val="21"/>
      <w:szCs w:val="21"/>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paragraph" w:styleId="af">
    <w:name w:val="List Paragraph"/>
    <w:basedOn w:val="a"/>
    <w:link w:val="Char7"/>
    <w:uiPriority w:val="99"/>
    <w:qFormat/>
    <w:pPr>
      <w:ind w:firstLineChars="200" w:firstLine="420"/>
    </w:pPr>
  </w:style>
  <w:style w:type="character" w:customStyle="1" w:styleId="Char">
    <w:name w:val="批注文字 Char"/>
    <w:basedOn w:val="a0"/>
    <w:link w:val="a4"/>
    <w:qFormat/>
  </w:style>
  <w:style w:type="character" w:customStyle="1" w:styleId="Char2">
    <w:name w:val="批注框文本 Char"/>
    <w:basedOn w:val="a0"/>
    <w:link w:val="a7"/>
    <w:uiPriority w:val="99"/>
    <w:semiHidden/>
    <w:qFormat/>
    <w:rPr>
      <w:sz w:val="18"/>
      <w:szCs w:val="18"/>
    </w:rPr>
  </w:style>
  <w:style w:type="character" w:customStyle="1" w:styleId="Char6">
    <w:name w:val="批注主题 Char"/>
    <w:basedOn w:val="Char"/>
    <w:link w:val="ac"/>
    <w:uiPriority w:val="99"/>
    <w:semiHidden/>
    <w:qFormat/>
    <w:rPr>
      <w:b/>
      <w:bCs/>
    </w:rPr>
  </w:style>
  <w:style w:type="character" w:customStyle="1" w:styleId="Char5">
    <w:name w:val="标题 Char"/>
    <w:basedOn w:val="a0"/>
    <w:link w:val="ab"/>
    <w:qFormat/>
    <w:rPr>
      <w:rFonts w:asciiTheme="majorHAnsi" w:eastAsia="宋体" w:hAnsiTheme="majorHAnsi" w:cstheme="majorBidi"/>
      <w:b/>
      <w:bCs/>
      <w:sz w:val="32"/>
      <w:szCs w:val="32"/>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Char1">
    <w:name w:val="纯文本 Char"/>
    <w:basedOn w:val="a0"/>
    <w:link w:val="a6"/>
    <w:qFormat/>
    <w:rPr>
      <w:rFonts w:ascii="宋体" w:eastAsia="宋体" w:hAnsi="Courier New" w:cs="Times New Roman"/>
      <w:kern w:val="0"/>
      <w:sz w:val="20"/>
      <w:szCs w:val="21"/>
    </w:rPr>
  </w:style>
  <w:style w:type="paragraph" w:customStyle="1" w:styleId="af0">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7">
    <w:name w:val="列出段落 Char"/>
    <w:link w:val="af"/>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0">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0"/>
    <w:uiPriority w:val="99"/>
    <w:qFormat/>
    <w:locked/>
    <w:rPr>
      <w:rFonts w:ascii="Times New Roman" w:eastAsia="宋体" w:hAnsi="Times New Roman" w:cs="Times New Roman"/>
      <w:szCs w:val="21"/>
    </w:rPr>
  </w:style>
  <w:style w:type="paragraph" w:customStyle="1" w:styleId="Style121">
    <w:name w:val="_Style 121"/>
    <w:basedOn w:val="a"/>
    <w:next w:val="af"/>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1">
    <w:name w:val="修订1"/>
    <w:hidden/>
    <w:uiPriority w:val="99"/>
    <w:semiHidden/>
    <w:qFormat/>
    <w:rPr>
      <w:kern w:val="2"/>
      <w:sz w:val="21"/>
      <w:szCs w:val="22"/>
    </w:rPr>
  </w:style>
  <w:style w:type="character" w:customStyle="1" w:styleId="Char0">
    <w:name w:val="正文文本 Char"/>
    <w:basedOn w:val="a0"/>
    <w:link w:val="a5"/>
    <w:uiPriority w:val="99"/>
    <w:qFormat/>
    <w:rPr>
      <w:rFonts w:ascii="Calibri" w:eastAsia="宋体" w:hAnsi="Calibri" w:cs="Times New Roman"/>
      <w:kern w:val="2"/>
      <w:sz w:val="21"/>
      <w:szCs w:val="24"/>
    </w:rPr>
  </w:style>
  <w:style w:type="paragraph" w:customStyle="1" w:styleId="Style3">
    <w:name w:val="_Style 3"/>
    <w:qFormat/>
    <w:pPr>
      <w:widowControl w:val="0"/>
      <w:jc w:val="both"/>
    </w:pPr>
    <w:rPr>
      <w:rFonts w:ascii="Times New Roman" w:eastAsia="宋体" w:hAnsi="Times New Roman" w:cs="Times New Roman"/>
      <w:kern w:val="2"/>
      <w:sz w:val="21"/>
      <w:szCs w:val="22"/>
    </w:rPr>
  </w:style>
  <w:style w:type="paragraph" w:customStyle="1" w:styleId="110">
    <w:name w:val="列出段落11"/>
    <w:basedOn w:val="a"/>
    <w:uiPriority w:val="34"/>
    <w:qFormat/>
    <w:pPr>
      <w:adjustRightInd w:val="0"/>
      <w:spacing w:line="360" w:lineRule="atLeast"/>
      <w:ind w:firstLineChars="200" w:firstLine="420"/>
      <w:textAlignment w:val="baseline"/>
    </w:pPr>
    <w:rPr>
      <w:rFonts w:ascii="Times New Roman" w:eastAsia="宋体" w:hAnsi="Times New Roman" w:cs="Times New Roman"/>
      <w:kern w:val="0"/>
      <w:sz w:val="20"/>
      <w:szCs w:val="20"/>
    </w:rPr>
  </w:style>
  <w:style w:type="paragraph" w:customStyle="1" w:styleId="20">
    <w:name w:val="修订2"/>
    <w:hidden/>
    <w:uiPriority w:val="99"/>
    <w:semiHidden/>
    <w:qFormat/>
    <w:rPr>
      <w:kern w:val="2"/>
      <w:sz w:val="21"/>
      <w:szCs w:val="22"/>
    </w:rPr>
  </w:style>
  <w:style w:type="paragraph" w:customStyle="1" w:styleId="3">
    <w:name w:val="修订3"/>
    <w:hidden/>
    <w:uiPriority w:val="99"/>
    <w:unhideWhenUsed/>
    <w:qFormat/>
    <w:rPr>
      <w:kern w:val="2"/>
      <w:sz w:val="21"/>
      <w:szCs w:val="22"/>
    </w:rPr>
  </w:style>
  <w:style w:type="character" w:customStyle="1" w:styleId="1Char">
    <w:name w:val="标题 1 Char"/>
    <w:basedOn w:val="a0"/>
    <w:link w:val="1"/>
    <w:uiPriority w:val="9"/>
    <w:qFormat/>
    <w:rPr>
      <w:b/>
      <w:bCs/>
      <w:kern w:val="44"/>
      <w:sz w:val="44"/>
      <w:szCs w:val="44"/>
    </w:rPr>
  </w:style>
  <w:style w:type="paragraph" w:customStyle="1" w:styleId="40">
    <w:name w:val="修订4"/>
    <w:hidden/>
    <w:uiPriority w:val="99"/>
    <w:unhideWhenUsed/>
    <w:qFormat/>
    <w:rPr>
      <w:kern w:val="2"/>
      <w:sz w:val="21"/>
      <w:szCs w:val="22"/>
    </w:rPr>
  </w:style>
  <w:style w:type="paragraph" w:customStyle="1" w:styleId="5">
    <w:name w:val="修订5"/>
    <w:hidden/>
    <w:uiPriority w:val="99"/>
    <w:unhideWhenUsed/>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Calibri" w:eastAsia="宋体" w:hAnsi="Calibri" w:cs="Times New Roman"/>
      <w:szCs w:val="21"/>
    </w:rPr>
  </w:style>
  <w:style w:type="paragraph" w:styleId="a4">
    <w:name w:val="annotation text"/>
    <w:basedOn w:val="a"/>
    <w:link w:val="Char"/>
    <w:unhideWhenUsed/>
    <w:qFormat/>
    <w:pPr>
      <w:jc w:val="left"/>
    </w:pPr>
  </w:style>
  <w:style w:type="paragraph" w:styleId="a5">
    <w:name w:val="Body Text"/>
    <w:basedOn w:val="a"/>
    <w:link w:val="Char0"/>
    <w:uiPriority w:val="99"/>
    <w:unhideWhenUsed/>
    <w:qFormat/>
    <w:pPr>
      <w:spacing w:after="120"/>
    </w:pPr>
    <w:rPr>
      <w:rFonts w:ascii="Calibri" w:eastAsia="宋体" w:hAnsi="Calibri" w:cs="Times New Roman"/>
      <w:szCs w:val="24"/>
    </w:rPr>
  </w:style>
  <w:style w:type="paragraph" w:styleId="a6">
    <w:name w:val="Plain Text"/>
    <w:basedOn w:val="a"/>
    <w:link w:val="Char1"/>
    <w:qFormat/>
    <w:rPr>
      <w:rFonts w:ascii="宋体" w:eastAsia="宋体" w:hAnsi="Courier New" w:cs="Times New Roman"/>
      <w:kern w:val="0"/>
      <w:sz w:val="20"/>
      <w:szCs w:val="21"/>
    </w:r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5"/>
    <w:qFormat/>
    <w:pPr>
      <w:spacing w:before="240" w:after="60"/>
      <w:jc w:val="center"/>
      <w:outlineLvl w:val="0"/>
    </w:pPr>
    <w:rPr>
      <w:rFonts w:asciiTheme="majorHAnsi" w:eastAsia="宋体" w:hAnsiTheme="majorHAnsi" w:cstheme="majorBidi"/>
      <w:b/>
      <w:bCs/>
      <w:sz w:val="32"/>
      <w:szCs w:val="32"/>
    </w:rPr>
  </w:style>
  <w:style w:type="paragraph" w:styleId="ac">
    <w:name w:val="annotation subject"/>
    <w:basedOn w:val="a4"/>
    <w:next w:val="a4"/>
    <w:link w:val="Char6"/>
    <w:uiPriority w:val="99"/>
    <w:semiHidden/>
    <w:unhideWhenUsed/>
    <w:qFormat/>
    <w:rPr>
      <w:b/>
      <w:bCs/>
    </w:rPr>
  </w:style>
  <w:style w:type="character" w:styleId="ad">
    <w:name w:val="Strong"/>
    <w:basedOn w:val="a0"/>
    <w:uiPriority w:val="22"/>
    <w:qFormat/>
    <w:rPr>
      <w:b/>
      <w:bCs/>
    </w:rPr>
  </w:style>
  <w:style w:type="character" w:styleId="ae">
    <w:name w:val="annotation reference"/>
    <w:basedOn w:val="a0"/>
    <w:uiPriority w:val="99"/>
    <w:unhideWhenUsed/>
    <w:qFormat/>
    <w:rPr>
      <w:sz w:val="21"/>
      <w:szCs w:val="21"/>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paragraph" w:styleId="af">
    <w:name w:val="List Paragraph"/>
    <w:basedOn w:val="a"/>
    <w:link w:val="Char7"/>
    <w:uiPriority w:val="99"/>
    <w:qFormat/>
    <w:pPr>
      <w:ind w:firstLineChars="200" w:firstLine="420"/>
    </w:pPr>
  </w:style>
  <w:style w:type="character" w:customStyle="1" w:styleId="Char">
    <w:name w:val="批注文字 Char"/>
    <w:basedOn w:val="a0"/>
    <w:link w:val="a4"/>
    <w:qFormat/>
  </w:style>
  <w:style w:type="character" w:customStyle="1" w:styleId="Char2">
    <w:name w:val="批注框文本 Char"/>
    <w:basedOn w:val="a0"/>
    <w:link w:val="a7"/>
    <w:uiPriority w:val="99"/>
    <w:semiHidden/>
    <w:qFormat/>
    <w:rPr>
      <w:sz w:val="18"/>
      <w:szCs w:val="18"/>
    </w:rPr>
  </w:style>
  <w:style w:type="character" w:customStyle="1" w:styleId="Char6">
    <w:name w:val="批注主题 Char"/>
    <w:basedOn w:val="Char"/>
    <w:link w:val="ac"/>
    <w:uiPriority w:val="99"/>
    <w:semiHidden/>
    <w:qFormat/>
    <w:rPr>
      <w:b/>
      <w:bCs/>
    </w:rPr>
  </w:style>
  <w:style w:type="character" w:customStyle="1" w:styleId="Char5">
    <w:name w:val="标题 Char"/>
    <w:basedOn w:val="a0"/>
    <w:link w:val="ab"/>
    <w:qFormat/>
    <w:rPr>
      <w:rFonts w:asciiTheme="majorHAnsi" w:eastAsia="宋体" w:hAnsiTheme="majorHAnsi" w:cstheme="majorBidi"/>
      <w:b/>
      <w:bCs/>
      <w:sz w:val="32"/>
      <w:szCs w:val="32"/>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Char1">
    <w:name w:val="纯文本 Char"/>
    <w:basedOn w:val="a0"/>
    <w:link w:val="a6"/>
    <w:qFormat/>
    <w:rPr>
      <w:rFonts w:ascii="宋体" w:eastAsia="宋体" w:hAnsi="Courier New" w:cs="Times New Roman"/>
      <w:kern w:val="0"/>
      <w:sz w:val="20"/>
      <w:szCs w:val="21"/>
    </w:rPr>
  </w:style>
  <w:style w:type="paragraph" w:customStyle="1" w:styleId="af0">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7">
    <w:name w:val="列出段落 Char"/>
    <w:link w:val="af"/>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0">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0"/>
    <w:uiPriority w:val="99"/>
    <w:qFormat/>
    <w:locked/>
    <w:rPr>
      <w:rFonts w:ascii="Times New Roman" w:eastAsia="宋体" w:hAnsi="Times New Roman" w:cs="Times New Roman"/>
      <w:szCs w:val="21"/>
    </w:rPr>
  </w:style>
  <w:style w:type="paragraph" w:customStyle="1" w:styleId="Style121">
    <w:name w:val="_Style 121"/>
    <w:basedOn w:val="a"/>
    <w:next w:val="af"/>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1">
    <w:name w:val="修订1"/>
    <w:hidden/>
    <w:uiPriority w:val="99"/>
    <w:semiHidden/>
    <w:qFormat/>
    <w:rPr>
      <w:kern w:val="2"/>
      <w:sz w:val="21"/>
      <w:szCs w:val="22"/>
    </w:rPr>
  </w:style>
  <w:style w:type="character" w:customStyle="1" w:styleId="Char0">
    <w:name w:val="正文文本 Char"/>
    <w:basedOn w:val="a0"/>
    <w:link w:val="a5"/>
    <w:uiPriority w:val="99"/>
    <w:qFormat/>
    <w:rPr>
      <w:rFonts w:ascii="Calibri" w:eastAsia="宋体" w:hAnsi="Calibri" w:cs="Times New Roman"/>
      <w:kern w:val="2"/>
      <w:sz w:val="21"/>
      <w:szCs w:val="24"/>
    </w:rPr>
  </w:style>
  <w:style w:type="paragraph" w:customStyle="1" w:styleId="Style3">
    <w:name w:val="_Style 3"/>
    <w:qFormat/>
    <w:pPr>
      <w:widowControl w:val="0"/>
      <w:jc w:val="both"/>
    </w:pPr>
    <w:rPr>
      <w:rFonts w:ascii="Times New Roman" w:eastAsia="宋体" w:hAnsi="Times New Roman" w:cs="Times New Roman"/>
      <w:kern w:val="2"/>
      <w:sz w:val="21"/>
      <w:szCs w:val="22"/>
    </w:rPr>
  </w:style>
  <w:style w:type="paragraph" w:customStyle="1" w:styleId="110">
    <w:name w:val="列出段落11"/>
    <w:basedOn w:val="a"/>
    <w:uiPriority w:val="34"/>
    <w:qFormat/>
    <w:pPr>
      <w:adjustRightInd w:val="0"/>
      <w:spacing w:line="360" w:lineRule="atLeast"/>
      <w:ind w:firstLineChars="200" w:firstLine="420"/>
      <w:textAlignment w:val="baseline"/>
    </w:pPr>
    <w:rPr>
      <w:rFonts w:ascii="Times New Roman" w:eastAsia="宋体" w:hAnsi="Times New Roman" w:cs="Times New Roman"/>
      <w:kern w:val="0"/>
      <w:sz w:val="20"/>
      <w:szCs w:val="20"/>
    </w:rPr>
  </w:style>
  <w:style w:type="paragraph" w:customStyle="1" w:styleId="20">
    <w:name w:val="修订2"/>
    <w:hidden/>
    <w:uiPriority w:val="99"/>
    <w:semiHidden/>
    <w:qFormat/>
    <w:rPr>
      <w:kern w:val="2"/>
      <w:sz w:val="21"/>
      <w:szCs w:val="22"/>
    </w:rPr>
  </w:style>
  <w:style w:type="paragraph" w:customStyle="1" w:styleId="3">
    <w:name w:val="修订3"/>
    <w:hidden/>
    <w:uiPriority w:val="99"/>
    <w:unhideWhenUsed/>
    <w:qFormat/>
    <w:rPr>
      <w:kern w:val="2"/>
      <w:sz w:val="21"/>
      <w:szCs w:val="22"/>
    </w:rPr>
  </w:style>
  <w:style w:type="character" w:customStyle="1" w:styleId="1Char">
    <w:name w:val="标题 1 Char"/>
    <w:basedOn w:val="a0"/>
    <w:link w:val="1"/>
    <w:uiPriority w:val="9"/>
    <w:qFormat/>
    <w:rPr>
      <w:b/>
      <w:bCs/>
      <w:kern w:val="44"/>
      <w:sz w:val="44"/>
      <w:szCs w:val="44"/>
    </w:rPr>
  </w:style>
  <w:style w:type="paragraph" w:customStyle="1" w:styleId="40">
    <w:name w:val="修订4"/>
    <w:hidden/>
    <w:uiPriority w:val="99"/>
    <w:unhideWhenUsed/>
    <w:qFormat/>
    <w:rPr>
      <w:kern w:val="2"/>
      <w:sz w:val="21"/>
      <w:szCs w:val="22"/>
    </w:rPr>
  </w:style>
  <w:style w:type="paragraph" w:customStyle="1" w:styleId="5">
    <w:name w:val="修订5"/>
    <w:hidden/>
    <w:uiPriority w:val="99"/>
    <w:unhideWhenUsed/>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E7C75A-69C7-4C10-93B2-5D88A38C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2220</Words>
  <Characters>12657</Characters>
  <Application>Microsoft Office Word</Application>
  <DocSecurity>0</DocSecurity>
  <Lines>105</Lines>
  <Paragraphs>29</Paragraphs>
  <ScaleCrop>false</ScaleCrop>
  <Company>Sky123.Org</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5</cp:revision>
  <cp:lastPrinted>2024-03-19T09:30:00Z</cp:lastPrinted>
  <dcterms:created xsi:type="dcterms:W3CDTF">2024-04-02T07:31:00Z</dcterms:created>
  <dcterms:modified xsi:type="dcterms:W3CDTF">2024-04-16T01:24:00Z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FA999F25B3C743DBADF207E2182E0980</vt:lpwstr>
  </property>
</Properties>
</file>