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2024年度车辆保险定点服务采购(第三次竞价)</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惠州市疾病预防控制中心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3"/>
        </w:numPr>
        <w:spacing w:line="360" w:lineRule="auto"/>
        <w:ind w:firstLineChars="0"/>
        <w:rPr>
          <w:rFonts w:asciiTheme="minorEastAsia" w:hAnsiTheme="minorEastAsia"/>
        </w:rPr>
      </w:pPr>
      <w:r>
        <w:rPr>
          <w:rFonts w:hint="eastAsia" w:asciiTheme="minorEastAsia" w:hAnsiTheme="minorEastAsia"/>
          <w:szCs w:val="21"/>
        </w:rPr>
        <w:t>本项目通过云采链线上采购一体化平台进行竞价，</w:t>
      </w:r>
      <w:r>
        <w:rPr>
          <w:rFonts w:hint="eastAsia" w:ascii="宋体" w:hAnsi="宋体"/>
          <w:szCs w:val="21"/>
        </w:rPr>
        <w:t>参与竞价的</w:t>
      </w:r>
      <w:r>
        <w:rPr>
          <w:rFonts w:hint="eastAsia" w:asciiTheme="minorEastAsia" w:hAnsiTheme="minorEastAsia"/>
          <w:szCs w:val="21"/>
        </w:rPr>
        <w:t>供应商必须登录平台进行注册，注册成功后方可参与项目竞价。</w:t>
      </w:r>
    </w:p>
    <w:p>
      <w:pPr>
        <w:pStyle w:val="30"/>
        <w:numPr>
          <w:ilvl w:val="0"/>
          <w:numId w:val="3"/>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3"/>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3"/>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4"/>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5"/>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30"/>
        <w:numPr>
          <w:ilvl w:val="0"/>
          <w:numId w:val="5"/>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4"/>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4"/>
        </w:numPr>
        <w:spacing w:line="360" w:lineRule="auto"/>
        <w:ind w:left="420" w:hanging="420" w:firstLineChars="0"/>
        <w:rPr>
          <w:rStyle w:val="26"/>
          <w:rFonts w:ascii="宋体" w:hAnsi="宋体" w:eastAsia="宋体" w:cs="宋体"/>
          <w:bCs w:val="0"/>
        </w:rPr>
      </w:pPr>
      <w:r>
        <w:rPr>
          <w:rStyle w:val="26"/>
          <w:rFonts w:hint="eastAsia" w:ascii="宋体" w:hAnsi="宋体" w:eastAsia="宋体" w:cs="宋体"/>
          <w:bCs w:val="0"/>
        </w:rPr>
        <w:t>报名要求</w:t>
      </w:r>
      <w:r>
        <w:rPr>
          <w:rStyle w:val="26"/>
          <w:rFonts w:hint="eastAsia" w:ascii="宋体" w:hAnsi="宋体" w:eastAsia="宋体" w:cs="宋体"/>
          <w:b w:val="0"/>
        </w:rPr>
        <w:t>（参与竞价的供应商资质要求: 报名时需要提供以下</w:t>
      </w:r>
      <w:r>
        <w:rPr>
          <w:rStyle w:val="26"/>
          <w:rFonts w:hint="eastAsia" w:ascii="宋体" w:hAnsi="宋体" w:eastAsia="宋体" w:cs="宋体"/>
          <w:bCs w:val="0"/>
          <w:u w:val="single"/>
        </w:rPr>
        <w:t>盖章</w:t>
      </w:r>
      <w:r>
        <w:rPr>
          <w:rStyle w:val="26"/>
          <w:rFonts w:hint="eastAsia" w:ascii="宋体" w:hAnsi="宋体" w:eastAsia="宋体" w:cs="宋体"/>
          <w:b w:val="0"/>
        </w:rPr>
        <w:t>资料，并对上传的报名文件资料承担责任）</w:t>
      </w:r>
    </w:p>
    <w:p>
      <w:pPr>
        <w:pStyle w:val="30"/>
        <w:widowControl/>
        <w:numPr>
          <w:ilvl w:val="0"/>
          <w:numId w:val="7"/>
        </w:numPr>
        <w:spacing w:line="360" w:lineRule="auto"/>
        <w:ind w:left="840" w:hanging="420" w:firstLineChars="0"/>
        <w:jc w:val="left"/>
        <w:rPr>
          <w:rFonts w:ascii="宋体" w:hAnsi="宋体" w:eastAsia="宋体" w:cs="宋体"/>
          <w:b/>
          <w:color w:val="000000"/>
        </w:rPr>
      </w:pPr>
      <w:r>
        <w:rPr>
          <w:rFonts w:hint="eastAsia" w:ascii="宋体" w:hAnsi="宋体" w:eastAsia="宋体" w:cs="宋体"/>
          <w:b/>
          <w:color w:val="000000"/>
          <w:szCs w:val="21"/>
          <w:lang w:bidi="ar"/>
        </w:rPr>
        <w:t>具有独立承担民事责任的在中华人民共和国境内注册的法人或其他组织（提供法人或其他组织的营业执照等证明材料）；</w:t>
      </w:r>
    </w:p>
    <w:p>
      <w:pPr>
        <w:pStyle w:val="30"/>
        <w:widowControl/>
        <w:numPr>
          <w:ilvl w:val="0"/>
          <w:numId w:val="7"/>
        </w:numPr>
        <w:spacing w:line="360" w:lineRule="auto"/>
        <w:ind w:left="840" w:hanging="420" w:firstLineChars="0"/>
        <w:jc w:val="left"/>
        <w:rPr>
          <w:rFonts w:ascii="宋体" w:hAnsi="宋体" w:eastAsia="宋体" w:cs="宋体"/>
          <w:b/>
          <w:color w:val="000000"/>
        </w:rPr>
      </w:pPr>
      <w:r>
        <w:rPr>
          <w:rFonts w:hint="eastAsia" w:ascii="宋体" w:hAnsi="宋体" w:eastAsia="宋体" w:cs="宋体"/>
          <w:b/>
          <w:color w:val="000000"/>
          <w:szCs w:val="21"/>
          <w:lang w:bidi="ar"/>
        </w:rPr>
        <w:t>报名供应商提供国家企业信用信息公示系统（网址：http://www.gsxt.gov.cn/index.html）将企业信用信息公示报告首页截图并上传（须含法人及股东信息）如报名供应商为事业单位或其他组织，可提供“企业信息信用报告”；</w:t>
      </w:r>
    </w:p>
    <w:p>
      <w:pPr>
        <w:pStyle w:val="30"/>
        <w:widowControl/>
        <w:numPr>
          <w:ilvl w:val="0"/>
          <w:numId w:val="7"/>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b/>
          <w:color w:val="000000"/>
          <w:szCs w:val="21"/>
          <w:lang w:bidi="ar"/>
        </w:rPr>
        <w:t>提交供应商承诺函，格式详见附件；</w:t>
      </w:r>
    </w:p>
    <w:p>
      <w:pPr>
        <w:pStyle w:val="30"/>
        <w:widowControl/>
        <w:numPr>
          <w:ilvl w:val="0"/>
          <w:numId w:val="7"/>
        </w:numPr>
        <w:spacing w:line="360" w:lineRule="auto"/>
        <w:ind w:left="840" w:hanging="420" w:firstLineChars="0"/>
        <w:jc w:val="left"/>
        <w:rPr>
          <w:rFonts w:ascii="宋体" w:hAnsi="宋体" w:cs="宋体"/>
          <w:b/>
          <w:color w:val="000000" w:themeColor="text1"/>
          <w14:textFill>
            <w14:solidFill>
              <w14:schemeClr w14:val="tx1"/>
            </w14:solidFill>
          </w14:textFill>
        </w:rPr>
      </w:pPr>
      <w:r>
        <w:rPr>
          <w:rFonts w:hint="eastAsia" w:ascii="宋体" w:hAnsi="宋体" w:eastAsia="宋体" w:cs="宋体"/>
          <w:b/>
          <w:bCs/>
          <w:color w:val="000000"/>
          <w:szCs w:val="21"/>
          <w:shd w:val="clear" w:color="auto" w:fill="FFFFFF"/>
        </w:rPr>
        <w:t>满足《中华人民共和国政府采购法》第二十二条规定；本项目不允许联合竞价；不允许分包转包；不接受进口产品响应；为采购项目提供整体设计、规范编制或者项目管理、监理、检测等服务的供应商，不得再参加该采购项目同一合同项下的其他采购活动；法定代表人或单位负责人与所参投的本项目其他供应商的法定代表人或单位负责人不为同一人且与其他供应商之间不存在直接控股、管理关系；（提供《供应商资格声明函》，格式见附件。</w:t>
      </w:r>
    </w:p>
    <w:p>
      <w:pPr>
        <w:pStyle w:val="30"/>
        <w:widowControl/>
        <w:numPr>
          <w:ilvl w:val="0"/>
          <w:numId w:val="7"/>
        </w:numPr>
        <w:spacing w:line="360" w:lineRule="auto"/>
        <w:ind w:left="840" w:hanging="420" w:firstLineChars="0"/>
        <w:jc w:val="left"/>
        <w:rPr>
          <w:rFonts w:ascii="宋体" w:hAnsi="宋体" w:eastAsia="宋体" w:cs="宋体"/>
          <w:b/>
          <w:bCs/>
          <w:color w:val="000000"/>
          <w:szCs w:val="21"/>
          <w:shd w:val="clear" w:color="auto" w:fill="FFFFFF"/>
        </w:rPr>
      </w:pPr>
      <w:r>
        <w:rPr>
          <w:rFonts w:hint="eastAsia" w:ascii="宋体" w:hAnsi="宋体" w:eastAsia="宋体" w:cs="宋体"/>
          <w:b/>
          <w:bCs/>
          <w:color w:val="000000"/>
          <w:szCs w:val="21"/>
          <w:shd w:val="clear" w:color="auto" w:fill="FFFFFF"/>
        </w:rPr>
        <w:t>具有法定保险执业资格，持有有效的《经营保险业务许可证》或《中华人民共和国保险许可证》。</w:t>
      </w:r>
    </w:p>
    <w:p>
      <w:pPr>
        <w:pStyle w:val="30"/>
        <w:numPr>
          <w:ilvl w:val="0"/>
          <w:numId w:val="4"/>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8"/>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4"/>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确定成交候选人</w:t>
      </w:r>
    </w:p>
    <w:p>
      <w:pPr>
        <w:pStyle w:val="30"/>
        <w:numPr>
          <w:ilvl w:val="0"/>
          <w:numId w:val="9"/>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30"/>
        <w:numPr>
          <w:ilvl w:val="0"/>
          <w:numId w:val="4"/>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30"/>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10"/>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10"/>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0"/>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10"/>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1"/>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4"/>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.出现影响采购公正的违法、违规行为的。</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.因重大变故，采购任务取消的。</w:t>
      </w:r>
    </w:p>
    <w:p>
      <w:pPr>
        <w:pStyle w:val="30"/>
        <w:numPr>
          <w:ilvl w:val="0"/>
          <w:numId w:val="4"/>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3"/>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2"/>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pPr>
      <w:r>
        <w:rPr>
          <w:rFonts w:hint="eastAsia"/>
        </w:rPr>
        <w:t>项目一览表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4"/>
        <w:gridCol w:w="969"/>
        <w:gridCol w:w="2970"/>
        <w:gridCol w:w="2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5"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服务期</w:t>
            </w:r>
          </w:p>
        </w:tc>
        <w:tc>
          <w:tcPr>
            <w:tcW w:w="118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5" w:type="pct"/>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2024年度车辆保险定点服务采购(第三次竞价)</w:t>
            </w:r>
          </w:p>
        </w:tc>
        <w:tc>
          <w:tcPr>
            <w:tcW w:w="569"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1项</w:t>
            </w:r>
          </w:p>
        </w:tc>
        <w:tc>
          <w:tcPr>
            <w:tcW w:w="1743" w:type="pct"/>
            <w:tcBorders>
              <w:top w:val="single" w:color="auto" w:sz="2" w:space="0"/>
              <w:bottom w:val="single" w:color="auto" w:sz="2" w:space="0"/>
            </w:tcBorders>
            <w:vAlign w:val="center"/>
          </w:tcPr>
          <w:p>
            <w:pPr>
              <w:pStyle w:val="37"/>
              <w:spacing w:line="360" w:lineRule="auto"/>
              <w:ind w:right="-82" w:rightChars="-39" w:hanging="54"/>
              <w:rPr>
                <w:rFonts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color w:val="000000" w:themeColor="text1"/>
                <w:spacing w:val="0"/>
                <w:kern w:val="2"/>
                <w:sz w:val="21"/>
                <w:szCs w:val="21"/>
                <w14:textFill>
                  <w14:solidFill>
                    <w14:schemeClr w14:val="tx1"/>
                  </w14:solidFill>
                </w14:textFill>
              </w:rPr>
              <w:t>二年（自合同签订之日起-2025年12月31日）。</w:t>
            </w:r>
          </w:p>
        </w:tc>
        <w:tc>
          <w:tcPr>
            <w:tcW w:w="1183"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59673.3</w:t>
            </w:r>
            <w:r>
              <w:rPr>
                <w:rFonts w:hint="eastAsia" w:ascii="宋体" w:hAnsi="宋体" w:eastAsia="宋体" w:cs="宋体"/>
                <w:color w:val="000000" w:themeColor="text1"/>
                <w:szCs w:val="21"/>
                <w14:textFill>
                  <w14:solidFill>
                    <w14:schemeClr w14:val="tx1"/>
                  </w14:solidFill>
                </w14:textFill>
              </w:rPr>
              <w:t>元/年</w:t>
            </w:r>
          </w:p>
        </w:tc>
      </w:tr>
    </w:tbl>
    <w:p>
      <w:pPr>
        <w:pStyle w:val="10"/>
      </w:pPr>
      <w:r>
        <w:rPr>
          <w:rFonts w:hint="eastAsia"/>
        </w:rPr>
        <w:t>采购内容及项目服务要求</w:t>
      </w:r>
    </w:p>
    <w:p>
      <w:pPr>
        <w:pStyle w:val="10"/>
        <w:numPr>
          <w:ilvl w:val="0"/>
          <w:numId w:val="13"/>
        </w:numPr>
      </w:pPr>
      <w:r>
        <w:rPr>
          <w:rFonts w:hint="eastAsia"/>
        </w:rPr>
        <w:t>项目概况</w:t>
      </w:r>
    </w:p>
    <w:p>
      <w:pPr>
        <w:pStyle w:val="10"/>
        <w:numPr>
          <w:ilvl w:val="0"/>
          <w:numId w:val="0"/>
        </w:numPr>
        <w:ind w:left="210" w:leftChars="100" w:firstLine="420" w:firstLineChars="200"/>
        <w:rPr>
          <w:b w:val="0"/>
        </w:rPr>
      </w:pPr>
      <w:r>
        <w:rPr>
          <w:rFonts w:hint="eastAsia"/>
          <w:b w:val="0"/>
        </w:rPr>
        <w:t>采购单位目前有12台公务用车，现拟购买“机动车损失保险”等11项保险和费用代缴服务，期限自合同签订之日起-2025年12月31日。</w:t>
      </w:r>
    </w:p>
    <w:p>
      <w:pPr>
        <w:pStyle w:val="10"/>
        <w:numPr>
          <w:ilvl w:val="0"/>
          <w:numId w:val="13"/>
        </w:numPr>
      </w:pPr>
      <w:r>
        <w:rPr>
          <w:rFonts w:hint="eastAsia"/>
        </w:rPr>
        <w:t>保险服务项目内容及服务车辆清单：</w:t>
      </w:r>
    </w:p>
    <w:p>
      <w:pPr>
        <w:pStyle w:val="30"/>
        <w:numPr>
          <w:ilvl w:val="0"/>
          <w:numId w:val="13"/>
        </w:numPr>
        <w:adjustRightInd w:val="0"/>
        <w:spacing w:line="360" w:lineRule="auto"/>
        <w:ind w:firstLineChars="0"/>
        <w:contextualSpacing/>
        <w:jc w:val="left"/>
        <w:rPr>
          <w:rFonts w:asciiTheme="minorEastAsia" w:hAnsiTheme="minorEastAsia"/>
          <w:szCs w:val="21"/>
        </w:rPr>
      </w:pPr>
      <w:r>
        <w:rPr>
          <w:rFonts w:hint="eastAsia" w:asciiTheme="minorEastAsia" w:hAnsiTheme="minorEastAsia"/>
          <w:szCs w:val="21"/>
        </w:rPr>
        <w:t>（1）、保险服务项目：</w:t>
      </w:r>
    </w:p>
    <w:tbl>
      <w:tblPr>
        <w:tblStyle w:val="23"/>
        <w:tblW w:w="66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441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44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服务内容</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b/>
                <w:szCs w:val="21"/>
              </w:rPr>
            </w:pPr>
            <w:r>
              <w:rPr>
                <w:rFonts w:hint="eastAsia" w:asciiTheme="minorEastAsia" w:hAnsiTheme="minorEastAsia"/>
                <w:b/>
                <w:szCs w:val="21"/>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w:t>
            </w:r>
          </w:p>
        </w:tc>
        <w:tc>
          <w:tcPr>
            <w:tcW w:w="441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车辆商业保险、强制险及代缴车船使用税</w:t>
            </w:r>
          </w:p>
        </w:tc>
        <w:tc>
          <w:tcPr>
            <w:tcW w:w="125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合同期内</w:t>
            </w:r>
          </w:p>
        </w:tc>
      </w:tr>
    </w:tbl>
    <w:p>
      <w:pPr>
        <w:adjustRightInd w:val="0"/>
        <w:snapToGrid w:val="0"/>
        <w:spacing w:line="360" w:lineRule="auto"/>
        <w:jc w:val="left"/>
        <w:rPr>
          <w:rFonts w:asciiTheme="minorEastAsia" w:hAnsiTheme="minorEastAsia"/>
          <w:szCs w:val="21"/>
        </w:rPr>
      </w:pPr>
    </w:p>
    <w:tbl>
      <w:tblPr>
        <w:tblStyle w:val="23"/>
        <w:tblW w:w="8295" w:type="dxa"/>
        <w:jc w:val="center"/>
        <w:tblLayout w:type="fixed"/>
        <w:tblCellMar>
          <w:top w:w="0" w:type="dxa"/>
          <w:left w:w="108" w:type="dxa"/>
          <w:bottom w:w="0" w:type="dxa"/>
          <w:right w:w="108" w:type="dxa"/>
        </w:tblCellMar>
      </w:tblPr>
      <w:tblGrid>
        <w:gridCol w:w="917"/>
        <w:gridCol w:w="4194"/>
        <w:gridCol w:w="3184"/>
      </w:tblGrid>
      <w:tr>
        <w:tblPrEx>
          <w:tblCellMar>
            <w:top w:w="0" w:type="dxa"/>
            <w:left w:w="108" w:type="dxa"/>
            <w:bottom w:w="0" w:type="dxa"/>
            <w:right w:w="108" w:type="dxa"/>
          </w:tblCellMar>
        </w:tblPrEx>
        <w:trPr>
          <w:trHeight w:val="575"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b/>
                <w:szCs w:val="21"/>
              </w:rPr>
            </w:pPr>
            <w:r>
              <w:rPr>
                <w:rFonts w:hint="eastAsia" w:asciiTheme="minorEastAsia" w:hAnsiTheme="minorEastAsia"/>
                <w:b/>
                <w:szCs w:val="21"/>
              </w:rPr>
              <w:t>序号</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b/>
                <w:szCs w:val="21"/>
              </w:rPr>
            </w:pPr>
            <w:r>
              <w:rPr>
                <w:rFonts w:hint="eastAsia" w:asciiTheme="minorEastAsia" w:hAnsiTheme="minorEastAsia"/>
                <w:b/>
                <w:szCs w:val="21"/>
              </w:rPr>
              <w:t>承保险种</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b/>
                <w:szCs w:val="21"/>
              </w:rPr>
            </w:pPr>
            <w:r>
              <w:rPr>
                <w:rFonts w:hint="eastAsia" w:asciiTheme="minorEastAsia" w:hAnsiTheme="minorEastAsia"/>
                <w:b/>
                <w:szCs w:val="21"/>
              </w:rPr>
              <w:t>保险金额/责任限额</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1</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机动车损失保险（A）</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pStyle w:val="6"/>
              <w:jc w:val="center"/>
              <w:rPr>
                <w:rFonts w:asciiTheme="minorEastAsia" w:hAnsiTheme="minorEastAsia"/>
                <w:szCs w:val="21"/>
              </w:rPr>
            </w:pPr>
            <w:r>
              <w:rPr>
                <w:rFonts w:hint="eastAsia"/>
              </w:rPr>
              <w:t>按</w:t>
            </w:r>
            <w:r>
              <w:t>报价表中“</w:t>
            </w:r>
            <w:r>
              <w:rPr>
                <w:rFonts w:hint="eastAsia"/>
              </w:rPr>
              <w:t>保险</w:t>
            </w:r>
            <w:r>
              <w:t>报价”</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2</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盗抢险（G）</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pStyle w:val="6"/>
              <w:jc w:val="center"/>
              <w:rPr>
                <w:rFonts w:asciiTheme="minorEastAsia" w:hAnsiTheme="minorEastAsia"/>
                <w:szCs w:val="21"/>
              </w:rPr>
            </w:pPr>
            <w:r>
              <w:rPr>
                <w:rFonts w:hint="eastAsia"/>
              </w:rPr>
              <w:t>按</w:t>
            </w:r>
            <w:r>
              <w:t>报价表中“</w:t>
            </w:r>
            <w:r>
              <w:rPr>
                <w:rFonts w:hint="eastAsia"/>
              </w:rPr>
              <w:t>保险</w:t>
            </w:r>
            <w:r>
              <w:t>报价”</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3</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第三者责任保险（B）</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￥3000,000.00元</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4</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车上人员责任险（司机）（D11）</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￥10,0000.00元/座</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5</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车上人员责任险（乘客）（D12）</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￥10,0000.00元/座</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6</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玻璃单独破碎险条款（国产）（F）</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7</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无法找到第三方</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8</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不计免赔率（M）覆盖A/B/D11/D12/G</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9</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涉水险</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10</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交通强制险</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w:t>
            </w:r>
          </w:p>
        </w:tc>
      </w:tr>
      <w:tr>
        <w:tblPrEx>
          <w:tblCellMar>
            <w:top w:w="0" w:type="dxa"/>
            <w:left w:w="108" w:type="dxa"/>
            <w:bottom w:w="0" w:type="dxa"/>
            <w:right w:w="108" w:type="dxa"/>
          </w:tblCellMar>
        </w:tblPrEx>
        <w:trPr>
          <w:trHeight w:val="397" w:hRule="atLeast"/>
          <w:jc w:val="center"/>
        </w:trPr>
        <w:tc>
          <w:tcPr>
            <w:tcW w:w="917"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11</w:t>
            </w:r>
          </w:p>
        </w:tc>
        <w:tc>
          <w:tcPr>
            <w:tcW w:w="419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车船使用税</w:t>
            </w:r>
          </w:p>
        </w:tc>
        <w:tc>
          <w:tcPr>
            <w:tcW w:w="3184" w:type="dxa"/>
            <w:tcBorders>
              <w:top w:val="single" w:color="000000" w:sz="4" w:space="0"/>
              <w:left w:val="single" w:color="000000" w:sz="4" w:space="0"/>
              <w:bottom w:val="single" w:color="000000" w:sz="4" w:space="0"/>
              <w:right w:val="single" w:color="000000" w:sz="4" w:space="0"/>
            </w:tcBorders>
            <w:tcMar>
              <w:top w:w="0" w:type="dxa"/>
              <w:left w:w="15" w:type="dxa"/>
              <w:bottom w:w="0" w:type="dxa"/>
              <w:right w:w="15" w:type="dxa"/>
            </w:tcMar>
            <w:vAlign w:val="center"/>
          </w:tcPr>
          <w:p>
            <w:pPr>
              <w:jc w:val="center"/>
              <w:rPr>
                <w:rFonts w:asciiTheme="minorEastAsia" w:hAnsiTheme="minorEastAsia"/>
                <w:szCs w:val="21"/>
              </w:rPr>
            </w:pPr>
            <w:r>
              <w:rPr>
                <w:rFonts w:hint="eastAsia" w:asciiTheme="minorEastAsia" w:hAnsiTheme="minorEastAsia"/>
                <w:szCs w:val="21"/>
              </w:rPr>
              <w:t>代缴√</w:t>
            </w:r>
          </w:p>
        </w:tc>
      </w:tr>
    </w:tbl>
    <w:p>
      <w:pPr>
        <w:pStyle w:val="10"/>
        <w:numPr>
          <w:ilvl w:val="0"/>
          <w:numId w:val="0"/>
        </w:numPr>
      </w:pPr>
      <w:r>
        <w:rPr>
          <w:rFonts w:hint="eastAsia"/>
        </w:rPr>
        <w:t>（2）车辆服务清单</w:t>
      </w:r>
    </w:p>
    <w:tbl>
      <w:tblPr>
        <w:tblStyle w:val="23"/>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20"/>
        <w:gridCol w:w="2268"/>
        <w:gridCol w:w="2040"/>
        <w:gridCol w:w="1330"/>
        <w:gridCol w:w="611"/>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b/>
                <w:szCs w:val="21"/>
              </w:rPr>
            </w:pPr>
            <w:r>
              <w:rPr>
                <w:rFonts w:hint="eastAsia" w:asciiTheme="minorEastAsia" w:hAnsiTheme="minorEastAsia"/>
                <w:b/>
                <w:szCs w:val="21"/>
              </w:rPr>
              <w:t>序号</w:t>
            </w:r>
          </w:p>
        </w:tc>
        <w:tc>
          <w:tcPr>
            <w:tcW w:w="1320" w:type="dxa"/>
            <w:vAlign w:val="center"/>
          </w:tcPr>
          <w:p>
            <w:pPr>
              <w:jc w:val="center"/>
              <w:rPr>
                <w:rFonts w:asciiTheme="minorEastAsia" w:hAnsiTheme="minorEastAsia"/>
                <w:b/>
                <w:szCs w:val="21"/>
              </w:rPr>
            </w:pPr>
            <w:r>
              <w:rPr>
                <w:rFonts w:hint="eastAsia" w:asciiTheme="minorEastAsia" w:hAnsiTheme="minorEastAsia"/>
                <w:b/>
                <w:szCs w:val="21"/>
              </w:rPr>
              <w:t>车辆号牌</w:t>
            </w:r>
          </w:p>
        </w:tc>
        <w:tc>
          <w:tcPr>
            <w:tcW w:w="2268" w:type="dxa"/>
            <w:vAlign w:val="center"/>
          </w:tcPr>
          <w:p>
            <w:pPr>
              <w:jc w:val="center"/>
              <w:rPr>
                <w:rFonts w:asciiTheme="minorEastAsia" w:hAnsiTheme="minorEastAsia"/>
                <w:b/>
                <w:szCs w:val="21"/>
              </w:rPr>
            </w:pPr>
            <w:r>
              <w:rPr>
                <w:rFonts w:hint="eastAsia" w:asciiTheme="minorEastAsia" w:hAnsiTheme="minorEastAsia"/>
                <w:b/>
                <w:szCs w:val="21"/>
              </w:rPr>
              <w:t>车辆型号</w:t>
            </w:r>
          </w:p>
        </w:tc>
        <w:tc>
          <w:tcPr>
            <w:tcW w:w="2040" w:type="dxa"/>
            <w:vAlign w:val="center"/>
          </w:tcPr>
          <w:p>
            <w:pPr>
              <w:jc w:val="center"/>
              <w:rPr>
                <w:rFonts w:asciiTheme="minorEastAsia" w:hAnsiTheme="minorEastAsia"/>
                <w:b/>
                <w:szCs w:val="21"/>
              </w:rPr>
            </w:pPr>
            <w:r>
              <w:rPr>
                <w:rFonts w:hint="eastAsia" w:asciiTheme="minorEastAsia" w:hAnsiTheme="minorEastAsia"/>
                <w:b/>
                <w:szCs w:val="21"/>
              </w:rPr>
              <w:t>车架号</w:t>
            </w:r>
          </w:p>
        </w:tc>
        <w:tc>
          <w:tcPr>
            <w:tcW w:w="1330" w:type="dxa"/>
            <w:vAlign w:val="center"/>
          </w:tcPr>
          <w:p>
            <w:pPr>
              <w:jc w:val="center"/>
              <w:rPr>
                <w:rFonts w:asciiTheme="minorEastAsia" w:hAnsiTheme="minorEastAsia"/>
                <w:b/>
                <w:szCs w:val="21"/>
              </w:rPr>
            </w:pPr>
            <w:r>
              <w:rPr>
                <w:rFonts w:hint="eastAsia" w:asciiTheme="minorEastAsia" w:hAnsiTheme="minorEastAsia"/>
                <w:b/>
                <w:szCs w:val="21"/>
              </w:rPr>
              <w:t>发动机号</w:t>
            </w:r>
          </w:p>
        </w:tc>
        <w:tc>
          <w:tcPr>
            <w:tcW w:w="611" w:type="dxa"/>
            <w:vAlign w:val="center"/>
          </w:tcPr>
          <w:p>
            <w:pPr>
              <w:jc w:val="center"/>
              <w:rPr>
                <w:rFonts w:asciiTheme="minorEastAsia" w:hAnsiTheme="minorEastAsia"/>
                <w:b/>
                <w:szCs w:val="21"/>
              </w:rPr>
            </w:pPr>
            <w:r>
              <w:rPr>
                <w:rFonts w:hint="eastAsia" w:asciiTheme="minorEastAsia" w:hAnsiTheme="minorEastAsia"/>
                <w:b/>
                <w:szCs w:val="21"/>
              </w:rPr>
              <w:t>座位</w:t>
            </w:r>
          </w:p>
        </w:tc>
        <w:tc>
          <w:tcPr>
            <w:tcW w:w="1107" w:type="dxa"/>
            <w:vAlign w:val="center"/>
          </w:tcPr>
          <w:p>
            <w:pPr>
              <w:jc w:val="center"/>
              <w:rPr>
                <w:rFonts w:asciiTheme="minorEastAsia" w:hAnsiTheme="minorEastAsia"/>
                <w:b/>
                <w:szCs w:val="21"/>
              </w:rPr>
            </w:pPr>
            <w:r>
              <w:rPr>
                <w:rFonts w:hint="eastAsia" w:asciiTheme="minorEastAsia" w:hAnsiTheme="minorEastAsia"/>
                <w:b/>
                <w:szCs w:val="21"/>
              </w:rPr>
              <w:t>购置时间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1</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L17298</w:t>
            </w:r>
          </w:p>
        </w:tc>
        <w:tc>
          <w:tcPr>
            <w:tcW w:w="2268" w:type="dxa"/>
            <w:vAlign w:val="center"/>
          </w:tcPr>
          <w:p>
            <w:pPr>
              <w:jc w:val="center"/>
              <w:rPr>
                <w:rFonts w:asciiTheme="minorEastAsia" w:hAnsiTheme="minorEastAsia"/>
                <w:szCs w:val="21"/>
              </w:rPr>
            </w:pPr>
            <w:r>
              <w:rPr>
                <w:rFonts w:hint="eastAsia" w:asciiTheme="minorEastAsia" w:hAnsiTheme="minorEastAsia"/>
                <w:szCs w:val="21"/>
              </w:rPr>
              <w:t>奥德赛</w:t>
            </w:r>
            <w:r>
              <w:rPr>
                <w:rFonts w:asciiTheme="minorEastAsia" w:hAnsiTheme="minorEastAsia"/>
                <w:szCs w:val="21"/>
              </w:rPr>
              <w:t>HG732</w:t>
            </w:r>
          </w:p>
        </w:tc>
        <w:tc>
          <w:tcPr>
            <w:tcW w:w="2040" w:type="dxa"/>
            <w:vAlign w:val="center"/>
          </w:tcPr>
          <w:p>
            <w:pPr>
              <w:jc w:val="center"/>
              <w:rPr>
                <w:rFonts w:asciiTheme="minorEastAsia" w:hAnsiTheme="minorEastAsia"/>
                <w:szCs w:val="21"/>
              </w:rPr>
            </w:pPr>
            <w:r>
              <w:rPr>
                <w:rFonts w:asciiTheme="minorEastAsia" w:hAnsiTheme="minorEastAsia"/>
                <w:szCs w:val="21"/>
              </w:rPr>
              <w:t>LHGRA685132003818</w:t>
            </w:r>
          </w:p>
        </w:tc>
        <w:tc>
          <w:tcPr>
            <w:tcW w:w="1330" w:type="dxa"/>
            <w:vAlign w:val="center"/>
          </w:tcPr>
          <w:p>
            <w:pPr>
              <w:jc w:val="center"/>
              <w:rPr>
                <w:rFonts w:asciiTheme="minorEastAsia" w:hAnsiTheme="minorEastAsia"/>
                <w:szCs w:val="21"/>
              </w:rPr>
            </w:pPr>
            <w:r>
              <w:rPr>
                <w:rFonts w:asciiTheme="minorEastAsia" w:hAnsiTheme="minorEastAsia"/>
                <w:szCs w:val="21"/>
              </w:rPr>
              <w:t>F23246303732</w:t>
            </w:r>
          </w:p>
        </w:tc>
        <w:tc>
          <w:tcPr>
            <w:tcW w:w="611" w:type="dxa"/>
            <w:vAlign w:val="center"/>
          </w:tcPr>
          <w:p>
            <w:pPr>
              <w:jc w:val="center"/>
              <w:rPr>
                <w:rFonts w:asciiTheme="minorEastAsia" w:hAnsiTheme="minorEastAsia"/>
                <w:szCs w:val="21"/>
              </w:rPr>
            </w:pPr>
            <w:r>
              <w:rPr>
                <w:rFonts w:asciiTheme="minorEastAsia" w:hAnsiTheme="minorEastAsia"/>
                <w:szCs w:val="21"/>
              </w:rPr>
              <w:t>7</w:t>
            </w:r>
          </w:p>
        </w:tc>
        <w:tc>
          <w:tcPr>
            <w:tcW w:w="1107" w:type="dxa"/>
            <w:vAlign w:val="center"/>
          </w:tcPr>
          <w:p>
            <w:pPr>
              <w:jc w:val="center"/>
              <w:rPr>
                <w:rFonts w:asciiTheme="minorEastAsia" w:hAnsiTheme="minorEastAsia"/>
                <w:szCs w:val="21"/>
              </w:rPr>
            </w:pPr>
            <w:r>
              <w:rPr>
                <w:rFonts w:asciiTheme="minorEastAsia" w:hAnsiTheme="minorEastAsia"/>
                <w:szCs w:val="21"/>
              </w:rPr>
              <w:t>2003.01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2</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L14138</w:t>
            </w:r>
          </w:p>
        </w:tc>
        <w:tc>
          <w:tcPr>
            <w:tcW w:w="2268" w:type="dxa"/>
            <w:vAlign w:val="center"/>
          </w:tcPr>
          <w:p>
            <w:pPr>
              <w:jc w:val="center"/>
              <w:rPr>
                <w:rFonts w:asciiTheme="minorEastAsia" w:hAnsiTheme="minorEastAsia"/>
                <w:szCs w:val="21"/>
              </w:rPr>
            </w:pPr>
            <w:r>
              <w:rPr>
                <w:rFonts w:hint="eastAsia" w:asciiTheme="minorEastAsia" w:hAnsiTheme="minorEastAsia"/>
                <w:szCs w:val="21"/>
              </w:rPr>
              <w:t>奥德赛</w:t>
            </w:r>
            <w:r>
              <w:rPr>
                <w:rFonts w:asciiTheme="minorEastAsia" w:hAnsiTheme="minorEastAsia"/>
                <w:szCs w:val="21"/>
              </w:rPr>
              <w:t>GHA6490BBC6AHEV</w:t>
            </w:r>
          </w:p>
        </w:tc>
        <w:tc>
          <w:tcPr>
            <w:tcW w:w="2040" w:type="dxa"/>
            <w:vAlign w:val="center"/>
          </w:tcPr>
          <w:p>
            <w:pPr>
              <w:jc w:val="center"/>
              <w:rPr>
                <w:rFonts w:asciiTheme="minorEastAsia" w:hAnsiTheme="minorEastAsia"/>
                <w:szCs w:val="21"/>
              </w:rPr>
            </w:pPr>
            <w:r>
              <w:rPr>
                <w:rFonts w:asciiTheme="minorEastAsia" w:hAnsiTheme="minorEastAsia"/>
                <w:szCs w:val="21"/>
              </w:rPr>
              <w:t>LHGRC4827N8043051</w:t>
            </w:r>
          </w:p>
        </w:tc>
        <w:tc>
          <w:tcPr>
            <w:tcW w:w="1330" w:type="dxa"/>
            <w:vAlign w:val="center"/>
          </w:tcPr>
          <w:p>
            <w:pPr>
              <w:jc w:val="center"/>
              <w:rPr>
                <w:rFonts w:asciiTheme="minorEastAsia" w:hAnsiTheme="minorEastAsia"/>
                <w:szCs w:val="21"/>
              </w:rPr>
            </w:pPr>
            <w:r>
              <w:rPr>
                <w:rFonts w:asciiTheme="minorEastAsia" w:hAnsiTheme="minorEastAsia"/>
                <w:szCs w:val="21"/>
              </w:rPr>
              <w:t>6243123</w:t>
            </w:r>
          </w:p>
        </w:tc>
        <w:tc>
          <w:tcPr>
            <w:tcW w:w="611" w:type="dxa"/>
            <w:vAlign w:val="center"/>
          </w:tcPr>
          <w:p>
            <w:pPr>
              <w:jc w:val="center"/>
              <w:rPr>
                <w:rFonts w:asciiTheme="minorEastAsia" w:hAnsiTheme="minorEastAsia"/>
                <w:szCs w:val="21"/>
              </w:rPr>
            </w:pPr>
            <w:r>
              <w:rPr>
                <w:rFonts w:asciiTheme="minorEastAsia" w:hAnsiTheme="minorEastAsia"/>
                <w:szCs w:val="21"/>
              </w:rPr>
              <w:t>7</w:t>
            </w:r>
          </w:p>
        </w:tc>
        <w:tc>
          <w:tcPr>
            <w:tcW w:w="1107" w:type="dxa"/>
            <w:vAlign w:val="center"/>
          </w:tcPr>
          <w:p>
            <w:pPr>
              <w:jc w:val="center"/>
              <w:rPr>
                <w:rFonts w:asciiTheme="minorEastAsia" w:hAnsiTheme="minorEastAsia"/>
                <w:szCs w:val="21"/>
              </w:rPr>
            </w:pPr>
            <w:r>
              <w:rPr>
                <w:rFonts w:asciiTheme="minorEastAsia" w:hAnsiTheme="minorEastAsia"/>
                <w:szCs w:val="21"/>
              </w:rPr>
              <w:t>2022.11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3</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LVE569</w:t>
            </w:r>
          </w:p>
        </w:tc>
        <w:tc>
          <w:tcPr>
            <w:tcW w:w="2268" w:type="dxa"/>
            <w:vAlign w:val="center"/>
          </w:tcPr>
          <w:p>
            <w:pPr>
              <w:jc w:val="center"/>
              <w:rPr>
                <w:rFonts w:asciiTheme="minorEastAsia" w:hAnsiTheme="minorEastAsia"/>
                <w:szCs w:val="21"/>
              </w:rPr>
            </w:pPr>
            <w:r>
              <w:rPr>
                <w:rFonts w:hint="eastAsia" w:asciiTheme="minorEastAsia" w:hAnsiTheme="minorEastAsia"/>
                <w:szCs w:val="21"/>
              </w:rPr>
              <w:t>长城</w:t>
            </w:r>
            <w:r>
              <w:rPr>
                <w:rFonts w:asciiTheme="minorEastAsia" w:hAnsiTheme="minorEastAsia"/>
                <w:szCs w:val="21"/>
              </w:rPr>
              <w:t>CC6460KM29</w:t>
            </w:r>
          </w:p>
        </w:tc>
        <w:tc>
          <w:tcPr>
            <w:tcW w:w="2040" w:type="dxa"/>
            <w:vAlign w:val="center"/>
          </w:tcPr>
          <w:p>
            <w:pPr>
              <w:jc w:val="center"/>
              <w:rPr>
                <w:rFonts w:asciiTheme="minorEastAsia" w:hAnsiTheme="minorEastAsia"/>
                <w:szCs w:val="21"/>
              </w:rPr>
            </w:pPr>
            <w:r>
              <w:rPr>
                <w:rFonts w:asciiTheme="minorEastAsia" w:hAnsiTheme="minorEastAsia"/>
                <w:szCs w:val="21"/>
              </w:rPr>
              <w:t>LGWFF3A50BB014547</w:t>
            </w:r>
          </w:p>
        </w:tc>
        <w:tc>
          <w:tcPr>
            <w:tcW w:w="1330" w:type="dxa"/>
            <w:vAlign w:val="center"/>
          </w:tcPr>
          <w:p>
            <w:pPr>
              <w:jc w:val="center"/>
              <w:rPr>
                <w:rFonts w:asciiTheme="minorEastAsia" w:hAnsiTheme="minorEastAsia"/>
                <w:szCs w:val="21"/>
              </w:rPr>
            </w:pPr>
            <w:r>
              <w:rPr>
                <w:rFonts w:asciiTheme="minorEastAsia" w:hAnsiTheme="minorEastAsia"/>
                <w:szCs w:val="21"/>
              </w:rPr>
              <w:t>SKN7771</w:t>
            </w:r>
          </w:p>
        </w:tc>
        <w:tc>
          <w:tcPr>
            <w:tcW w:w="611" w:type="dxa"/>
            <w:vAlign w:val="center"/>
          </w:tcPr>
          <w:p>
            <w:pPr>
              <w:jc w:val="center"/>
              <w:rPr>
                <w:rFonts w:asciiTheme="minorEastAsia" w:hAnsiTheme="minorEastAsia"/>
                <w:szCs w:val="21"/>
              </w:rPr>
            </w:pPr>
            <w:r>
              <w:rPr>
                <w:rFonts w:asciiTheme="minorEastAsia" w:hAnsiTheme="minorEastAsia"/>
                <w:szCs w:val="21"/>
              </w:rPr>
              <w:t>5</w:t>
            </w:r>
          </w:p>
        </w:tc>
        <w:tc>
          <w:tcPr>
            <w:tcW w:w="1107" w:type="dxa"/>
            <w:vAlign w:val="center"/>
          </w:tcPr>
          <w:p>
            <w:pPr>
              <w:jc w:val="center"/>
              <w:rPr>
                <w:rFonts w:asciiTheme="minorEastAsia" w:hAnsiTheme="minorEastAsia"/>
                <w:szCs w:val="21"/>
              </w:rPr>
            </w:pPr>
            <w:r>
              <w:rPr>
                <w:rFonts w:asciiTheme="minorEastAsia" w:hAnsiTheme="minorEastAsia"/>
                <w:szCs w:val="21"/>
              </w:rPr>
              <w:t>2012.05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4</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LVX766</w:t>
            </w:r>
          </w:p>
        </w:tc>
        <w:tc>
          <w:tcPr>
            <w:tcW w:w="2268" w:type="dxa"/>
            <w:vAlign w:val="center"/>
          </w:tcPr>
          <w:p>
            <w:pPr>
              <w:jc w:val="center"/>
              <w:rPr>
                <w:rFonts w:asciiTheme="minorEastAsia" w:hAnsiTheme="minorEastAsia"/>
                <w:szCs w:val="21"/>
              </w:rPr>
            </w:pPr>
            <w:r>
              <w:rPr>
                <w:rFonts w:hint="eastAsia" w:asciiTheme="minorEastAsia" w:hAnsiTheme="minorEastAsia"/>
                <w:szCs w:val="21"/>
              </w:rPr>
              <w:t>东风</w:t>
            </w:r>
            <w:r>
              <w:rPr>
                <w:rFonts w:asciiTheme="minorEastAsia" w:hAnsiTheme="minorEastAsia"/>
                <w:szCs w:val="21"/>
              </w:rPr>
              <w:t>ZN6471V1K4</w:t>
            </w:r>
          </w:p>
        </w:tc>
        <w:tc>
          <w:tcPr>
            <w:tcW w:w="2040" w:type="dxa"/>
            <w:vAlign w:val="center"/>
          </w:tcPr>
          <w:p>
            <w:pPr>
              <w:jc w:val="center"/>
              <w:rPr>
                <w:rFonts w:asciiTheme="minorEastAsia" w:hAnsiTheme="minorEastAsia"/>
                <w:szCs w:val="21"/>
              </w:rPr>
            </w:pPr>
            <w:r>
              <w:rPr>
                <w:rFonts w:asciiTheme="minorEastAsia" w:hAnsiTheme="minorEastAsia"/>
                <w:szCs w:val="21"/>
              </w:rPr>
              <w:t>LJNMEV1N6CN055449</w:t>
            </w:r>
          </w:p>
        </w:tc>
        <w:tc>
          <w:tcPr>
            <w:tcW w:w="1330" w:type="dxa"/>
            <w:vAlign w:val="center"/>
          </w:tcPr>
          <w:p>
            <w:pPr>
              <w:jc w:val="center"/>
              <w:rPr>
                <w:rFonts w:asciiTheme="minorEastAsia" w:hAnsiTheme="minorEastAsia"/>
                <w:szCs w:val="21"/>
              </w:rPr>
            </w:pPr>
            <w:r>
              <w:rPr>
                <w:rFonts w:asciiTheme="minorEastAsia" w:hAnsiTheme="minorEastAsia"/>
                <w:szCs w:val="21"/>
              </w:rPr>
              <w:t>005110S</w:t>
            </w:r>
          </w:p>
        </w:tc>
        <w:tc>
          <w:tcPr>
            <w:tcW w:w="611" w:type="dxa"/>
            <w:vAlign w:val="center"/>
          </w:tcPr>
          <w:p>
            <w:pPr>
              <w:jc w:val="center"/>
              <w:rPr>
                <w:rFonts w:asciiTheme="minorEastAsia" w:hAnsiTheme="minorEastAsia"/>
                <w:szCs w:val="21"/>
              </w:rPr>
            </w:pPr>
            <w:r>
              <w:rPr>
                <w:rFonts w:asciiTheme="minorEastAsia" w:hAnsiTheme="minorEastAsia"/>
                <w:szCs w:val="21"/>
              </w:rPr>
              <w:t>7</w:t>
            </w:r>
          </w:p>
        </w:tc>
        <w:tc>
          <w:tcPr>
            <w:tcW w:w="1107" w:type="dxa"/>
            <w:vAlign w:val="center"/>
          </w:tcPr>
          <w:p>
            <w:pPr>
              <w:jc w:val="center"/>
              <w:rPr>
                <w:rFonts w:asciiTheme="minorEastAsia" w:hAnsiTheme="minorEastAsia"/>
                <w:szCs w:val="21"/>
              </w:rPr>
            </w:pPr>
            <w:r>
              <w:rPr>
                <w:rFonts w:asciiTheme="minorEastAsia" w:hAnsiTheme="minorEastAsia"/>
                <w:szCs w:val="21"/>
              </w:rPr>
              <w:t>2012.08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5</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LYB889</w:t>
            </w:r>
          </w:p>
        </w:tc>
        <w:tc>
          <w:tcPr>
            <w:tcW w:w="2268" w:type="dxa"/>
            <w:vAlign w:val="center"/>
          </w:tcPr>
          <w:p>
            <w:pPr>
              <w:jc w:val="center"/>
              <w:rPr>
                <w:rFonts w:asciiTheme="minorEastAsia" w:hAnsiTheme="minorEastAsia"/>
                <w:szCs w:val="21"/>
              </w:rPr>
            </w:pPr>
            <w:r>
              <w:rPr>
                <w:rFonts w:hint="eastAsia" w:asciiTheme="minorEastAsia" w:hAnsiTheme="minorEastAsia"/>
                <w:szCs w:val="21"/>
              </w:rPr>
              <w:t>东风</w:t>
            </w:r>
            <w:r>
              <w:rPr>
                <w:rFonts w:asciiTheme="minorEastAsia" w:hAnsiTheme="minorEastAsia"/>
                <w:szCs w:val="21"/>
              </w:rPr>
              <w:t>ZN6471V1K4</w:t>
            </w:r>
          </w:p>
        </w:tc>
        <w:tc>
          <w:tcPr>
            <w:tcW w:w="2040" w:type="dxa"/>
            <w:vAlign w:val="center"/>
          </w:tcPr>
          <w:p>
            <w:pPr>
              <w:jc w:val="center"/>
              <w:rPr>
                <w:rFonts w:asciiTheme="minorEastAsia" w:hAnsiTheme="minorEastAsia"/>
                <w:szCs w:val="21"/>
              </w:rPr>
            </w:pPr>
            <w:r>
              <w:rPr>
                <w:rFonts w:asciiTheme="minorEastAsia" w:hAnsiTheme="minorEastAsia"/>
                <w:szCs w:val="21"/>
              </w:rPr>
              <w:t>LJNMEV1N4CN069690</w:t>
            </w:r>
          </w:p>
        </w:tc>
        <w:tc>
          <w:tcPr>
            <w:tcW w:w="1330" w:type="dxa"/>
            <w:vAlign w:val="center"/>
          </w:tcPr>
          <w:p>
            <w:pPr>
              <w:jc w:val="center"/>
              <w:rPr>
                <w:rFonts w:asciiTheme="minorEastAsia" w:hAnsiTheme="minorEastAsia"/>
                <w:szCs w:val="21"/>
              </w:rPr>
            </w:pPr>
            <w:r>
              <w:rPr>
                <w:rFonts w:asciiTheme="minorEastAsia" w:hAnsiTheme="minorEastAsia"/>
                <w:szCs w:val="21"/>
              </w:rPr>
              <w:t>004924S</w:t>
            </w:r>
          </w:p>
        </w:tc>
        <w:tc>
          <w:tcPr>
            <w:tcW w:w="611" w:type="dxa"/>
            <w:vAlign w:val="center"/>
          </w:tcPr>
          <w:p>
            <w:pPr>
              <w:jc w:val="center"/>
              <w:rPr>
                <w:rFonts w:asciiTheme="minorEastAsia" w:hAnsiTheme="minorEastAsia"/>
                <w:szCs w:val="21"/>
              </w:rPr>
            </w:pPr>
            <w:r>
              <w:rPr>
                <w:rFonts w:asciiTheme="minorEastAsia" w:hAnsiTheme="minorEastAsia"/>
                <w:szCs w:val="21"/>
              </w:rPr>
              <w:t>7</w:t>
            </w:r>
          </w:p>
        </w:tc>
        <w:tc>
          <w:tcPr>
            <w:tcW w:w="1107" w:type="dxa"/>
            <w:vAlign w:val="center"/>
          </w:tcPr>
          <w:p>
            <w:pPr>
              <w:jc w:val="center"/>
              <w:rPr>
                <w:rFonts w:asciiTheme="minorEastAsia" w:hAnsiTheme="minorEastAsia"/>
                <w:szCs w:val="21"/>
              </w:rPr>
            </w:pPr>
            <w:r>
              <w:rPr>
                <w:rFonts w:asciiTheme="minorEastAsia" w:hAnsiTheme="minorEastAsia"/>
                <w:szCs w:val="21"/>
              </w:rPr>
              <w:t>2012.12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6</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LF25677</w:t>
            </w:r>
          </w:p>
        </w:tc>
        <w:tc>
          <w:tcPr>
            <w:tcW w:w="2268" w:type="dxa"/>
            <w:vAlign w:val="center"/>
          </w:tcPr>
          <w:p>
            <w:pPr>
              <w:jc w:val="center"/>
              <w:rPr>
                <w:rFonts w:asciiTheme="minorEastAsia" w:hAnsiTheme="minorEastAsia"/>
                <w:szCs w:val="21"/>
              </w:rPr>
            </w:pPr>
            <w:r>
              <w:rPr>
                <w:rFonts w:hint="eastAsia" w:asciiTheme="minorEastAsia" w:hAnsiTheme="minorEastAsia"/>
                <w:szCs w:val="21"/>
              </w:rPr>
              <w:t>比亚迪</w:t>
            </w:r>
            <w:r>
              <w:rPr>
                <w:rFonts w:asciiTheme="minorEastAsia" w:hAnsiTheme="minorEastAsia"/>
                <w:szCs w:val="21"/>
              </w:rPr>
              <w:t>BYD6470MT6HEV5</w:t>
            </w:r>
          </w:p>
        </w:tc>
        <w:tc>
          <w:tcPr>
            <w:tcW w:w="2040" w:type="dxa"/>
            <w:vAlign w:val="center"/>
          </w:tcPr>
          <w:p>
            <w:pPr>
              <w:jc w:val="center"/>
              <w:rPr>
                <w:rFonts w:asciiTheme="minorEastAsia" w:hAnsiTheme="minorEastAsia"/>
                <w:szCs w:val="21"/>
              </w:rPr>
            </w:pPr>
            <w:r>
              <w:rPr>
                <w:rFonts w:asciiTheme="minorEastAsia" w:hAnsiTheme="minorEastAsia"/>
                <w:szCs w:val="21"/>
              </w:rPr>
              <w:t>LCOC74C49NO448328</w:t>
            </w:r>
          </w:p>
        </w:tc>
        <w:tc>
          <w:tcPr>
            <w:tcW w:w="1330" w:type="dxa"/>
            <w:vAlign w:val="center"/>
          </w:tcPr>
          <w:p>
            <w:pPr>
              <w:jc w:val="center"/>
              <w:rPr>
                <w:rFonts w:asciiTheme="minorEastAsia" w:hAnsiTheme="minorEastAsia"/>
                <w:szCs w:val="21"/>
              </w:rPr>
            </w:pPr>
            <w:r>
              <w:rPr>
                <w:rFonts w:asciiTheme="minorEastAsia" w:hAnsiTheme="minorEastAsia"/>
                <w:szCs w:val="21"/>
              </w:rPr>
              <w:t>S22234864</w:t>
            </w:r>
          </w:p>
        </w:tc>
        <w:tc>
          <w:tcPr>
            <w:tcW w:w="611" w:type="dxa"/>
            <w:vAlign w:val="center"/>
          </w:tcPr>
          <w:p>
            <w:pPr>
              <w:jc w:val="center"/>
              <w:rPr>
                <w:rFonts w:asciiTheme="minorEastAsia" w:hAnsiTheme="minorEastAsia"/>
                <w:szCs w:val="21"/>
              </w:rPr>
            </w:pPr>
            <w:r>
              <w:rPr>
                <w:rFonts w:asciiTheme="minorEastAsia" w:hAnsiTheme="minorEastAsia"/>
                <w:szCs w:val="21"/>
              </w:rPr>
              <w:t>6</w:t>
            </w:r>
          </w:p>
        </w:tc>
        <w:tc>
          <w:tcPr>
            <w:tcW w:w="1107" w:type="dxa"/>
            <w:vAlign w:val="center"/>
          </w:tcPr>
          <w:p>
            <w:pPr>
              <w:jc w:val="center"/>
              <w:rPr>
                <w:rFonts w:asciiTheme="minorEastAsia" w:hAnsiTheme="minorEastAsia"/>
                <w:szCs w:val="21"/>
              </w:rPr>
            </w:pPr>
            <w:r>
              <w:rPr>
                <w:rFonts w:asciiTheme="minorEastAsia" w:hAnsiTheme="minorEastAsia"/>
                <w:szCs w:val="21"/>
              </w:rPr>
              <w:t>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7</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LFE0036</w:t>
            </w:r>
          </w:p>
        </w:tc>
        <w:tc>
          <w:tcPr>
            <w:tcW w:w="2268" w:type="dxa"/>
            <w:vAlign w:val="center"/>
          </w:tcPr>
          <w:p>
            <w:pPr>
              <w:jc w:val="center"/>
              <w:rPr>
                <w:rFonts w:asciiTheme="minorEastAsia" w:hAnsiTheme="minorEastAsia"/>
                <w:szCs w:val="21"/>
              </w:rPr>
            </w:pPr>
            <w:r>
              <w:rPr>
                <w:rFonts w:hint="eastAsia" w:asciiTheme="minorEastAsia" w:hAnsiTheme="minorEastAsia"/>
                <w:szCs w:val="21"/>
              </w:rPr>
              <w:t>比亚迪</w:t>
            </w:r>
            <w:r>
              <w:rPr>
                <w:rFonts w:asciiTheme="minorEastAsia" w:hAnsiTheme="minorEastAsia"/>
                <w:szCs w:val="21"/>
              </w:rPr>
              <w:t>BYD6470MT6HEV10</w:t>
            </w:r>
          </w:p>
        </w:tc>
        <w:tc>
          <w:tcPr>
            <w:tcW w:w="2040" w:type="dxa"/>
            <w:vAlign w:val="center"/>
          </w:tcPr>
          <w:p>
            <w:pPr>
              <w:jc w:val="center"/>
              <w:rPr>
                <w:rFonts w:asciiTheme="minorEastAsia" w:hAnsiTheme="minorEastAsia"/>
                <w:szCs w:val="21"/>
              </w:rPr>
            </w:pPr>
            <w:r>
              <w:rPr>
                <w:rFonts w:asciiTheme="minorEastAsia" w:hAnsiTheme="minorEastAsia"/>
                <w:szCs w:val="21"/>
              </w:rPr>
              <w:t>LC0C74C40P0568957</w:t>
            </w:r>
          </w:p>
        </w:tc>
        <w:tc>
          <w:tcPr>
            <w:tcW w:w="1330" w:type="dxa"/>
            <w:vAlign w:val="center"/>
          </w:tcPr>
          <w:p>
            <w:pPr>
              <w:jc w:val="center"/>
              <w:rPr>
                <w:rFonts w:asciiTheme="minorEastAsia" w:hAnsiTheme="minorEastAsia"/>
                <w:szCs w:val="21"/>
              </w:rPr>
            </w:pPr>
            <w:r>
              <w:rPr>
                <w:rFonts w:asciiTheme="minorEastAsia" w:hAnsiTheme="minorEastAsia"/>
                <w:szCs w:val="21"/>
              </w:rPr>
              <w:t>C23161200</w:t>
            </w:r>
          </w:p>
        </w:tc>
        <w:tc>
          <w:tcPr>
            <w:tcW w:w="611" w:type="dxa"/>
            <w:vAlign w:val="center"/>
          </w:tcPr>
          <w:p>
            <w:pPr>
              <w:jc w:val="center"/>
              <w:rPr>
                <w:rFonts w:asciiTheme="minorEastAsia" w:hAnsiTheme="minorEastAsia"/>
                <w:szCs w:val="21"/>
              </w:rPr>
            </w:pPr>
            <w:r>
              <w:rPr>
                <w:rFonts w:asciiTheme="minorEastAsia" w:hAnsiTheme="minorEastAsia"/>
                <w:szCs w:val="21"/>
              </w:rPr>
              <w:t>6</w:t>
            </w:r>
          </w:p>
        </w:tc>
        <w:tc>
          <w:tcPr>
            <w:tcW w:w="1107" w:type="dxa"/>
            <w:vAlign w:val="center"/>
          </w:tcPr>
          <w:p>
            <w:pPr>
              <w:jc w:val="center"/>
              <w:rPr>
                <w:rFonts w:asciiTheme="minorEastAsia" w:hAnsiTheme="minorEastAsia"/>
                <w:szCs w:val="21"/>
              </w:rPr>
            </w:pPr>
            <w:r>
              <w:rPr>
                <w:rFonts w:asciiTheme="minorEastAsia" w:hAnsiTheme="minorEastAsia"/>
                <w:szCs w:val="21"/>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8</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LFE0698</w:t>
            </w:r>
          </w:p>
        </w:tc>
        <w:tc>
          <w:tcPr>
            <w:tcW w:w="2268" w:type="dxa"/>
            <w:vAlign w:val="center"/>
          </w:tcPr>
          <w:p>
            <w:pPr>
              <w:jc w:val="center"/>
              <w:rPr>
                <w:rFonts w:asciiTheme="minorEastAsia" w:hAnsiTheme="minorEastAsia"/>
                <w:szCs w:val="21"/>
              </w:rPr>
            </w:pPr>
            <w:r>
              <w:rPr>
                <w:rFonts w:hint="eastAsia" w:asciiTheme="minorEastAsia" w:hAnsiTheme="minorEastAsia"/>
                <w:szCs w:val="21"/>
              </w:rPr>
              <w:t>比亚迪</w:t>
            </w:r>
            <w:r>
              <w:rPr>
                <w:rFonts w:asciiTheme="minorEastAsia" w:hAnsiTheme="minorEastAsia"/>
                <w:szCs w:val="21"/>
              </w:rPr>
              <w:t>BYD6470MT6HEV10</w:t>
            </w:r>
          </w:p>
        </w:tc>
        <w:tc>
          <w:tcPr>
            <w:tcW w:w="2040" w:type="dxa"/>
            <w:vAlign w:val="center"/>
          </w:tcPr>
          <w:p>
            <w:pPr>
              <w:jc w:val="center"/>
              <w:rPr>
                <w:rFonts w:asciiTheme="minorEastAsia" w:hAnsiTheme="minorEastAsia"/>
                <w:szCs w:val="21"/>
              </w:rPr>
            </w:pPr>
            <w:r>
              <w:rPr>
                <w:rFonts w:asciiTheme="minorEastAsia" w:hAnsiTheme="minorEastAsia"/>
                <w:szCs w:val="21"/>
              </w:rPr>
              <w:t>LC0C74C44P0568959</w:t>
            </w:r>
          </w:p>
        </w:tc>
        <w:tc>
          <w:tcPr>
            <w:tcW w:w="1330" w:type="dxa"/>
            <w:vAlign w:val="center"/>
          </w:tcPr>
          <w:p>
            <w:pPr>
              <w:jc w:val="center"/>
              <w:rPr>
                <w:rFonts w:asciiTheme="minorEastAsia" w:hAnsiTheme="minorEastAsia"/>
                <w:szCs w:val="21"/>
              </w:rPr>
            </w:pPr>
            <w:r>
              <w:rPr>
                <w:rFonts w:asciiTheme="minorEastAsia" w:hAnsiTheme="minorEastAsia"/>
                <w:szCs w:val="21"/>
              </w:rPr>
              <w:t>C23161323</w:t>
            </w:r>
          </w:p>
        </w:tc>
        <w:tc>
          <w:tcPr>
            <w:tcW w:w="611" w:type="dxa"/>
            <w:vAlign w:val="center"/>
          </w:tcPr>
          <w:p>
            <w:pPr>
              <w:jc w:val="center"/>
              <w:rPr>
                <w:rFonts w:asciiTheme="minorEastAsia" w:hAnsiTheme="minorEastAsia"/>
                <w:szCs w:val="21"/>
              </w:rPr>
            </w:pPr>
            <w:r>
              <w:rPr>
                <w:rFonts w:asciiTheme="minorEastAsia" w:hAnsiTheme="minorEastAsia"/>
                <w:szCs w:val="21"/>
              </w:rPr>
              <w:t>6</w:t>
            </w:r>
          </w:p>
        </w:tc>
        <w:tc>
          <w:tcPr>
            <w:tcW w:w="1107" w:type="dxa"/>
            <w:vAlign w:val="center"/>
          </w:tcPr>
          <w:p>
            <w:pPr>
              <w:jc w:val="center"/>
              <w:rPr>
                <w:rFonts w:asciiTheme="minorEastAsia" w:hAnsiTheme="minorEastAsia"/>
                <w:szCs w:val="21"/>
              </w:rPr>
            </w:pPr>
            <w:r>
              <w:rPr>
                <w:rFonts w:asciiTheme="minorEastAsia" w:hAnsiTheme="minorEastAsia"/>
                <w:szCs w:val="21"/>
              </w:rPr>
              <w:t>2023.10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9</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LE759K</w:t>
            </w:r>
          </w:p>
        </w:tc>
        <w:tc>
          <w:tcPr>
            <w:tcW w:w="2268" w:type="dxa"/>
            <w:vAlign w:val="center"/>
          </w:tcPr>
          <w:p>
            <w:pPr>
              <w:jc w:val="center"/>
              <w:rPr>
                <w:rFonts w:asciiTheme="minorEastAsia" w:hAnsiTheme="minorEastAsia"/>
                <w:szCs w:val="21"/>
              </w:rPr>
            </w:pPr>
            <w:r>
              <w:rPr>
                <w:rFonts w:hint="eastAsia" w:asciiTheme="minorEastAsia" w:hAnsiTheme="minorEastAsia"/>
                <w:szCs w:val="21"/>
              </w:rPr>
              <w:t>庆铃</w:t>
            </w:r>
            <w:r>
              <w:rPr>
                <w:rFonts w:asciiTheme="minorEastAsia" w:hAnsiTheme="minorEastAsia"/>
                <w:szCs w:val="21"/>
              </w:rPr>
              <w:t>QL5041XLC3EARJ</w:t>
            </w:r>
          </w:p>
        </w:tc>
        <w:tc>
          <w:tcPr>
            <w:tcW w:w="2040" w:type="dxa"/>
            <w:vAlign w:val="center"/>
          </w:tcPr>
          <w:p>
            <w:pPr>
              <w:jc w:val="center"/>
              <w:rPr>
                <w:rFonts w:asciiTheme="minorEastAsia" w:hAnsiTheme="minorEastAsia"/>
                <w:szCs w:val="21"/>
              </w:rPr>
            </w:pPr>
            <w:r>
              <w:rPr>
                <w:rFonts w:asciiTheme="minorEastAsia" w:hAnsiTheme="minorEastAsia"/>
                <w:szCs w:val="21"/>
              </w:rPr>
              <w:t>LWLDMR3E1046188</w:t>
            </w:r>
          </w:p>
        </w:tc>
        <w:tc>
          <w:tcPr>
            <w:tcW w:w="1330" w:type="dxa"/>
            <w:vAlign w:val="center"/>
          </w:tcPr>
          <w:p>
            <w:pPr>
              <w:jc w:val="center"/>
              <w:rPr>
                <w:rFonts w:asciiTheme="minorEastAsia" w:hAnsiTheme="minorEastAsia"/>
                <w:szCs w:val="21"/>
              </w:rPr>
            </w:pPr>
            <w:r>
              <w:rPr>
                <w:rFonts w:asciiTheme="minorEastAsia" w:hAnsiTheme="minorEastAsia"/>
                <w:szCs w:val="21"/>
              </w:rPr>
              <w:t>4R063082</w:t>
            </w:r>
          </w:p>
        </w:tc>
        <w:tc>
          <w:tcPr>
            <w:tcW w:w="611" w:type="dxa"/>
            <w:vAlign w:val="center"/>
          </w:tcPr>
          <w:p>
            <w:pPr>
              <w:jc w:val="center"/>
              <w:rPr>
                <w:rFonts w:asciiTheme="minorEastAsia" w:hAnsiTheme="minorEastAsia"/>
                <w:szCs w:val="21"/>
              </w:rPr>
            </w:pPr>
            <w:r>
              <w:rPr>
                <w:rFonts w:asciiTheme="minorEastAsia" w:hAnsiTheme="minorEastAsia"/>
                <w:szCs w:val="21"/>
              </w:rPr>
              <w:t>2</w:t>
            </w:r>
          </w:p>
        </w:tc>
        <w:tc>
          <w:tcPr>
            <w:tcW w:w="1107" w:type="dxa"/>
            <w:vAlign w:val="center"/>
          </w:tcPr>
          <w:p>
            <w:pPr>
              <w:jc w:val="center"/>
              <w:rPr>
                <w:rFonts w:asciiTheme="minorEastAsia" w:hAnsiTheme="minorEastAsia"/>
                <w:szCs w:val="21"/>
              </w:rPr>
            </w:pPr>
            <w:r>
              <w:rPr>
                <w:rFonts w:asciiTheme="minorEastAsia" w:hAnsiTheme="minorEastAsia"/>
                <w:szCs w:val="21"/>
              </w:rPr>
              <w:t>2017.05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10</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LH133K</w:t>
            </w:r>
          </w:p>
        </w:tc>
        <w:tc>
          <w:tcPr>
            <w:tcW w:w="2268" w:type="dxa"/>
            <w:vAlign w:val="center"/>
          </w:tcPr>
          <w:p>
            <w:pPr>
              <w:jc w:val="center"/>
              <w:rPr>
                <w:rFonts w:asciiTheme="minorEastAsia" w:hAnsiTheme="minorEastAsia"/>
                <w:szCs w:val="21"/>
              </w:rPr>
            </w:pPr>
            <w:r>
              <w:rPr>
                <w:rFonts w:hint="eastAsia" w:asciiTheme="minorEastAsia" w:hAnsiTheme="minorEastAsia"/>
                <w:szCs w:val="21"/>
              </w:rPr>
              <w:t>广通客车牌</w:t>
            </w:r>
            <w:r>
              <w:rPr>
                <w:rFonts w:asciiTheme="minorEastAsia" w:hAnsiTheme="minorEastAsia"/>
                <w:szCs w:val="21"/>
              </w:rPr>
              <w:t>GPY5031XJHSHTJO</w:t>
            </w:r>
          </w:p>
        </w:tc>
        <w:tc>
          <w:tcPr>
            <w:tcW w:w="2040" w:type="dxa"/>
            <w:vAlign w:val="center"/>
          </w:tcPr>
          <w:p>
            <w:pPr>
              <w:jc w:val="center"/>
              <w:rPr>
                <w:rFonts w:asciiTheme="minorEastAsia" w:hAnsiTheme="minorEastAsia"/>
                <w:szCs w:val="21"/>
              </w:rPr>
            </w:pPr>
            <w:r>
              <w:rPr>
                <w:rFonts w:asciiTheme="minorEastAsia" w:hAnsiTheme="minorEastAsia"/>
                <w:szCs w:val="21"/>
              </w:rPr>
              <w:t>LJXBMDDB6JT035174</w:t>
            </w:r>
          </w:p>
        </w:tc>
        <w:tc>
          <w:tcPr>
            <w:tcW w:w="1330" w:type="dxa"/>
            <w:vAlign w:val="center"/>
          </w:tcPr>
          <w:p>
            <w:pPr>
              <w:jc w:val="center"/>
              <w:rPr>
                <w:rFonts w:asciiTheme="minorEastAsia" w:hAnsiTheme="minorEastAsia"/>
                <w:szCs w:val="21"/>
              </w:rPr>
            </w:pPr>
            <w:r>
              <w:rPr>
                <w:rFonts w:asciiTheme="minorEastAsia" w:hAnsiTheme="minorEastAsia"/>
                <w:szCs w:val="21"/>
              </w:rPr>
              <w:t>J3P20003</w:t>
            </w:r>
          </w:p>
        </w:tc>
        <w:tc>
          <w:tcPr>
            <w:tcW w:w="611" w:type="dxa"/>
            <w:vAlign w:val="center"/>
          </w:tcPr>
          <w:p>
            <w:pPr>
              <w:jc w:val="center"/>
              <w:rPr>
                <w:rFonts w:asciiTheme="minorEastAsia" w:hAnsiTheme="minorEastAsia"/>
                <w:szCs w:val="21"/>
              </w:rPr>
            </w:pPr>
            <w:r>
              <w:rPr>
                <w:rFonts w:asciiTheme="minorEastAsia" w:hAnsiTheme="minorEastAsia"/>
                <w:szCs w:val="21"/>
              </w:rPr>
              <w:t>7</w:t>
            </w:r>
          </w:p>
        </w:tc>
        <w:tc>
          <w:tcPr>
            <w:tcW w:w="1107" w:type="dxa"/>
            <w:vAlign w:val="center"/>
          </w:tcPr>
          <w:p>
            <w:pPr>
              <w:jc w:val="center"/>
              <w:rPr>
                <w:rFonts w:asciiTheme="minorEastAsia" w:hAnsiTheme="minorEastAsia"/>
                <w:szCs w:val="21"/>
              </w:rPr>
            </w:pPr>
            <w:r>
              <w:rPr>
                <w:rFonts w:asciiTheme="minorEastAsia" w:hAnsiTheme="minorEastAsia"/>
                <w:szCs w:val="21"/>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11</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LR071C</w:t>
            </w:r>
          </w:p>
        </w:tc>
        <w:tc>
          <w:tcPr>
            <w:tcW w:w="2268" w:type="dxa"/>
            <w:vAlign w:val="center"/>
          </w:tcPr>
          <w:p>
            <w:pPr>
              <w:jc w:val="center"/>
              <w:rPr>
                <w:rFonts w:asciiTheme="minorEastAsia" w:hAnsiTheme="minorEastAsia"/>
                <w:szCs w:val="21"/>
              </w:rPr>
            </w:pPr>
            <w:r>
              <w:rPr>
                <w:rFonts w:hint="eastAsia" w:asciiTheme="minorEastAsia" w:hAnsiTheme="minorEastAsia"/>
                <w:szCs w:val="21"/>
              </w:rPr>
              <w:t>广通客车牌</w:t>
            </w:r>
            <w:r>
              <w:rPr>
                <w:rFonts w:asciiTheme="minorEastAsia" w:hAnsiTheme="minorEastAsia"/>
                <w:szCs w:val="21"/>
              </w:rPr>
              <w:t>GPY5041XJHSHTJO</w:t>
            </w:r>
          </w:p>
        </w:tc>
        <w:tc>
          <w:tcPr>
            <w:tcW w:w="2040" w:type="dxa"/>
            <w:vAlign w:val="center"/>
          </w:tcPr>
          <w:p>
            <w:pPr>
              <w:jc w:val="center"/>
              <w:rPr>
                <w:rFonts w:asciiTheme="minorEastAsia" w:hAnsiTheme="minorEastAsia"/>
                <w:szCs w:val="21"/>
              </w:rPr>
            </w:pPr>
            <w:r>
              <w:rPr>
                <w:rFonts w:asciiTheme="minorEastAsia" w:hAnsiTheme="minorEastAsia"/>
                <w:szCs w:val="21"/>
              </w:rPr>
              <w:t>LJXBMDJD9JT034994</w:t>
            </w:r>
          </w:p>
        </w:tc>
        <w:tc>
          <w:tcPr>
            <w:tcW w:w="1330" w:type="dxa"/>
            <w:vAlign w:val="center"/>
          </w:tcPr>
          <w:p>
            <w:pPr>
              <w:jc w:val="center"/>
              <w:rPr>
                <w:rFonts w:asciiTheme="minorEastAsia" w:hAnsiTheme="minorEastAsia"/>
                <w:szCs w:val="21"/>
              </w:rPr>
            </w:pPr>
            <w:r>
              <w:rPr>
                <w:rFonts w:asciiTheme="minorEastAsia" w:hAnsiTheme="minorEastAsia"/>
                <w:szCs w:val="21"/>
              </w:rPr>
              <w:t>J3P20373</w:t>
            </w:r>
          </w:p>
        </w:tc>
        <w:tc>
          <w:tcPr>
            <w:tcW w:w="611" w:type="dxa"/>
            <w:vAlign w:val="center"/>
          </w:tcPr>
          <w:p>
            <w:pPr>
              <w:jc w:val="center"/>
              <w:rPr>
                <w:rFonts w:asciiTheme="minorEastAsia" w:hAnsiTheme="minorEastAsia"/>
                <w:szCs w:val="21"/>
              </w:rPr>
            </w:pPr>
            <w:r>
              <w:rPr>
                <w:rFonts w:asciiTheme="minorEastAsia" w:hAnsiTheme="minorEastAsia"/>
                <w:szCs w:val="21"/>
              </w:rPr>
              <w:t>8</w:t>
            </w:r>
          </w:p>
        </w:tc>
        <w:tc>
          <w:tcPr>
            <w:tcW w:w="1107" w:type="dxa"/>
            <w:vAlign w:val="center"/>
          </w:tcPr>
          <w:p>
            <w:pPr>
              <w:jc w:val="center"/>
              <w:rPr>
                <w:rFonts w:asciiTheme="minorEastAsia" w:hAnsiTheme="minorEastAsia"/>
                <w:szCs w:val="21"/>
              </w:rPr>
            </w:pPr>
            <w:r>
              <w:rPr>
                <w:rFonts w:asciiTheme="minorEastAsia" w:hAnsiTheme="minorEastAsia"/>
                <w:szCs w:val="21"/>
              </w:rPr>
              <w:t>2018.05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7" w:type="dxa"/>
            <w:vAlign w:val="center"/>
          </w:tcPr>
          <w:p>
            <w:pPr>
              <w:jc w:val="center"/>
              <w:rPr>
                <w:rFonts w:asciiTheme="minorEastAsia" w:hAnsiTheme="minorEastAsia"/>
                <w:szCs w:val="21"/>
              </w:rPr>
            </w:pPr>
            <w:r>
              <w:rPr>
                <w:rFonts w:asciiTheme="minorEastAsia" w:hAnsiTheme="minorEastAsia"/>
                <w:szCs w:val="21"/>
              </w:rPr>
              <w:t>12</w:t>
            </w:r>
          </w:p>
        </w:tc>
        <w:tc>
          <w:tcPr>
            <w:tcW w:w="1320" w:type="dxa"/>
            <w:vAlign w:val="center"/>
          </w:tcPr>
          <w:p>
            <w:pPr>
              <w:jc w:val="center"/>
              <w:rPr>
                <w:rFonts w:asciiTheme="minorEastAsia" w:hAnsiTheme="minorEastAsia"/>
                <w:szCs w:val="21"/>
              </w:rPr>
            </w:pPr>
            <w:r>
              <w:rPr>
                <w:rFonts w:hint="eastAsia" w:asciiTheme="minorEastAsia" w:hAnsiTheme="minorEastAsia"/>
                <w:szCs w:val="21"/>
              </w:rPr>
              <w:t>粤</w:t>
            </w:r>
            <w:r>
              <w:rPr>
                <w:rFonts w:asciiTheme="minorEastAsia" w:hAnsiTheme="minorEastAsia"/>
                <w:szCs w:val="21"/>
              </w:rPr>
              <w:t>L266ZN</w:t>
            </w:r>
          </w:p>
        </w:tc>
        <w:tc>
          <w:tcPr>
            <w:tcW w:w="2268" w:type="dxa"/>
            <w:vAlign w:val="center"/>
          </w:tcPr>
          <w:p>
            <w:pPr>
              <w:jc w:val="center"/>
              <w:rPr>
                <w:rFonts w:asciiTheme="minorEastAsia" w:hAnsiTheme="minorEastAsia"/>
                <w:szCs w:val="21"/>
              </w:rPr>
            </w:pPr>
            <w:r>
              <w:rPr>
                <w:rFonts w:hint="eastAsia" w:asciiTheme="minorEastAsia" w:hAnsiTheme="minorEastAsia"/>
                <w:szCs w:val="21"/>
              </w:rPr>
              <w:t>长安</w:t>
            </w:r>
            <w:r>
              <w:rPr>
                <w:rFonts w:asciiTheme="minorEastAsia" w:hAnsiTheme="minorEastAsia"/>
                <w:szCs w:val="21"/>
              </w:rPr>
              <w:t>SC5023XLCAA6</w:t>
            </w:r>
          </w:p>
        </w:tc>
        <w:tc>
          <w:tcPr>
            <w:tcW w:w="2040" w:type="dxa"/>
            <w:vAlign w:val="center"/>
          </w:tcPr>
          <w:p>
            <w:pPr>
              <w:jc w:val="center"/>
              <w:rPr>
                <w:rFonts w:asciiTheme="minorEastAsia" w:hAnsiTheme="minorEastAsia"/>
                <w:szCs w:val="21"/>
              </w:rPr>
            </w:pPr>
            <w:r>
              <w:rPr>
                <w:rFonts w:asciiTheme="minorEastAsia" w:hAnsiTheme="minorEastAsia"/>
                <w:szCs w:val="21"/>
              </w:rPr>
              <w:t>LS4ASL2E0KG773264</w:t>
            </w:r>
          </w:p>
        </w:tc>
        <w:tc>
          <w:tcPr>
            <w:tcW w:w="1330" w:type="dxa"/>
            <w:vAlign w:val="center"/>
          </w:tcPr>
          <w:p>
            <w:pPr>
              <w:jc w:val="center"/>
              <w:rPr>
                <w:rFonts w:asciiTheme="minorEastAsia" w:hAnsiTheme="minorEastAsia"/>
                <w:szCs w:val="21"/>
              </w:rPr>
            </w:pPr>
            <w:r>
              <w:rPr>
                <w:rFonts w:asciiTheme="minorEastAsia" w:hAnsiTheme="minorEastAsia"/>
                <w:szCs w:val="21"/>
              </w:rPr>
              <w:t>DAM15KR</w:t>
            </w:r>
          </w:p>
        </w:tc>
        <w:tc>
          <w:tcPr>
            <w:tcW w:w="611" w:type="dxa"/>
            <w:vAlign w:val="center"/>
          </w:tcPr>
          <w:p>
            <w:pPr>
              <w:jc w:val="center"/>
              <w:rPr>
                <w:rFonts w:asciiTheme="minorEastAsia" w:hAnsiTheme="minorEastAsia"/>
                <w:szCs w:val="21"/>
              </w:rPr>
            </w:pPr>
            <w:r>
              <w:rPr>
                <w:rFonts w:asciiTheme="minorEastAsia" w:hAnsiTheme="minorEastAsia"/>
                <w:szCs w:val="21"/>
              </w:rPr>
              <w:t>2</w:t>
            </w:r>
          </w:p>
        </w:tc>
        <w:tc>
          <w:tcPr>
            <w:tcW w:w="1107" w:type="dxa"/>
            <w:vAlign w:val="center"/>
          </w:tcPr>
          <w:p>
            <w:pPr>
              <w:jc w:val="center"/>
              <w:rPr>
                <w:rFonts w:asciiTheme="minorEastAsia" w:hAnsiTheme="minorEastAsia"/>
                <w:szCs w:val="21"/>
              </w:rPr>
            </w:pPr>
            <w:r>
              <w:rPr>
                <w:rFonts w:asciiTheme="minorEastAsia" w:hAnsiTheme="minorEastAsia"/>
                <w:szCs w:val="21"/>
              </w:rPr>
              <w:t>2020.3</w:t>
            </w:r>
          </w:p>
        </w:tc>
      </w:tr>
    </w:tbl>
    <w:p>
      <w:pPr>
        <w:rPr>
          <w:rFonts w:cs="仿宋_GB2312" w:asciiTheme="minorEastAsia" w:hAnsiTheme="minorEastAsia"/>
          <w:bCs/>
          <w:szCs w:val="21"/>
        </w:rPr>
      </w:pPr>
      <w:r>
        <w:rPr>
          <w:rFonts w:hint="eastAsia" w:cs="仿宋_GB2312" w:asciiTheme="minorEastAsia" w:hAnsiTheme="minorEastAsia"/>
          <w:bCs/>
          <w:szCs w:val="21"/>
        </w:rPr>
        <w:t>注：</w:t>
      </w:r>
    </w:p>
    <w:p>
      <w:pPr>
        <w:spacing w:line="480" w:lineRule="exact"/>
        <w:rPr>
          <w:rFonts w:asciiTheme="minorEastAsia" w:hAnsiTheme="minorEastAsia"/>
          <w:szCs w:val="21"/>
        </w:rPr>
      </w:pPr>
      <w:r>
        <w:rPr>
          <w:rFonts w:hint="eastAsia" w:asciiTheme="minorEastAsia" w:hAnsiTheme="minorEastAsia"/>
          <w:szCs w:val="21"/>
        </w:rPr>
        <w:t>1.服务商应当根据以上清单对各台车进行相应报价，且服务商必须对以上全部内容进行响应报价，报价为含增值税专用发票价格。</w:t>
      </w:r>
    </w:p>
    <w:p>
      <w:pPr>
        <w:spacing w:line="480" w:lineRule="exact"/>
        <w:rPr>
          <w:rFonts w:asciiTheme="minorEastAsia" w:hAnsiTheme="minorEastAsia"/>
          <w:szCs w:val="21"/>
        </w:rPr>
      </w:pPr>
      <w:r>
        <w:rPr>
          <w:rFonts w:hint="eastAsia" w:asciiTheme="minorEastAsia" w:hAnsiTheme="minorEastAsia"/>
          <w:szCs w:val="21"/>
        </w:rPr>
        <w:t>2.本次采购事项因采购人车辆管理变动，可能会有调整，服务商必须按采购人实际需求进行服务，结算时根据实际进行结算。</w:t>
      </w:r>
    </w:p>
    <w:p>
      <w:pPr>
        <w:spacing w:line="480" w:lineRule="exact"/>
        <w:rPr>
          <w:rFonts w:asciiTheme="minorEastAsia" w:hAnsiTheme="minorEastAsia"/>
          <w:szCs w:val="21"/>
        </w:rPr>
      </w:pPr>
      <w:r>
        <w:rPr>
          <w:rFonts w:hint="eastAsia" w:asciiTheme="minorEastAsia" w:hAnsiTheme="minorEastAsia"/>
          <w:szCs w:val="21"/>
        </w:rPr>
        <w:t>3.服务地点：惠州市</w:t>
      </w:r>
    </w:p>
    <w:p>
      <w:pPr>
        <w:pStyle w:val="10"/>
        <w:numPr>
          <w:ilvl w:val="0"/>
          <w:numId w:val="0"/>
        </w:numPr>
        <w:tabs>
          <w:tab w:val="clear" w:pos="0"/>
          <w:tab w:val="clear" w:pos="420"/>
        </w:tabs>
        <w:snapToGrid w:val="0"/>
        <w:ind w:left="420" w:hanging="420"/>
        <w:contextualSpacing w:val="0"/>
        <w:rPr>
          <w:rFonts w:hAnsi="宋体"/>
          <w:b w:val="0"/>
        </w:rPr>
      </w:pPr>
      <w:r>
        <w:rPr>
          <w:rFonts w:hint="eastAsia" w:hAnsi="宋体"/>
        </w:rPr>
        <w:t>三、付款方式</w:t>
      </w:r>
    </w:p>
    <w:p>
      <w:pPr>
        <w:snapToGrid w:val="0"/>
        <w:spacing w:line="360" w:lineRule="auto"/>
        <w:ind w:firstLine="420" w:firstLineChars="200"/>
        <w:rPr>
          <w:rFonts w:ascii="宋体" w:hAnsi="宋体" w:cs="宋体"/>
          <w:szCs w:val="21"/>
        </w:rPr>
      </w:pPr>
      <w:r>
        <w:rPr>
          <w:rFonts w:hint="eastAsia" w:ascii="宋体" w:hAnsi="宋体" w:cs="宋体"/>
          <w:szCs w:val="21"/>
        </w:rPr>
        <w:t xml:space="preserve">由采购人按下列程序付款： </w:t>
      </w:r>
    </w:p>
    <w:p>
      <w:pPr>
        <w:numPr>
          <w:ilvl w:val="0"/>
          <w:numId w:val="14"/>
        </w:numPr>
        <w:autoSpaceDE w:val="0"/>
        <w:autoSpaceDN w:val="0"/>
        <w:adjustRightInd w:val="0"/>
        <w:snapToGrid w:val="0"/>
        <w:spacing w:line="360" w:lineRule="auto"/>
        <w:rPr>
          <w:rFonts w:ascii="宋体" w:hAnsi="宋体" w:cs="宋体"/>
          <w:szCs w:val="21"/>
        </w:rPr>
      </w:pPr>
      <w:r>
        <w:rPr>
          <w:rFonts w:hint="eastAsia" w:ascii="宋体" w:hAnsi="宋体" w:cs="宋体"/>
          <w:szCs w:val="21"/>
        </w:rPr>
        <w:t>按成交人提供的车险清单，于3个工作日内付款。</w:t>
      </w:r>
    </w:p>
    <w:p>
      <w:pPr>
        <w:numPr>
          <w:ilvl w:val="0"/>
          <w:numId w:val="14"/>
        </w:numPr>
        <w:autoSpaceDE w:val="0"/>
        <w:autoSpaceDN w:val="0"/>
        <w:adjustRightInd w:val="0"/>
        <w:snapToGrid w:val="0"/>
        <w:spacing w:line="360" w:lineRule="auto"/>
        <w:jc w:val="left"/>
        <w:rPr>
          <w:rFonts w:ascii="宋体" w:hAnsi="宋体"/>
          <w:kern w:val="21"/>
          <w:szCs w:val="21"/>
        </w:rPr>
      </w:pPr>
      <w:r>
        <w:rPr>
          <w:rFonts w:hint="eastAsia" w:ascii="宋体" w:hAnsi="宋体"/>
          <w:kern w:val="21"/>
          <w:szCs w:val="21"/>
        </w:rPr>
        <w:t>车险购买完成后，成交人应提交如下资料：</w:t>
      </w:r>
    </w:p>
    <w:p>
      <w:pPr>
        <w:snapToGrid w:val="0"/>
        <w:spacing w:line="360" w:lineRule="auto"/>
        <w:ind w:firstLine="315" w:firstLineChars="150"/>
        <w:rPr>
          <w:rFonts w:ascii="宋体" w:hAnsi="宋体"/>
          <w:szCs w:val="21"/>
        </w:rPr>
      </w:pPr>
      <w:r>
        <w:rPr>
          <w:rFonts w:hint="eastAsia" w:ascii="宋体" w:hAnsi="宋体"/>
          <w:szCs w:val="21"/>
        </w:rPr>
        <w:t>（1）</w:t>
      </w:r>
      <w:r>
        <w:rPr>
          <w:rFonts w:ascii="宋体" w:hAnsi="宋体"/>
          <w:szCs w:val="21"/>
        </w:rPr>
        <w:t>成交人开具的正式发票；</w:t>
      </w:r>
    </w:p>
    <w:p>
      <w:pPr>
        <w:widowControl/>
        <w:ind w:firstLine="315" w:firstLineChars="150"/>
        <w:jc w:val="left"/>
      </w:pPr>
      <w:r>
        <w:rPr>
          <w:rFonts w:hint="eastAsia" w:ascii="宋体" w:hAnsi="宋体"/>
          <w:szCs w:val="21"/>
        </w:rPr>
        <w:t>（2）车辆保险凭证</w:t>
      </w: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19"/>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3"/>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p>
      <w:pPr>
        <w:rPr>
          <w:rFonts w:ascii="宋体" w:hAnsi="宋体" w:eastAsia="宋体" w:cs="宋体"/>
          <w:lang w:val="zh-CN"/>
        </w:rPr>
      </w:pPr>
    </w:p>
    <w:tbl>
      <w:tblPr>
        <w:tblStyle w:val="23"/>
        <w:tblW w:w="9113" w:type="dxa"/>
        <w:jc w:val="center"/>
        <w:tblLayout w:type="fixed"/>
        <w:tblCellMar>
          <w:top w:w="15" w:type="dxa"/>
          <w:left w:w="15" w:type="dxa"/>
          <w:bottom w:w="15" w:type="dxa"/>
          <w:right w:w="15" w:type="dxa"/>
        </w:tblCellMar>
      </w:tblPr>
      <w:tblGrid>
        <w:gridCol w:w="632"/>
        <w:gridCol w:w="1272"/>
        <w:gridCol w:w="3384"/>
        <w:gridCol w:w="1703"/>
        <w:gridCol w:w="2122"/>
      </w:tblGrid>
      <w:tr>
        <w:tblPrEx>
          <w:tblCellMar>
            <w:top w:w="15" w:type="dxa"/>
            <w:left w:w="15" w:type="dxa"/>
            <w:bottom w:w="15" w:type="dxa"/>
            <w:right w:w="15" w:type="dxa"/>
          </w:tblCellMar>
        </w:tblPrEx>
        <w:trPr>
          <w:trHeight w:val="600"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序号</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车牌号</w:t>
            </w:r>
          </w:p>
        </w:tc>
        <w:tc>
          <w:tcPr>
            <w:tcW w:w="3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车辆型号</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备注</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保险报价（元/年）</w:t>
            </w: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Theme="minorEastAsia" w:hAnsiTheme="minorEastAsia"/>
                <w:szCs w:val="21"/>
              </w:rPr>
              <w:t>粤</w:t>
            </w:r>
            <w:r>
              <w:rPr>
                <w:rFonts w:asciiTheme="minorEastAsia" w:hAnsiTheme="minorEastAsia"/>
                <w:szCs w:val="21"/>
              </w:rPr>
              <w:t>L17298</w:t>
            </w:r>
          </w:p>
        </w:tc>
        <w:tc>
          <w:tcPr>
            <w:tcW w:w="3384" w:type="dxa"/>
            <w:tcBorders>
              <w:left w:val="single" w:color="000000" w:sz="4" w:space="0"/>
              <w:bottom w:val="single" w:color="000000" w:sz="4" w:space="0"/>
            </w:tcBorders>
            <w:shd w:val="clear" w:color="auto" w:fill="auto"/>
            <w:vAlign w:val="center"/>
          </w:tcPr>
          <w:p>
            <w:pPr>
              <w:jc w:val="center"/>
              <w:rPr>
                <w:rFonts w:ascii="宋体" w:hAnsi="宋体" w:eastAsia="宋体" w:cs="宋体"/>
                <w:color w:val="000000"/>
                <w:sz w:val="22"/>
              </w:rPr>
            </w:pPr>
            <w:r>
              <w:rPr>
                <w:rFonts w:hint="eastAsia" w:asciiTheme="minorEastAsia" w:hAnsiTheme="minorEastAsia"/>
                <w:szCs w:val="21"/>
              </w:rPr>
              <w:t>奥德赛</w:t>
            </w:r>
            <w:r>
              <w:rPr>
                <w:rFonts w:asciiTheme="minorEastAsia" w:hAnsiTheme="minorEastAsia"/>
                <w:szCs w:val="21"/>
              </w:rPr>
              <w:t>HG732</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L14138</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奥德赛</w:t>
            </w:r>
            <w:r>
              <w:rPr>
                <w:rFonts w:asciiTheme="minorEastAsia" w:hAnsiTheme="minorEastAsia"/>
                <w:szCs w:val="21"/>
              </w:rPr>
              <w:t>GHA6490BBC6AHEV</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3</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LVE569</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长城</w:t>
            </w:r>
            <w:r>
              <w:rPr>
                <w:rFonts w:asciiTheme="minorEastAsia" w:hAnsiTheme="minorEastAsia"/>
                <w:szCs w:val="21"/>
              </w:rPr>
              <w:t>CC6460KM29</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4</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LVX766</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东风</w:t>
            </w:r>
            <w:r>
              <w:rPr>
                <w:rFonts w:asciiTheme="minorEastAsia" w:hAnsiTheme="minorEastAsia"/>
                <w:szCs w:val="21"/>
              </w:rPr>
              <w:t>ZN6471V1K4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5</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LYB889</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东风</w:t>
            </w:r>
            <w:r>
              <w:rPr>
                <w:rFonts w:asciiTheme="minorEastAsia" w:hAnsiTheme="minorEastAsia"/>
                <w:szCs w:val="21"/>
              </w:rPr>
              <w:t>ZN6471V1K4</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6</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LF25677</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比亚迪</w:t>
            </w:r>
            <w:r>
              <w:rPr>
                <w:rFonts w:asciiTheme="minorEastAsia" w:hAnsiTheme="minorEastAsia"/>
                <w:szCs w:val="21"/>
              </w:rPr>
              <w:t>BYD6470MT6HEV5</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LFE0036</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比亚迪</w:t>
            </w:r>
            <w:r>
              <w:rPr>
                <w:rFonts w:asciiTheme="minorEastAsia" w:hAnsiTheme="minorEastAsia"/>
                <w:szCs w:val="21"/>
              </w:rPr>
              <w:t>BYD6470MT6HEV10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8</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LFE0698</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比亚迪</w:t>
            </w:r>
            <w:r>
              <w:rPr>
                <w:rFonts w:asciiTheme="minorEastAsia" w:hAnsiTheme="minorEastAsia"/>
                <w:szCs w:val="21"/>
              </w:rPr>
              <w:t>BYD6470MT6HEV10</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9</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LE759K</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庆铃</w:t>
            </w:r>
            <w:r>
              <w:rPr>
                <w:rFonts w:asciiTheme="minorEastAsia" w:hAnsiTheme="minorEastAsia"/>
                <w:szCs w:val="21"/>
              </w:rPr>
              <w:t>QL5041XLC3EARJ</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10</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LH133K</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广通客车牌</w:t>
            </w:r>
            <w:r>
              <w:rPr>
                <w:rFonts w:asciiTheme="minorEastAsia" w:hAnsiTheme="minorEastAsia"/>
                <w:szCs w:val="21"/>
              </w:rPr>
              <w:t>GPY5031XJHSHTJO</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11</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LR071C</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广通客车牌</w:t>
            </w:r>
            <w:r>
              <w:rPr>
                <w:rFonts w:asciiTheme="minorEastAsia" w:hAnsiTheme="minorEastAsia"/>
                <w:szCs w:val="21"/>
              </w:rPr>
              <w:t>GPY5041XJHSHTJO</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15" w:type="dxa"/>
            <w:left w:w="15" w:type="dxa"/>
            <w:bottom w:w="15" w:type="dxa"/>
            <w:right w:w="15" w:type="dxa"/>
          </w:tblCellMar>
        </w:tblPrEx>
        <w:trPr>
          <w:trHeight w:val="228" w:hRule="atLeast"/>
          <w:jc w:val="center"/>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12</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粤</w:t>
            </w:r>
            <w:r>
              <w:rPr>
                <w:rFonts w:asciiTheme="minorEastAsia" w:hAnsiTheme="minorEastAsia"/>
                <w:szCs w:val="21"/>
              </w:rPr>
              <w:t>L266ZN</w:t>
            </w:r>
          </w:p>
        </w:tc>
        <w:tc>
          <w:tcPr>
            <w:tcW w:w="3384"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eastAsia="宋体" w:cs="宋体"/>
                <w:color w:val="000000"/>
                <w:kern w:val="0"/>
                <w:sz w:val="22"/>
              </w:rPr>
            </w:pPr>
            <w:r>
              <w:rPr>
                <w:rFonts w:hint="eastAsia" w:asciiTheme="minorEastAsia" w:hAnsiTheme="minorEastAsia"/>
                <w:szCs w:val="21"/>
              </w:rPr>
              <w:t>长安</w:t>
            </w:r>
            <w:r>
              <w:rPr>
                <w:rFonts w:asciiTheme="minorEastAsia" w:hAnsiTheme="minorEastAsia"/>
                <w:szCs w:val="21"/>
              </w:rPr>
              <w:t>SC5023XLCAA6</w:t>
            </w:r>
          </w:p>
        </w:tc>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交强险/车船税/商业险</w:t>
            </w:r>
          </w:p>
        </w:tc>
        <w:tc>
          <w:tcPr>
            <w:tcW w:w="21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rPr>
            </w:pPr>
          </w:p>
        </w:tc>
      </w:tr>
      <w:tr>
        <w:tblPrEx>
          <w:tblCellMar>
            <w:top w:w="15" w:type="dxa"/>
            <w:left w:w="15" w:type="dxa"/>
            <w:bottom w:w="15" w:type="dxa"/>
            <w:right w:w="15" w:type="dxa"/>
          </w:tblCellMar>
        </w:tblPrEx>
        <w:trPr>
          <w:trHeight w:val="576" w:hRule="atLeast"/>
          <w:jc w:val="center"/>
        </w:trPr>
        <w:tc>
          <w:tcPr>
            <w:tcW w:w="9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rPr>
            </w:pPr>
            <w:r>
              <w:rPr>
                <w:rFonts w:hint="eastAsia" w:ascii="宋体" w:hAnsi="宋体" w:eastAsia="宋体" w:cs="宋体"/>
                <w:b/>
                <w:color w:val="000000"/>
                <w:kern w:val="0"/>
                <w:sz w:val="22"/>
              </w:rPr>
              <w:t>合计（各项报价金额之和）：人民币</w:t>
            </w:r>
            <w:r>
              <w:rPr>
                <w:rFonts w:hint="eastAsia" w:ascii="宋体" w:hAnsi="宋体" w:eastAsia="宋体" w:cs="宋体"/>
                <w:b/>
                <w:color w:val="000000"/>
                <w:kern w:val="0"/>
                <w:sz w:val="22"/>
                <w:u w:val="single"/>
              </w:rPr>
              <w:t xml:space="preserve">       </w:t>
            </w:r>
            <w:r>
              <w:rPr>
                <w:rFonts w:hint="eastAsia" w:ascii="宋体" w:hAnsi="宋体" w:eastAsia="宋体" w:cs="宋体"/>
                <w:b/>
                <w:color w:val="000000"/>
                <w:kern w:val="0"/>
                <w:sz w:val="22"/>
              </w:rPr>
              <w:t>元</w:t>
            </w:r>
          </w:p>
        </w:tc>
      </w:tr>
    </w:tbl>
    <w:p>
      <w:pPr>
        <w:tabs>
          <w:tab w:val="left" w:pos="7740"/>
        </w:tabs>
        <w:adjustRightInd w:val="0"/>
        <w:snapToGrid w:val="0"/>
        <w:spacing w:line="360" w:lineRule="auto"/>
        <w:rPr>
          <w:rFonts w:ascii="宋体" w:hAnsi="宋体" w:eastAsia="宋体" w:cs="宋体"/>
          <w:color w:val="000000" w:themeColor="text1"/>
          <w:szCs w:val="21"/>
          <w14:textFill>
            <w14:solidFill>
              <w14:schemeClr w14:val="tx1"/>
            </w14:solidFill>
          </w14:textFill>
        </w:rPr>
      </w:pPr>
    </w:p>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8"/>
        <w:numPr>
          <w:ilvl w:val="0"/>
          <w:numId w:val="15"/>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8"/>
        <w:numPr>
          <w:ilvl w:val="0"/>
          <w:numId w:val="15"/>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8"/>
        <w:numPr>
          <w:ilvl w:val="0"/>
          <w:numId w:val="15"/>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15"/>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pStyle w:val="18"/>
        <w:numPr>
          <w:ilvl w:val="0"/>
          <w:numId w:val="15"/>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bCs/>
          <w:color w:val="000000"/>
          <w:sz w:val="21"/>
          <w:szCs w:val="21"/>
          <w:u w:val="single"/>
          <w:shd w:val="clear" w:color="auto" w:fill="FFFFFF"/>
        </w:rPr>
        <w:t>供应商报价表必须加盖公章，否则视作无效报价。</w:t>
      </w: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jc w:val="center"/>
        <w:rPr>
          <w:rFonts w:ascii="宋体" w:hAnsi="宋体" w:eastAsia="宋体" w:cs="宋体"/>
          <w:color w:val="000000" w:themeColor="text1"/>
          <w:spacing w:val="4"/>
          <w:szCs w:val="21"/>
          <w:u w:val="single"/>
          <w14:textFill>
            <w14:solidFill>
              <w14:schemeClr w14:val="tx1"/>
            </w14:solidFill>
          </w14:textFill>
        </w:rPr>
      </w:pPr>
    </w:p>
    <w:p>
      <w:r>
        <w:br w:type="page"/>
      </w:r>
    </w:p>
    <w:p>
      <w:pPr>
        <w:keepNext/>
        <w:keepLines/>
        <w:spacing w:before="260" w:after="260" w:line="412" w:lineRule="auto"/>
        <w:jc w:val="center"/>
        <w:outlineLvl w:val="1"/>
        <w:rPr>
          <w:rFonts w:ascii="宋体" w:hAnsi="宋体" w:eastAsia="宋体" w:cs="宋体"/>
          <w:b/>
          <w:bCs/>
          <w:sz w:val="32"/>
          <w:szCs w:val="32"/>
          <w:lang w:val="zh-CN"/>
        </w:rPr>
      </w:pPr>
      <w:r>
        <w:rPr>
          <w:rFonts w:hint="eastAsia" w:ascii="宋体" w:hAnsi="宋体" w:eastAsia="宋体" w:cs="宋体"/>
          <w:b/>
          <w:bCs/>
          <w:sz w:val="32"/>
          <w:szCs w:val="32"/>
          <w:lang w:val="zh-CN" w:bidi="ar"/>
        </w:rPr>
        <w:t>供应商承诺函</w:t>
      </w:r>
    </w:p>
    <w:p>
      <w:pPr>
        <w:widowControl/>
        <w:wordWrap w:val="0"/>
        <w:spacing w:line="360" w:lineRule="auto"/>
        <w:rPr>
          <w:rFonts w:ascii="宋体" w:hAnsi="宋体" w:eastAsia="宋体" w:cs="宋体"/>
          <w:b/>
          <w:kern w:val="0"/>
        </w:rPr>
      </w:pPr>
      <w:r>
        <w:rPr>
          <w:rFonts w:hint="eastAsia" w:ascii="宋体" w:hAnsi="宋体" w:eastAsia="宋体" w:cs="宋体"/>
          <w:b/>
          <w:kern w:val="0"/>
          <w:lang w:bidi="ar"/>
        </w:rPr>
        <w:t>惠州市疾病预防控制中心：</w:t>
      </w:r>
    </w:p>
    <w:p>
      <w:pPr>
        <w:widowControl/>
        <w:wordWrap w:val="0"/>
        <w:spacing w:line="360" w:lineRule="auto"/>
        <w:ind w:firstLine="420"/>
        <w:rPr>
          <w:rFonts w:ascii="宋体" w:hAnsi="宋体" w:eastAsia="宋体" w:cs="宋体"/>
          <w:kern w:val="0"/>
        </w:rPr>
      </w:pPr>
      <w:r>
        <w:rPr>
          <w:rFonts w:hint="eastAsia" w:ascii="宋体" w:hAnsi="宋体" w:eastAsia="宋体" w:cs="宋体"/>
          <w:kern w:val="0"/>
          <w:lang w:bidi="ar"/>
        </w:rPr>
        <w:t>关于贵中心、贵单位发布</w:t>
      </w:r>
      <w:r>
        <w:rPr>
          <w:rFonts w:hint="eastAsia" w:ascii="宋体" w:hAnsi="宋体" w:eastAsia="宋体" w:cs="宋体"/>
          <w:b/>
          <w:bCs/>
          <w:szCs w:val="21"/>
          <w:u w:val="single"/>
          <w:lang w:eastAsia="zh-CN" w:bidi="ar"/>
        </w:rPr>
        <w:t>2024年度车辆保险定点服务采购(第三次竞价)</w:t>
      </w:r>
      <w:r>
        <w:rPr>
          <w:rFonts w:hint="eastAsia" w:ascii="宋体" w:hAnsi="宋体" w:eastAsia="宋体" w:cs="宋体"/>
          <w:kern w:val="0"/>
          <w:lang w:bidi="ar"/>
        </w:rPr>
        <w:t>的竞价公告，本公司愿意参加竞价，在此承诺：我司完全响应本项目用户需求所有内容，如我司中标将完全按照报价文件提供保证质量的产品，如有违法、违规、弄虚作假行为，所造成的损失、不良后果及法律责任，一律由我公司（企业）承担。</w:t>
      </w:r>
    </w:p>
    <w:p>
      <w:pPr>
        <w:widowControl/>
        <w:tabs>
          <w:tab w:val="left" w:pos="540"/>
        </w:tabs>
        <w:wordWrap w:val="0"/>
        <w:snapToGrid w:val="0"/>
        <w:spacing w:line="360" w:lineRule="auto"/>
        <w:ind w:left="420"/>
        <w:rPr>
          <w:rFonts w:ascii="宋体" w:hAnsi="宋体" w:eastAsia="宋体" w:cs="宋体"/>
          <w:b/>
          <w:kern w:val="0"/>
        </w:rPr>
      </w:pPr>
    </w:p>
    <w:p>
      <w:pPr>
        <w:widowControl/>
        <w:rPr>
          <w:rFonts w:ascii="宋体" w:hAnsi="宋体" w:eastAsia="宋体" w:cs="宋体"/>
          <w:kern w:val="0"/>
        </w:rPr>
      </w:pPr>
    </w:p>
    <w:p>
      <w:pPr>
        <w:widowControl/>
        <w:rPr>
          <w:rFonts w:ascii="宋体" w:hAnsi="宋体" w:eastAsia="宋体" w:cs="宋体"/>
          <w:kern w:val="0"/>
        </w:rPr>
      </w:pPr>
    </w:p>
    <w:p>
      <w:pPr>
        <w:widowControl/>
        <w:rPr>
          <w:rFonts w:ascii="宋体" w:hAnsi="宋体" w:eastAsia="宋体" w:cs="宋体"/>
          <w:kern w:val="0"/>
        </w:rPr>
      </w:pPr>
    </w:p>
    <w:p>
      <w:pPr>
        <w:widowControl/>
        <w:rPr>
          <w:rFonts w:ascii="宋体" w:hAnsi="宋体" w:eastAsia="宋体" w:cs="宋体"/>
          <w:kern w:val="0"/>
        </w:rPr>
      </w:pPr>
    </w:p>
    <w:p>
      <w:pPr>
        <w:spacing w:line="360" w:lineRule="auto"/>
        <w:ind w:firstLine="420"/>
        <w:rPr>
          <w:rFonts w:ascii="宋体" w:hAnsi="宋体" w:eastAsia="宋体" w:cs="宋体"/>
          <w:szCs w:val="24"/>
          <w:u w:val="single"/>
        </w:rPr>
      </w:pPr>
      <w:r>
        <w:rPr>
          <w:rFonts w:hint="eastAsia" w:ascii="宋体" w:hAnsi="宋体" w:eastAsia="宋体" w:cs="宋体"/>
          <w:lang w:bidi="ar"/>
        </w:rPr>
        <w:t>供应商名称（单位盖</w:t>
      </w:r>
      <w:r>
        <w:rPr>
          <w:rFonts w:hint="eastAsia" w:ascii="宋体" w:hAnsi="宋体" w:eastAsia="宋体" w:cs="宋体"/>
          <w:spacing w:val="4"/>
          <w:lang w:bidi="ar"/>
        </w:rPr>
        <w:t>公章</w:t>
      </w:r>
      <w:r>
        <w:rPr>
          <w:rFonts w:hint="eastAsia" w:ascii="宋体" w:hAnsi="宋体" w:eastAsia="宋体" w:cs="宋体"/>
          <w:lang w:bidi="ar"/>
        </w:rPr>
        <w:t>）：</w:t>
      </w:r>
      <w:r>
        <w:rPr>
          <w:rFonts w:hint="eastAsia" w:ascii="宋体" w:hAnsi="宋体" w:eastAsia="宋体" w:cs="宋体"/>
          <w:u w:val="single"/>
          <w:lang w:bidi="ar"/>
        </w:rPr>
        <w:t xml:space="preserve">                          </w:t>
      </w:r>
    </w:p>
    <w:p>
      <w:pPr>
        <w:spacing w:line="360" w:lineRule="auto"/>
        <w:ind w:firstLine="420"/>
        <w:rPr>
          <w:rFonts w:ascii="宋体" w:hAnsi="宋体" w:eastAsia="宋体" w:cs="宋体"/>
        </w:rPr>
      </w:pPr>
      <w:r>
        <w:rPr>
          <w:rFonts w:hint="eastAsia" w:ascii="宋体" w:hAnsi="宋体" w:eastAsia="宋体" w:cs="宋体"/>
          <w:lang w:bidi="ar"/>
        </w:rPr>
        <w:t>单位地址：</w:t>
      </w:r>
      <w:r>
        <w:rPr>
          <w:rFonts w:hint="eastAsia" w:ascii="宋体" w:hAnsi="宋体" w:eastAsia="宋体" w:cs="宋体"/>
          <w:u w:val="single"/>
          <w:lang w:bidi="ar"/>
        </w:rPr>
        <w:t xml:space="preserve">                                         </w:t>
      </w:r>
      <w:r>
        <w:rPr>
          <w:rFonts w:hint="eastAsia" w:ascii="宋体" w:hAnsi="宋体" w:eastAsia="宋体" w:cs="宋体"/>
          <w:lang w:bidi="ar"/>
        </w:rPr>
        <w:t xml:space="preserve"> </w:t>
      </w:r>
    </w:p>
    <w:p>
      <w:pPr>
        <w:spacing w:line="360" w:lineRule="auto"/>
        <w:ind w:firstLine="420" w:firstLineChars="200"/>
        <w:rPr>
          <w:rFonts w:ascii="宋体" w:hAnsi="宋体" w:eastAsia="宋体" w:cs="宋体"/>
          <w:u w:val="single"/>
        </w:rPr>
      </w:pPr>
      <w:r>
        <w:rPr>
          <w:rFonts w:hint="eastAsia" w:ascii="宋体" w:hAnsi="宋体" w:eastAsia="宋体" w:cs="宋体"/>
          <w:lang w:bidi="ar"/>
        </w:rPr>
        <w:t>日期：</w:t>
      </w:r>
      <w:r>
        <w:rPr>
          <w:rFonts w:hint="eastAsia" w:ascii="宋体" w:hAnsi="宋体" w:eastAsia="宋体" w:cs="宋体"/>
          <w:u w:val="single"/>
          <w:lang w:bidi="ar"/>
        </w:rPr>
        <w:t xml:space="preserve">                       </w:t>
      </w:r>
    </w:p>
    <w:p>
      <w:pPr>
        <w:rPr>
          <w:rFonts w:ascii="宋体" w:hAnsi="宋体" w:eastAsia="宋体" w:cs="宋体"/>
          <w:color w:val="000000" w:themeColor="text1"/>
          <w:szCs w:val="21"/>
          <w14:textFill>
            <w14:solidFill>
              <w14:schemeClr w14:val="tx1"/>
            </w14:solidFill>
          </w14:textFill>
        </w:rPr>
      </w:pPr>
      <w:r>
        <w:rPr>
          <w:rFonts w:ascii="宋体" w:hAnsi="宋体" w:eastAsia="宋体" w:cs="宋体"/>
          <w:color w:val="000000" w:themeColor="text1"/>
          <w:szCs w:val="21"/>
          <w14:textFill>
            <w14:solidFill>
              <w14:schemeClr w14:val="tx1"/>
            </w14:solidFill>
          </w14:textFill>
        </w:rPr>
        <w:br w:type="page"/>
      </w:r>
    </w:p>
    <w:p>
      <w:pPr>
        <w:pStyle w:val="3"/>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惠州市疾病预防控制中心、</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bookmarkStart w:id="0" w:name="_GoBack"/>
      <w:r>
        <w:rPr>
          <w:rFonts w:hint="eastAsia" w:ascii="宋体" w:hAnsi="宋体" w:eastAsia="宋体" w:cs="宋体"/>
          <w:b/>
          <w:bCs/>
          <w:szCs w:val="21"/>
          <w:u w:val="single"/>
          <w:lang w:eastAsia="zh-CN" w:bidi="ar"/>
        </w:rPr>
        <w:t>2024年度车辆保险定点服务采购(第三次竞价)</w:t>
      </w:r>
      <w:bookmarkEnd w:id="0"/>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16"/>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6"/>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6"/>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numPr>
          <w:ilvl w:val="0"/>
          <w:numId w:val="16"/>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本公司（企业）没有为采购项目同一合同项下提供整体设计、规范编制或者项目管理、监理、检测等服务。</w:t>
      </w:r>
    </w:p>
    <w:p>
      <w:pPr>
        <w:numPr>
          <w:ilvl w:val="0"/>
          <w:numId w:val="16"/>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本公司（企业）的法定代表人或单位负责人与所参投的本项目其他供应商的法定代表人或单位负责人不为同一人且与其他供应商之间不存在直接控股、管理关系。</w:t>
      </w:r>
    </w:p>
    <w:p>
      <w:pPr>
        <w:numPr>
          <w:ilvl w:val="0"/>
          <w:numId w:val="16"/>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本公司（企业）在本项目中不分包、转包且不联合参与竞价。</w:t>
      </w:r>
    </w:p>
    <w:p>
      <w:pPr>
        <w:numPr>
          <w:ilvl w:val="0"/>
          <w:numId w:val="16"/>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本公司在本项目中不使用进口产品响应。</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30"/>
        <w:numPr>
          <w:ilvl w:val="0"/>
          <w:numId w:val="17"/>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30"/>
        <w:numPr>
          <w:ilvl w:val="0"/>
          <w:numId w:val="17"/>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3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3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rPr>
          <w:rFonts w:ascii="宋体" w:hAnsi="宋体" w:eastAsia="宋体" w:cs="宋体"/>
          <w:color w:val="000000"/>
          <w:szCs w:val="21"/>
          <w:lang w:val="zh-CN" w:bidi="ar"/>
        </w:rPr>
      </w:pPr>
    </w:p>
    <w:sectPr>
      <w:headerReference r:id="rId3" w:type="firs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1">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2">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3">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tentative="0">
      <w:start w:val="1"/>
      <w:numFmt w:val="chineseCountingThousand"/>
      <w:pStyle w:val="10"/>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7">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8">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9">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B9D68F3"/>
    <w:multiLevelType w:val="multilevel"/>
    <w:tmpl w:val="2B9D68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3">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4">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DAF3289"/>
    <w:multiLevelType w:val="multilevel"/>
    <w:tmpl w:val="6DAF3289"/>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6">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5"/>
  </w:num>
  <w:num w:numId="3">
    <w:abstractNumId w:val="14"/>
  </w:num>
  <w:num w:numId="4">
    <w:abstractNumId w:val="3"/>
  </w:num>
  <w:num w:numId="5">
    <w:abstractNumId w:val="11"/>
  </w:num>
  <w:num w:numId="6">
    <w:abstractNumId w:val="1"/>
  </w:num>
  <w:num w:numId="7">
    <w:abstractNumId w:val="6"/>
  </w:num>
  <w:num w:numId="8">
    <w:abstractNumId w:val="7"/>
  </w:num>
  <w:num w:numId="9">
    <w:abstractNumId w:val="13"/>
  </w:num>
  <w:num w:numId="10">
    <w:abstractNumId w:val="8"/>
  </w:num>
  <w:num w:numId="11">
    <w:abstractNumId w:val="2"/>
  </w:num>
  <w:num w:numId="12">
    <w:abstractNumId w:val="9"/>
  </w:num>
  <w:num w:numId="13">
    <w:abstractNumId w:val="10"/>
  </w:num>
  <w:num w:numId="14">
    <w:abstractNumId w:val="15"/>
  </w:num>
  <w:num w:numId="15">
    <w:abstractNumId w:val="16"/>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3F1C"/>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464ED"/>
    <w:rsid w:val="0016171E"/>
    <w:rsid w:val="00171B83"/>
    <w:rsid w:val="001743A7"/>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2EC8"/>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1910"/>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2DE5"/>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0FC8"/>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03B90"/>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4997"/>
    <w:rsid w:val="006B764E"/>
    <w:rsid w:val="006D213E"/>
    <w:rsid w:val="006D5FC6"/>
    <w:rsid w:val="006D7E04"/>
    <w:rsid w:val="006E62B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D1134"/>
    <w:rsid w:val="007E26FA"/>
    <w:rsid w:val="007E3EDE"/>
    <w:rsid w:val="007F26F4"/>
    <w:rsid w:val="007F6B25"/>
    <w:rsid w:val="0080065E"/>
    <w:rsid w:val="008034FC"/>
    <w:rsid w:val="00803518"/>
    <w:rsid w:val="00811E08"/>
    <w:rsid w:val="00812470"/>
    <w:rsid w:val="008124C1"/>
    <w:rsid w:val="0082229E"/>
    <w:rsid w:val="00825FF0"/>
    <w:rsid w:val="00830919"/>
    <w:rsid w:val="008309FB"/>
    <w:rsid w:val="00831A28"/>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496A"/>
    <w:rsid w:val="009877F1"/>
    <w:rsid w:val="00990253"/>
    <w:rsid w:val="00991084"/>
    <w:rsid w:val="00991738"/>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04AD9"/>
    <w:rsid w:val="00A13934"/>
    <w:rsid w:val="00A14787"/>
    <w:rsid w:val="00A16824"/>
    <w:rsid w:val="00A16C1A"/>
    <w:rsid w:val="00A202CE"/>
    <w:rsid w:val="00A258AD"/>
    <w:rsid w:val="00A30C64"/>
    <w:rsid w:val="00A35A63"/>
    <w:rsid w:val="00A41337"/>
    <w:rsid w:val="00A444BF"/>
    <w:rsid w:val="00A45A6D"/>
    <w:rsid w:val="00A82740"/>
    <w:rsid w:val="00AA2719"/>
    <w:rsid w:val="00AA4A01"/>
    <w:rsid w:val="00AB6105"/>
    <w:rsid w:val="00AC2AF9"/>
    <w:rsid w:val="00AC524B"/>
    <w:rsid w:val="00AD08E8"/>
    <w:rsid w:val="00AD3C05"/>
    <w:rsid w:val="00AD6219"/>
    <w:rsid w:val="00AE270A"/>
    <w:rsid w:val="00AE2F48"/>
    <w:rsid w:val="00AF1D6C"/>
    <w:rsid w:val="00AF4372"/>
    <w:rsid w:val="00B0099A"/>
    <w:rsid w:val="00B06AE0"/>
    <w:rsid w:val="00B141DC"/>
    <w:rsid w:val="00B16927"/>
    <w:rsid w:val="00B37307"/>
    <w:rsid w:val="00B4687C"/>
    <w:rsid w:val="00B5406D"/>
    <w:rsid w:val="00B617FE"/>
    <w:rsid w:val="00B85FC9"/>
    <w:rsid w:val="00B93180"/>
    <w:rsid w:val="00B9732A"/>
    <w:rsid w:val="00BA1245"/>
    <w:rsid w:val="00BA578C"/>
    <w:rsid w:val="00BB45E3"/>
    <w:rsid w:val="00BB566D"/>
    <w:rsid w:val="00BB5881"/>
    <w:rsid w:val="00BB67EB"/>
    <w:rsid w:val="00BC4505"/>
    <w:rsid w:val="00BC697C"/>
    <w:rsid w:val="00BD3301"/>
    <w:rsid w:val="00BD4CD9"/>
    <w:rsid w:val="00BE6045"/>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97A1A"/>
    <w:rsid w:val="00CA090A"/>
    <w:rsid w:val="00CA0CCB"/>
    <w:rsid w:val="00CA0FD7"/>
    <w:rsid w:val="00CC17D4"/>
    <w:rsid w:val="00CD143C"/>
    <w:rsid w:val="00CD57F2"/>
    <w:rsid w:val="00CE32F7"/>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DF6857"/>
    <w:rsid w:val="00E01F9F"/>
    <w:rsid w:val="00E06F98"/>
    <w:rsid w:val="00E07AB9"/>
    <w:rsid w:val="00E127FA"/>
    <w:rsid w:val="00E255DD"/>
    <w:rsid w:val="00E300EB"/>
    <w:rsid w:val="00E33E2A"/>
    <w:rsid w:val="00E3421A"/>
    <w:rsid w:val="00E34EB3"/>
    <w:rsid w:val="00E4552F"/>
    <w:rsid w:val="00E456ED"/>
    <w:rsid w:val="00E52B0C"/>
    <w:rsid w:val="00E602FC"/>
    <w:rsid w:val="00E63355"/>
    <w:rsid w:val="00E70313"/>
    <w:rsid w:val="00E81F84"/>
    <w:rsid w:val="00E84F37"/>
    <w:rsid w:val="00E94445"/>
    <w:rsid w:val="00E96562"/>
    <w:rsid w:val="00EA0188"/>
    <w:rsid w:val="00EA08B8"/>
    <w:rsid w:val="00EA1D68"/>
    <w:rsid w:val="00EA612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1547"/>
    <w:rsid w:val="00FD4A73"/>
    <w:rsid w:val="00FD56B9"/>
    <w:rsid w:val="00FE1170"/>
    <w:rsid w:val="00FE3A2F"/>
    <w:rsid w:val="00FF04E2"/>
    <w:rsid w:val="00FF0ED7"/>
    <w:rsid w:val="00FF424F"/>
    <w:rsid w:val="00FF6CAF"/>
    <w:rsid w:val="016A6C79"/>
    <w:rsid w:val="01702465"/>
    <w:rsid w:val="02181129"/>
    <w:rsid w:val="02CE4282"/>
    <w:rsid w:val="02E42FCA"/>
    <w:rsid w:val="033112BB"/>
    <w:rsid w:val="03316E9F"/>
    <w:rsid w:val="03F3121B"/>
    <w:rsid w:val="04375C44"/>
    <w:rsid w:val="04EE2BBA"/>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8FE0A13"/>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18536E"/>
    <w:rsid w:val="0D5D1325"/>
    <w:rsid w:val="0D8A1656"/>
    <w:rsid w:val="0DC1448E"/>
    <w:rsid w:val="0DE83E06"/>
    <w:rsid w:val="0E317E14"/>
    <w:rsid w:val="0E46090A"/>
    <w:rsid w:val="0E6D18B9"/>
    <w:rsid w:val="0EB2188B"/>
    <w:rsid w:val="0ED75C3A"/>
    <w:rsid w:val="0EDD0C64"/>
    <w:rsid w:val="10864BAF"/>
    <w:rsid w:val="10923864"/>
    <w:rsid w:val="10B13E06"/>
    <w:rsid w:val="10CA7EC9"/>
    <w:rsid w:val="10ED1E00"/>
    <w:rsid w:val="10F548A0"/>
    <w:rsid w:val="11075A69"/>
    <w:rsid w:val="1110351D"/>
    <w:rsid w:val="112B19A0"/>
    <w:rsid w:val="114233DA"/>
    <w:rsid w:val="11493F48"/>
    <w:rsid w:val="11551A52"/>
    <w:rsid w:val="115A3E79"/>
    <w:rsid w:val="11B60016"/>
    <w:rsid w:val="11EA7CDE"/>
    <w:rsid w:val="12475A60"/>
    <w:rsid w:val="127D190F"/>
    <w:rsid w:val="12AF2DD9"/>
    <w:rsid w:val="12B02B5B"/>
    <w:rsid w:val="12EA7C02"/>
    <w:rsid w:val="12FB03D7"/>
    <w:rsid w:val="13D0019E"/>
    <w:rsid w:val="13F34567"/>
    <w:rsid w:val="14347E1A"/>
    <w:rsid w:val="144249E3"/>
    <w:rsid w:val="146C6F48"/>
    <w:rsid w:val="14EF039A"/>
    <w:rsid w:val="14F03EE3"/>
    <w:rsid w:val="159C2AA3"/>
    <w:rsid w:val="159D0129"/>
    <w:rsid w:val="15A13F9D"/>
    <w:rsid w:val="15CF03BA"/>
    <w:rsid w:val="15F32D11"/>
    <w:rsid w:val="16310E1E"/>
    <w:rsid w:val="169B6010"/>
    <w:rsid w:val="16AD27BB"/>
    <w:rsid w:val="16C15797"/>
    <w:rsid w:val="171470CF"/>
    <w:rsid w:val="17276DB1"/>
    <w:rsid w:val="172D6BB6"/>
    <w:rsid w:val="175956CC"/>
    <w:rsid w:val="18017181"/>
    <w:rsid w:val="181A5423"/>
    <w:rsid w:val="1834418E"/>
    <w:rsid w:val="183C1E47"/>
    <w:rsid w:val="188B647F"/>
    <w:rsid w:val="18A13EA5"/>
    <w:rsid w:val="19074C20"/>
    <w:rsid w:val="192C29EE"/>
    <w:rsid w:val="19925F08"/>
    <w:rsid w:val="19EC2827"/>
    <w:rsid w:val="1A0956D9"/>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03FA6"/>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5F1759"/>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321247"/>
    <w:rsid w:val="2F8B41C5"/>
    <w:rsid w:val="2FAF1ED5"/>
    <w:rsid w:val="2FB8401E"/>
    <w:rsid w:val="2FD110DF"/>
    <w:rsid w:val="2FD95850"/>
    <w:rsid w:val="3009348A"/>
    <w:rsid w:val="30FB7AB2"/>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11634"/>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1A0B81"/>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B044D"/>
    <w:rsid w:val="537D3C2D"/>
    <w:rsid w:val="537F3BB6"/>
    <w:rsid w:val="53C42785"/>
    <w:rsid w:val="5430250C"/>
    <w:rsid w:val="54A82839"/>
    <w:rsid w:val="54D1276A"/>
    <w:rsid w:val="54F22F39"/>
    <w:rsid w:val="551A02D1"/>
    <w:rsid w:val="554E6FE3"/>
    <w:rsid w:val="556F72BE"/>
    <w:rsid w:val="558B26A7"/>
    <w:rsid w:val="55A84294"/>
    <w:rsid w:val="55C8387E"/>
    <w:rsid w:val="55C968E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7F7E04"/>
    <w:rsid w:val="679005ED"/>
    <w:rsid w:val="679F6A27"/>
    <w:rsid w:val="67B1082B"/>
    <w:rsid w:val="68005FED"/>
    <w:rsid w:val="68290824"/>
    <w:rsid w:val="689F578C"/>
    <w:rsid w:val="68E32AC1"/>
    <w:rsid w:val="69715434"/>
    <w:rsid w:val="697C6F00"/>
    <w:rsid w:val="69CC30A8"/>
    <w:rsid w:val="69F00E5C"/>
    <w:rsid w:val="69F31A87"/>
    <w:rsid w:val="6A144440"/>
    <w:rsid w:val="6A1E3F06"/>
    <w:rsid w:val="6AF9099E"/>
    <w:rsid w:val="6B0B793D"/>
    <w:rsid w:val="6B206CF4"/>
    <w:rsid w:val="6BAF79B1"/>
    <w:rsid w:val="6BE50451"/>
    <w:rsid w:val="6BEB1554"/>
    <w:rsid w:val="6C420E48"/>
    <w:rsid w:val="6C536ED6"/>
    <w:rsid w:val="6CB63946"/>
    <w:rsid w:val="6CCB3AEB"/>
    <w:rsid w:val="6CDE6539"/>
    <w:rsid w:val="6D46194F"/>
    <w:rsid w:val="6D8B51C3"/>
    <w:rsid w:val="6DA106DD"/>
    <w:rsid w:val="6DA8219D"/>
    <w:rsid w:val="6DC607CE"/>
    <w:rsid w:val="6E0F6C86"/>
    <w:rsid w:val="6E375443"/>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224A4"/>
    <w:rsid w:val="75232317"/>
    <w:rsid w:val="75657B4A"/>
    <w:rsid w:val="758B0E6A"/>
    <w:rsid w:val="759C71EE"/>
    <w:rsid w:val="75B16BC8"/>
    <w:rsid w:val="75B66909"/>
    <w:rsid w:val="75EB0D6F"/>
    <w:rsid w:val="760A6ABF"/>
    <w:rsid w:val="762E3521"/>
    <w:rsid w:val="76770854"/>
    <w:rsid w:val="76916271"/>
    <w:rsid w:val="76A335ED"/>
    <w:rsid w:val="7777006E"/>
    <w:rsid w:val="78724754"/>
    <w:rsid w:val="7995579B"/>
    <w:rsid w:val="79AE2ADA"/>
    <w:rsid w:val="7A3B3167"/>
    <w:rsid w:val="7A6E74FD"/>
    <w:rsid w:val="7A7E5845"/>
    <w:rsid w:val="7A9674E6"/>
    <w:rsid w:val="7B6F7701"/>
    <w:rsid w:val="7C097E38"/>
    <w:rsid w:val="7C491C89"/>
    <w:rsid w:val="7C9469C9"/>
    <w:rsid w:val="7CED21F4"/>
    <w:rsid w:val="7CEF62FD"/>
    <w:rsid w:val="7D0761B8"/>
    <w:rsid w:val="7D31799A"/>
    <w:rsid w:val="7D420FD0"/>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semiHidden/>
    <w:unhideWhenUsed/>
    <w:qFormat/>
    <w:uiPriority w:val="9"/>
    <w:pPr>
      <w:keepNext/>
      <w:keepLines/>
      <w:spacing w:before="260" w:after="260" w:line="413" w:lineRule="auto"/>
      <w:outlineLvl w:val="2"/>
    </w:pPr>
    <w:rPr>
      <w:b/>
      <w:sz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unhideWhenUsed/>
    <w:qFormat/>
    <w:uiPriority w:val="0"/>
    <w:pPr>
      <w:jc w:val="left"/>
    </w:pPr>
    <w:rPr>
      <w:rFonts w:ascii="Times New Roman" w:hAnsi="Times New Roman" w:eastAsia="宋体" w:cs="Times New Roman"/>
      <w:szCs w:val="24"/>
    </w:rPr>
  </w:style>
  <w:style w:type="paragraph" w:styleId="7">
    <w:name w:val="Body Text"/>
    <w:basedOn w:val="1"/>
    <w:link w:val="91"/>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pPr>
      <w:numPr>
        <w:ilvl w:val="0"/>
        <w:numId w:val="1"/>
      </w:numPr>
      <w:tabs>
        <w:tab w:val="left" w:pos="0"/>
        <w:tab w:val="left" w:pos="540"/>
      </w:tabs>
      <w:adjustRightInd w:val="0"/>
      <w:spacing w:line="360" w:lineRule="auto"/>
      <w:contextualSpacing/>
    </w:pPr>
    <w:rPr>
      <w:rFonts w:cs="宋体" w:asciiTheme="minorEastAsia" w:hAnsiTheme="minorEastAsia"/>
      <w:b/>
      <w:kern w:val="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Char"/>
    <w:basedOn w:val="25"/>
    <w:link w:val="11"/>
    <w:autoRedefine/>
    <w:semiHidden/>
    <w:qFormat/>
    <w:uiPriority w:val="99"/>
    <w:rPr>
      <w:sz w:val="18"/>
      <w:szCs w:val="18"/>
    </w:rPr>
  </w:style>
  <w:style w:type="character" w:customStyle="1" w:styleId="33">
    <w:name w:val="批注主题 Char"/>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出段落 Char4"/>
    <w:link w:val="30"/>
    <w:autoRedefine/>
    <w:qFormat/>
    <w:uiPriority w:val="99"/>
  </w:style>
  <w:style w:type="paragraph" w:customStyle="1" w:styleId="39">
    <w:name w:val="样式4"/>
    <w:basedOn w:val="1"/>
    <w:autoRedefine/>
    <w:qFormat/>
    <w:uiPriority w:val="0"/>
    <w:pPr>
      <w:numPr>
        <w:ilvl w:val="3"/>
        <w:numId w:val="2"/>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首行缩进 2 Char"/>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34"/>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Char"/>
    <w:basedOn w:val="25"/>
    <w:link w:val="2"/>
    <w:autoRedefine/>
    <w:qFormat/>
    <w:uiPriority w:val="0"/>
    <w:rPr>
      <w:b/>
      <w:bCs/>
      <w:kern w:val="44"/>
      <w:sz w:val="44"/>
      <w:szCs w:val="44"/>
    </w:rPr>
  </w:style>
  <w:style w:type="character" w:customStyle="1" w:styleId="56">
    <w:name w:val="页脚 Char"/>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Char2"/>
    <w:basedOn w:val="25"/>
    <w:link w:val="10"/>
    <w:autoRedefine/>
    <w:qFormat/>
    <w:uiPriority w:val="0"/>
    <w:rPr>
      <w:rFonts w:cs="宋体" w:asciiTheme="minorEastAsia" w:hAnsiTheme="minorEastAsia" w:eastAsiaTheme="minorEastAsia"/>
      <w:b/>
      <w:sz w:val="21"/>
      <w:szCs w:val="21"/>
    </w:rPr>
  </w:style>
  <w:style w:type="character" w:customStyle="1" w:styleId="61">
    <w:name w:val="标题 3 Char"/>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Char1"/>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Char"/>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Char1"/>
    <w:basedOn w:val="25"/>
    <w:link w:val="3"/>
    <w:autoRedefine/>
    <w:qFormat/>
    <w:uiPriority w:val="0"/>
    <w:rPr>
      <w:rFonts w:hint="default" w:ascii="Arial" w:hAnsi="Arial" w:eastAsia="黑体" w:cs="Arial"/>
      <w:b/>
      <w:bCs/>
      <w:kern w:val="2"/>
      <w:sz w:val="32"/>
      <w:szCs w:val="32"/>
    </w:rPr>
  </w:style>
  <w:style w:type="character" w:customStyle="1" w:styleId="86">
    <w:name w:val="批注文字 Char1"/>
    <w:basedOn w:val="25"/>
    <w:link w:val="6"/>
    <w:autoRedefine/>
    <w:qFormat/>
    <w:uiPriority w:val="0"/>
    <w:rPr>
      <w:kern w:val="2"/>
      <w:sz w:val="21"/>
      <w:szCs w:val="24"/>
    </w:rPr>
  </w:style>
  <w:style w:type="character" w:customStyle="1" w:styleId="87">
    <w:name w:val="普通(网站) Char"/>
    <w:basedOn w:val="25"/>
    <w:link w:val="18"/>
    <w:autoRedefine/>
    <w:qFormat/>
    <w:uiPriority w:val="0"/>
    <w:rPr>
      <w:rFonts w:hint="eastAsia" w:ascii="宋体" w:hAnsi="宋体" w:eastAsia="宋体" w:cs="宋体"/>
      <w:sz w:val="24"/>
      <w:szCs w:val="24"/>
    </w:rPr>
  </w:style>
  <w:style w:type="character" w:customStyle="1" w:styleId="88">
    <w:name w:val="正文文本缩进 Char"/>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Char"/>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Char"/>
    <w:basedOn w:val="25"/>
    <w:link w:val="16"/>
    <w:autoRedefine/>
    <w:qFormat/>
    <w:uiPriority w:val="0"/>
    <w:rPr>
      <w:rFonts w:hint="eastAsia" w:ascii="等线" w:hAnsi="等线" w:eastAsia="等线" w:cs="等线"/>
      <w:kern w:val="2"/>
      <w:sz w:val="16"/>
      <w:szCs w:val="16"/>
    </w:rPr>
  </w:style>
  <w:style w:type="character" w:customStyle="1" w:styleId="94">
    <w:name w:val="正文首行缩进 Char"/>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Char"/>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 w:type="character" w:customStyle="1" w:styleId="104">
    <w:name w:val="列出段落 Char3"/>
    <w:basedOn w:val="25"/>
    <w:autoRedefine/>
    <w:qFormat/>
    <w:uiPriority w:val="0"/>
    <w:rPr>
      <w:rFonts w:hint="default"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688FF-DB96-413D-AF06-B37C2F1E670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1009</Words>
  <Characters>5752</Characters>
  <Lines>47</Lines>
  <Paragraphs>13</Paragraphs>
  <TotalTime>20</TotalTime>
  <ScaleCrop>false</ScaleCrop>
  <LinksUpToDate>false</LinksUpToDate>
  <CharactersWithSpaces>6748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云采链-清</cp:lastModifiedBy>
  <cp:lastPrinted>2018-10-16T04:01:00Z</cp:lastPrinted>
  <dcterms:modified xsi:type="dcterms:W3CDTF">2024-04-11T07:27:57Z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D356D8EC92524B05A5BFB35FB02962A8_13</vt:lpwstr>
  </property>
</Properties>
</file>