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24543">
      <w:pPr>
        <w:keepNext w:val="0"/>
        <w:keepLines w:val="0"/>
        <w:widowControl/>
        <w:suppressLineNumbers w:val="0"/>
        <w:spacing w:before="0" w:beforeAutospacing="0" w:after="0" w:afterAutospacing="0"/>
        <w:ind w:left="0" w:right="0"/>
        <w:jc w:val="center"/>
        <w:rPr>
          <w:rFonts w:hint="eastAsia" w:ascii="宋体" w:hAnsi="宋体" w:eastAsia="宋体" w:cs="宋体"/>
          <w:kern w:val="2"/>
          <w:sz w:val="72"/>
          <w:szCs w:val="72"/>
        </w:rPr>
      </w:pPr>
    </w:p>
    <w:p w14:paraId="1D2AF3C3">
      <w:pPr>
        <w:keepNext w:val="0"/>
        <w:keepLines w:val="0"/>
        <w:widowControl/>
        <w:suppressLineNumbers w:val="0"/>
        <w:spacing w:before="0" w:beforeAutospacing="0" w:after="0" w:afterAutospacing="0"/>
        <w:ind w:left="0" w:right="0"/>
        <w:jc w:val="center"/>
        <w:rPr>
          <w:rFonts w:hint="eastAsia" w:ascii="宋体" w:hAnsi="宋体" w:eastAsia="宋体" w:cs="宋体"/>
          <w:kern w:val="2"/>
          <w:sz w:val="72"/>
          <w:szCs w:val="72"/>
        </w:rPr>
      </w:pPr>
      <w:r>
        <w:rPr>
          <w:rFonts w:hint="eastAsia" w:ascii="宋体" w:hAnsi="宋体" w:eastAsia="宋体" w:cs="宋体"/>
          <w:kern w:val="2"/>
          <w:sz w:val="72"/>
          <w:szCs w:val="72"/>
          <w:lang w:val="en-US" w:eastAsia="zh-CN" w:bidi="ar"/>
        </w:rPr>
        <w:t xml:space="preserve"> </w:t>
      </w:r>
    </w:p>
    <w:p w14:paraId="6EFAFD1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南方医科大学中西医结合医院</w:t>
      </w:r>
    </w:p>
    <w:p w14:paraId="3E16985C">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 xml:space="preserve"> </w:t>
      </w:r>
    </w:p>
    <w:p w14:paraId="32194DCB">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需求调研报名资料</w:t>
      </w:r>
    </w:p>
    <w:p w14:paraId="51E981F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515056"/>
          <w:kern w:val="0"/>
          <w:sz w:val="31"/>
          <w:szCs w:val="31"/>
        </w:rPr>
      </w:pPr>
      <w:r>
        <w:rPr>
          <w:rFonts w:hint="eastAsia" w:ascii="宋体" w:hAnsi="宋体" w:eastAsia="宋体" w:cs="宋体"/>
          <w:color w:val="515056"/>
          <w:kern w:val="0"/>
          <w:sz w:val="31"/>
          <w:szCs w:val="31"/>
          <w:lang w:val="en-US" w:eastAsia="zh-CN" w:bidi="ar"/>
        </w:rPr>
        <w:t xml:space="preserve"> </w:t>
      </w:r>
    </w:p>
    <w:p w14:paraId="0EEA2BF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515056"/>
          <w:kern w:val="0"/>
          <w:sz w:val="31"/>
          <w:szCs w:val="31"/>
        </w:rPr>
      </w:pPr>
      <w:r>
        <w:rPr>
          <w:rFonts w:hint="eastAsia" w:ascii="宋体" w:hAnsi="宋体" w:eastAsia="宋体" w:cs="宋体"/>
          <w:color w:val="515056"/>
          <w:kern w:val="0"/>
          <w:sz w:val="31"/>
          <w:szCs w:val="31"/>
          <w:lang w:val="en-US" w:eastAsia="zh-CN" w:bidi="ar"/>
        </w:rPr>
        <w:t xml:space="preserve"> </w:t>
      </w:r>
    </w:p>
    <w:tbl>
      <w:tblPr>
        <w:tblStyle w:val="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Layout w:type="autofit"/>
        <w:tblCellMar>
          <w:top w:w="0" w:type="dxa"/>
          <w:left w:w="108" w:type="dxa"/>
          <w:bottom w:w="0" w:type="dxa"/>
          <w:right w:w="108" w:type="dxa"/>
        </w:tblCellMar>
      </w:tblPr>
      <w:tblGrid>
        <w:gridCol w:w="1792"/>
        <w:gridCol w:w="6595"/>
      </w:tblGrid>
      <w:tr w14:paraId="794F9E33">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462C4ED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项目名称</w:t>
            </w:r>
          </w:p>
        </w:tc>
        <w:tc>
          <w:tcPr>
            <w:tcW w:w="6713" w:type="dxa"/>
            <w:tcBorders>
              <w:top w:val="single" w:color="auto" w:sz="4" w:space="0"/>
              <w:left w:val="nil"/>
              <w:bottom w:val="single" w:color="auto" w:sz="4" w:space="0"/>
              <w:right w:val="single" w:color="auto" w:sz="4" w:space="0"/>
            </w:tcBorders>
            <w:shd w:val="clear"/>
            <w:vAlign w:val="top"/>
          </w:tcPr>
          <w:p w14:paraId="749D1C3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南方医科大学中西医结合医院肝病科医疗设备采购项目</w:t>
            </w:r>
            <w:bookmarkStart w:id="1" w:name="_GoBack"/>
            <w:bookmarkEnd w:id="1"/>
          </w:p>
        </w:tc>
      </w:tr>
      <w:tr w14:paraId="2C070CCF">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6643A37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设备名称：</w:t>
            </w:r>
          </w:p>
        </w:tc>
        <w:tc>
          <w:tcPr>
            <w:tcW w:w="6713" w:type="dxa"/>
            <w:tcBorders>
              <w:top w:val="single" w:color="auto" w:sz="4" w:space="0"/>
              <w:left w:val="nil"/>
              <w:bottom w:val="single" w:color="auto" w:sz="4" w:space="0"/>
              <w:right w:val="single" w:color="auto" w:sz="4" w:space="0"/>
            </w:tcBorders>
            <w:shd w:val="clear"/>
            <w:vAlign w:val="top"/>
          </w:tcPr>
          <w:p w14:paraId="4626FB1C">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377C38CD">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29A0254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品牌型号：</w:t>
            </w:r>
          </w:p>
        </w:tc>
        <w:tc>
          <w:tcPr>
            <w:tcW w:w="6713" w:type="dxa"/>
            <w:tcBorders>
              <w:top w:val="single" w:color="auto" w:sz="4" w:space="0"/>
              <w:left w:val="nil"/>
              <w:bottom w:val="single" w:color="auto" w:sz="4" w:space="0"/>
              <w:right w:val="single" w:color="auto" w:sz="4" w:space="0"/>
            </w:tcBorders>
            <w:shd w:val="clear"/>
            <w:vAlign w:val="top"/>
          </w:tcPr>
          <w:p w14:paraId="5019627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588E14E0">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170E1FB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厂家名称：</w:t>
            </w:r>
          </w:p>
        </w:tc>
        <w:tc>
          <w:tcPr>
            <w:tcW w:w="6713" w:type="dxa"/>
            <w:tcBorders>
              <w:top w:val="single" w:color="auto" w:sz="4" w:space="0"/>
              <w:left w:val="nil"/>
              <w:bottom w:val="single" w:color="auto" w:sz="4" w:space="0"/>
              <w:right w:val="single" w:color="auto" w:sz="4" w:space="0"/>
            </w:tcBorders>
            <w:shd w:val="clear"/>
            <w:vAlign w:val="top"/>
          </w:tcPr>
          <w:p w14:paraId="3CD513C1">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7702E2C7">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665D131B">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供应商名称：</w:t>
            </w:r>
          </w:p>
        </w:tc>
        <w:tc>
          <w:tcPr>
            <w:tcW w:w="6713" w:type="dxa"/>
            <w:tcBorders>
              <w:top w:val="single" w:color="auto" w:sz="4" w:space="0"/>
              <w:left w:val="nil"/>
              <w:bottom w:val="single" w:color="auto" w:sz="4" w:space="0"/>
              <w:right w:val="single" w:color="auto" w:sz="4" w:space="0"/>
            </w:tcBorders>
            <w:shd w:val="clear"/>
            <w:vAlign w:val="top"/>
          </w:tcPr>
          <w:p w14:paraId="418488F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159EA009">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2CE3E31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联系人 ：</w:t>
            </w:r>
          </w:p>
        </w:tc>
        <w:tc>
          <w:tcPr>
            <w:tcW w:w="6713" w:type="dxa"/>
            <w:tcBorders>
              <w:top w:val="single" w:color="auto" w:sz="4" w:space="0"/>
              <w:left w:val="nil"/>
              <w:bottom w:val="single" w:color="auto" w:sz="4" w:space="0"/>
              <w:right w:val="single" w:color="auto" w:sz="4" w:space="0"/>
            </w:tcBorders>
            <w:shd w:val="clear"/>
            <w:vAlign w:val="top"/>
          </w:tcPr>
          <w:p w14:paraId="4A82745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6D41E6E6">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6234F65E">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联系方式：</w:t>
            </w:r>
          </w:p>
        </w:tc>
        <w:tc>
          <w:tcPr>
            <w:tcW w:w="6713" w:type="dxa"/>
            <w:tcBorders>
              <w:top w:val="single" w:color="auto" w:sz="4" w:space="0"/>
              <w:left w:val="nil"/>
              <w:bottom w:val="single" w:color="auto" w:sz="4" w:space="0"/>
              <w:right w:val="single" w:color="auto" w:sz="4" w:space="0"/>
            </w:tcBorders>
            <w:shd w:val="clear"/>
            <w:vAlign w:val="top"/>
          </w:tcPr>
          <w:p w14:paraId="1557A619">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r w14:paraId="1D7D527D">
        <w:tblPrEx>
          <w:tblBorders>
            <w:top w:val="single" w:color="auto" w:sz="4" w:space="0"/>
            <w:left w:val="single" w:color="auto" w:sz="4" w:space="0"/>
            <w:bottom w:val="single" w:color="auto" w:sz="4" w:space="0"/>
            <w:right w:val="single" w:color="auto" w:sz="4" w:space="0"/>
            <w:insideH w:val="single" w:color="auto" w:sz="4" w:space="0"/>
            <w:insideV w:val="outset" w:color="auto" w:sz="6" w:space="0"/>
          </w:tblBorders>
          <w:shd w:val="clear"/>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nil"/>
            </w:tcBorders>
            <w:shd w:val="clear"/>
            <w:vAlign w:val="top"/>
          </w:tcPr>
          <w:p w14:paraId="308B2E8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r>
              <w:rPr>
                <w:rFonts w:hint="eastAsia" w:ascii="宋体" w:hAnsi="宋体" w:eastAsia="宋体" w:cs="宋体"/>
                <w:b/>
                <w:bCs/>
                <w:kern w:val="2"/>
                <w:sz w:val="28"/>
                <w:szCs w:val="28"/>
                <w:bdr w:val="none" w:color="auto" w:sz="0" w:space="0"/>
                <w:lang w:val="en-US" w:eastAsia="zh-CN" w:bidi="ar"/>
              </w:rPr>
              <w:t>邮箱：</w:t>
            </w:r>
          </w:p>
        </w:tc>
        <w:tc>
          <w:tcPr>
            <w:tcW w:w="6713" w:type="dxa"/>
            <w:tcBorders>
              <w:top w:val="single" w:color="auto" w:sz="4" w:space="0"/>
              <w:left w:val="nil"/>
              <w:bottom w:val="single" w:color="auto" w:sz="4" w:space="0"/>
              <w:right w:val="single" w:color="auto" w:sz="4" w:space="0"/>
            </w:tcBorders>
            <w:shd w:val="clear"/>
            <w:vAlign w:val="top"/>
          </w:tcPr>
          <w:p w14:paraId="0175B19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bdr w:val="none" w:color="auto" w:sz="0" w:space="0"/>
              </w:rPr>
            </w:pPr>
          </w:p>
        </w:tc>
      </w:tr>
    </w:tbl>
    <w:p w14:paraId="66927F2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515056"/>
          <w:kern w:val="0"/>
          <w:sz w:val="31"/>
          <w:szCs w:val="31"/>
        </w:rPr>
      </w:pPr>
      <w:r>
        <w:rPr>
          <w:rFonts w:hint="eastAsia" w:ascii="宋体" w:hAnsi="宋体" w:eastAsia="宋体" w:cs="宋体"/>
          <w:color w:val="515056"/>
          <w:kern w:val="0"/>
          <w:sz w:val="31"/>
          <w:szCs w:val="31"/>
          <w:lang w:val="en-US" w:eastAsia="zh-CN" w:bidi="ar"/>
        </w:rPr>
        <w:t xml:space="preserve"> </w:t>
      </w:r>
    </w:p>
    <w:p w14:paraId="2040288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14:paraId="1507A378">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6133E67B">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声 明</w:t>
      </w:r>
    </w:p>
    <w:p w14:paraId="7C8E0A0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54495EB">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本次调研仅作为采购人编制采购需求的参考，参与本次调研并不代表取得订单。</w:t>
      </w:r>
    </w:p>
    <w:p w14:paraId="2AE4B4CD">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本次调研的项目需求为本项目的初步需求，采购人可视调研情况进行调整。</w:t>
      </w:r>
    </w:p>
    <w:p w14:paraId="5649715F">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本项目严禁各供应商进行恶意串通、恶意竞争或其它违规行为，一经查实，将上报采购人。</w:t>
      </w:r>
    </w:p>
    <w:p w14:paraId="2C7A73E9">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供应商需为本次调研提交的所有资料真实性负责。</w:t>
      </w:r>
    </w:p>
    <w:p w14:paraId="31BC9413">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供应商提供的所有调研材料，均需加盖公章。</w:t>
      </w:r>
    </w:p>
    <w:p w14:paraId="58A6D2F8">
      <w:pPr>
        <w:keepNext w:val="0"/>
        <w:keepLines w:val="0"/>
        <w:widowControl w:val="0"/>
        <w:numPr>
          <w:ilvl w:val="0"/>
          <w:numId w:val="1"/>
        </w:numPr>
        <w:suppressLineNumbers w:val="0"/>
        <w:spacing w:before="0" w:beforeAutospacing="0" w:after="0" w:afterAutospacing="0" w:line="360" w:lineRule="auto"/>
        <w:ind w:left="440" w:right="0" w:hanging="44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若项目存在多个包组可选择一个或多个包组进行响应。</w:t>
      </w:r>
    </w:p>
    <w:p w14:paraId="1B882224">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28"/>
          <w:szCs w:val="28"/>
          <w:lang w:val="en-US" w:eastAsia="zh-CN" w:bidi="ar"/>
        </w:rPr>
        <w:t>一、报价单</w:t>
      </w:r>
    </w:p>
    <w:tbl>
      <w:tblPr>
        <w:tblStyle w:val="4"/>
        <w:tblW w:w="56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8"/>
        <w:gridCol w:w="1161"/>
        <w:gridCol w:w="46"/>
        <w:gridCol w:w="456"/>
        <w:gridCol w:w="634"/>
        <w:gridCol w:w="753"/>
        <w:gridCol w:w="209"/>
        <w:gridCol w:w="637"/>
        <w:gridCol w:w="1333"/>
        <w:gridCol w:w="284"/>
        <w:gridCol w:w="649"/>
        <w:gridCol w:w="184"/>
        <w:gridCol w:w="17"/>
        <w:gridCol w:w="852"/>
        <w:gridCol w:w="1696"/>
      </w:tblGrid>
      <w:tr w14:paraId="2936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D154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序号</w:t>
            </w:r>
          </w:p>
        </w:tc>
        <w:tc>
          <w:tcPr>
            <w:tcW w:w="861" w:type="pct"/>
            <w:gridSpan w:val="3"/>
            <w:tcBorders>
              <w:top w:val="single" w:color="000000" w:sz="4" w:space="0"/>
              <w:left w:val="nil"/>
              <w:bottom w:val="single" w:color="000000" w:sz="4" w:space="0"/>
              <w:right w:val="single" w:color="000000" w:sz="4" w:space="0"/>
            </w:tcBorders>
            <w:shd w:val="clear" w:color="auto" w:fill="D9D9D9"/>
            <w:vAlign w:val="center"/>
          </w:tcPr>
          <w:p w14:paraId="6637A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产品名称</w:t>
            </w:r>
          </w:p>
        </w:tc>
        <w:tc>
          <w:tcPr>
            <w:tcW w:w="825" w:type="pct"/>
            <w:gridSpan w:val="3"/>
            <w:tcBorders>
              <w:top w:val="single" w:color="000000" w:sz="4" w:space="0"/>
              <w:left w:val="nil"/>
              <w:bottom w:val="single" w:color="000000" w:sz="4" w:space="0"/>
              <w:right w:val="single" w:color="000000" w:sz="4" w:space="0"/>
            </w:tcBorders>
            <w:shd w:val="clear" w:color="auto" w:fill="D9D9D9"/>
            <w:vAlign w:val="center"/>
          </w:tcPr>
          <w:p w14:paraId="40F0A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r>
              <w:rPr>
                <w:rFonts w:hint="eastAsia" w:ascii="宋体" w:hAnsi="宋体" w:eastAsia="宋体" w:cs="宋体"/>
                <w:b/>
                <w:bCs/>
                <w:color w:val="000000"/>
                <w:kern w:val="2"/>
                <w:sz w:val="24"/>
                <w:szCs w:val="24"/>
                <w:bdr w:val="none" w:color="auto" w:sz="0" w:space="0"/>
                <w:lang w:val="en-US" w:eastAsia="zh-CN" w:bidi="ar"/>
              </w:rPr>
              <w:t>品牌</w:t>
            </w:r>
          </w:p>
        </w:tc>
        <w:tc>
          <w:tcPr>
            <w:tcW w:w="1167" w:type="pct"/>
            <w:gridSpan w:val="3"/>
            <w:tcBorders>
              <w:top w:val="single" w:color="000000" w:sz="4" w:space="0"/>
              <w:left w:val="nil"/>
              <w:bottom w:val="single" w:color="000000" w:sz="4" w:space="0"/>
              <w:right w:val="single" w:color="000000" w:sz="4" w:space="0"/>
            </w:tcBorders>
            <w:shd w:val="clear" w:color="auto" w:fill="D9D9D9"/>
            <w:vAlign w:val="center"/>
          </w:tcPr>
          <w:p w14:paraId="7499D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规格型号</w:t>
            </w:r>
          </w:p>
        </w:tc>
        <w:tc>
          <w:tcPr>
            <w:tcW w:w="431" w:type="pct"/>
            <w:gridSpan w:val="2"/>
            <w:tcBorders>
              <w:top w:val="single" w:color="000000" w:sz="4" w:space="0"/>
              <w:left w:val="nil"/>
              <w:bottom w:val="single" w:color="000000" w:sz="4" w:space="0"/>
              <w:right w:val="single" w:color="auto" w:sz="4" w:space="0"/>
            </w:tcBorders>
            <w:shd w:val="clear" w:color="auto" w:fill="D9D9D9"/>
            <w:vAlign w:val="center"/>
          </w:tcPr>
          <w:p w14:paraId="088DA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产地</w:t>
            </w:r>
          </w:p>
        </w:tc>
        <w:tc>
          <w:tcPr>
            <w:tcW w:w="449" w:type="pct"/>
            <w:gridSpan w:val="2"/>
            <w:tcBorders>
              <w:top w:val="single" w:color="auto" w:sz="4" w:space="0"/>
              <w:left w:val="nil"/>
              <w:bottom w:val="single" w:color="auto" w:sz="4" w:space="0"/>
              <w:right w:val="single" w:color="auto" w:sz="4" w:space="0"/>
            </w:tcBorders>
            <w:shd w:val="clear" w:color="auto" w:fill="D9D9D9"/>
            <w:vAlign w:val="center"/>
          </w:tcPr>
          <w:p w14:paraId="37EE9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数量</w:t>
            </w:r>
          </w:p>
        </w:tc>
        <w:tc>
          <w:tcPr>
            <w:tcW w:w="875" w:type="pct"/>
            <w:tcBorders>
              <w:top w:val="single" w:color="auto" w:sz="4" w:space="0"/>
              <w:left w:val="nil"/>
              <w:bottom w:val="single" w:color="auto" w:sz="4" w:space="0"/>
              <w:right w:val="single" w:color="auto" w:sz="4" w:space="0"/>
            </w:tcBorders>
            <w:shd w:val="clear" w:color="auto" w:fill="D9D9D9"/>
            <w:vAlign w:val="center"/>
          </w:tcPr>
          <w:p w14:paraId="4CFFE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单价(万元)</w:t>
            </w:r>
          </w:p>
        </w:tc>
      </w:tr>
      <w:tr w14:paraId="55D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shd w:val="clear"/>
            <w:vAlign w:val="center"/>
          </w:tcPr>
          <w:p w14:paraId="788C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1</w:t>
            </w:r>
          </w:p>
        </w:tc>
        <w:tc>
          <w:tcPr>
            <w:tcW w:w="861" w:type="pct"/>
            <w:gridSpan w:val="3"/>
            <w:tcBorders>
              <w:top w:val="single" w:color="000000" w:sz="4" w:space="0"/>
              <w:left w:val="nil"/>
              <w:bottom w:val="single" w:color="000000" w:sz="4" w:space="0"/>
              <w:right w:val="single" w:color="000000" w:sz="4" w:space="0"/>
            </w:tcBorders>
            <w:shd w:val="clear"/>
            <w:vAlign w:val="center"/>
          </w:tcPr>
          <w:p w14:paraId="1FD06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p>
        </w:tc>
        <w:tc>
          <w:tcPr>
            <w:tcW w:w="825" w:type="pct"/>
            <w:gridSpan w:val="3"/>
            <w:tcBorders>
              <w:top w:val="single" w:color="000000" w:sz="4" w:space="0"/>
              <w:left w:val="nil"/>
              <w:bottom w:val="single" w:color="000000" w:sz="4" w:space="0"/>
              <w:right w:val="single" w:color="000000" w:sz="4" w:space="0"/>
            </w:tcBorders>
            <w:shd w:val="clear"/>
            <w:vAlign w:val="center"/>
          </w:tcPr>
          <w:p w14:paraId="19AD7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1167" w:type="pct"/>
            <w:gridSpan w:val="3"/>
            <w:tcBorders>
              <w:top w:val="single" w:color="000000" w:sz="4" w:space="0"/>
              <w:left w:val="nil"/>
              <w:bottom w:val="single" w:color="000000" w:sz="4" w:space="0"/>
              <w:right w:val="single" w:color="000000" w:sz="4" w:space="0"/>
            </w:tcBorders>
            <w:shd w:val="clear"/>
            <w:vAlign w:val="center"/>
          </w:tcPr>
          <w:p w14:paraId="563B6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31" w:type="pct"/>
            <w:gridSpan w:val="2"/>
            <w:tcBorders>
              <w:top w:val="single" w:color="000000" w:sz="4" w:space="0"/>
              <w:left w:val="nil"/>
              <w:bottom w:val="single" w:color="000000" w:sz="4" w:space="0"/>
              <w:right w:val="single" w:color="auto" w:sz="4" w:space="0"/>
            </w:tcBorders>
            <w:shd w:val="clear"/>
            <w:vAlign w:val="center"/>
          </w:tcPr>
          <w:p w14:paraId="661C7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49" w:type="pct"/>
            <w:gridSpan w:val="2"/>
            <w:tcBorders>
              <w:top w:val="single" w:color="auto" w:sz="4" w:space="0"/>
              <w:left w:val="nil"/>
              <w:bottom w:val="single" w:color="auto" w:sz="4" w:space="0"/>
              <w:right w:val="single" w:color="auto" w:sz="4" w:space="0"/>
            </w:tcBorders>
            <w:shd w:val="clear"/>
            <w:vAlign w:val="center"/>
          </w:tcPr>
          <w:p w14:paraId="73B76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16259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r>
      <w:tr w14:paraId="377D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shd w:val="clear"/>
            <w:vAlign w:val="center"/>
          </w:tcPr>
          <w:p w14:paraId="1754B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2</w:t>
            </w:r>
          </w:p>
        </w:tc>
        <w:tc>
          <w:tcPr>
            <w:tcW w:w="861" w:type="pct"/>
            <w:gridSpan w:val="3"/>
            <w:tcBorders>
              <w:top w:val="single" w:color="000000" w:sz="4" w:space="0"/>
              <w:left w:val="nil"/>
              <w:bottom w:val="single" w:color="000000" w:sz="4" w:space="0"/>
              <w:right w:val="single" w:color="000000" w:sz="4" w:space="0"/>
            </w:tcBorders>
            <w:shd w:val="clear"/>
            <w:vAlign w:val="center"/>
          </w:tcPr>
          <w:p w14:paraId="7CD70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p>
        </w:tc>
        <w:tc>
          <w:tcPr>
            <w:tcW w:w="825" w:type="pct"/>
            <w:gridSpan w:val="3"/>
            <w:tcBorders>
              <w:top w:val="single" w:color="000000" w:sz="4" w:space="0"/>
              <w:left w:val="nil"/>
              <w:bottom w:val="single" w:color="000000" w:sz="4" w:space="0"/>
              <w:right w:val="single" w:color="000000" w:sz="4" w:space="0"/>
            </w:tcBorders>
            <w:shd w:val="clear"/>
            <w:vAlign w:val="center"/>
          </w:tcPr>
          <w:p w14:paraId="66DEE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1167" w:type="pct"/>
            <w:gridSpan w:val="3"/>
            <w:tcBorders>
              <w:top w:val="single" w:color="000000" w:sz="4" w:space="0"/>
              <w:left w:val="nil"/>
              <w:bottom w:val="single" w:color="000000" w:sz="4" w:space="0"/>
              <w:right w:val="single" w:color="000000" w:sz="4" w:space="0"/>
            </w:tcBorders>
            <w:shd w:val="clear"/>
            <w:vAlign w:val="center"/>
          </w:tcPr>
          <w:p w14:paraId="5C46A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31" w:type="pct"/>
            <w:gridSpan w:val="2"/>
            <w:tcBorders>
              <w:top w:val="single" w:color="000000" w:sz="4" w:space="0"/>
              <w:left w:val="nil"/>
              <w:bottom w:val="single" w:color="000000" w:sz="4" w:space="0"/>
              <w:right w:val="single" w:color="auto" w:sz="4" w:space="0"/>
            </w:tcBorders>
            <w:shd w:val="clear"/>
            <w:vAlign w:val="center"/>
          </w:tcPr>
          <w:p w14:paraId="43B89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49" w:type="pct"/>
            <w:gridSpan w:val="2"/>
            <w:tcBorders>
              <w:top w:val="single" w:color="auto" w:sz="4" w:space="0"/>
              <w:left w:val="nil"/>
              <w:bottom w:val="single" w:color="auto" w:sz="4" w:space="0"/>
              <w:right w:val="single" w:color="auto" w:sz="4" w:space="0"/>
            </w:tcBorders>
            <w:shd w:val="clear"/>
            <w:vAlign w:val="center"/>
          </w:tcPr>
          <w:p w14:paraId="54755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72D1D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r>
      <w:tr w14:paraId="06DA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387" w:type="pct"/>
            <w:tcBorders>
              <w:top w:val="single" w:color="000000" w:sz="4" w:space="0"/>
              <w:left w:val="single" w:color="000000" w:sz="4" w:space="0"/>
              <w:bottom w:val="single" w:color="000000" w:sz="4" w:space="0"/>
              <w:right w:val="single" w:color="000000" w:sz="4" w:space="0"/>
            </w:tcBorders>
            <w:shd w:val="clear"/>
            <w:vAlign w:val="center"/>
          </w:tcPr>
          <w:p w14:paraId="5F64F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3</w:t>
            </w:r>
          </w:p>
        </w:tc>
        <w:tc>
          <w:tcPr>
            <w:tcW w:w="861" w:type="pct"/>
            <w:gridSpan w:val="3"/>
            <w:tcBorders>
              <w:top w:val="single" w:color="000000" w:sz="4" w:space="0"/>
              <w:left w:val="nil"/>
              <w:bottom w:val="single" w:color="000000" w:sz="4" w:space="0"/>
              <w:right w:val="single" w:color="000000" w:sz="4" w:space="0"/>
            </w:tcBorders>
            <w:shd w:val="clear"/>
            <w:vAlign w:val="center"/>
          </w:tcPr>
          <w:p w14:paraId="6224C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bdr w:val="none" w:color="auto" w:sz="0" w:space="0"/>
              </w:rPr>
            </w:pPr>
          </w:p>
        </w:tc>
        <w:tc>
          <w:tcPr>
            <w:tcW w:w="825" w:type="pct"/>
            <w:gridSpan w:val="3"/>
            <w:tcBorders>
              <w:top w:val="single" w:color="000000" w:sz="4" w:space="0"/>
              <w:left w:val="nil"/>
              <w:bottom w:val="single" w:color="000000" w:sz="4" w:space="0"/>
              <w:right w:val="single" w:color="000000" w:sz="4" w:space="0"/>
            </w:tcBorders>
            <w:shd w:val="clear"/>
            <w:vAlign w:val="center"/>
          </w:tcPr>
          <w:p w14:paraId="75723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1167" w:type="pct"/>
            <w:gridSpan w:val="3"/>
            <w:tcBorders>
              <w:top w:val="single" w:color="000000" w:sz="4" w:space="0"/>
              <w:left w:val="nil"/>
              <w:bottom w:val="single" w:color="000000" w:sz="4" w:space="0"/>
              <w:right w:val="single" w:color="000000" w:sz="4" w:space="0"/>
            </w:tcBorders>
            <w:shd w:val="clear"/>
            <w:vAlign w:val="center"/>
          </w:tcPr>
          <w:p w14:paraId="380D5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31" w:type="pct"/>
            <w:gridSpan w:val="2"/>
            <w:tcBorders>
              <w:top w:val="single" w:color="000000" w:sz="4" w:space="0"/>
              <w:left w:val="nil"/>
              <w:bottom w:val="single" w:color="000000" w:sz="4" w:space="0"/>
              <w:right w:val="single" w:color="auto" w:sz="4" w:space="0"/>
            </w:tcBorders>
            <w:shd w:val="clear"/>
            <w:vAlign w:val="center"/>
          </w:tcPr>
          <w:p w14:paraId="522FE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449" w:type="pct"/>
            <w:gridSpan w:val="2"/>
            <w:tcBorders>
              <w:top w:val="single" w:color="auto" w:sz="4" w:space="0"/>
              <w:left w:val="nil"/>
              <w:bottom w:val="single" w:color="auto" w:sz="4" w:space="0"/>
              <w:right w:val="single" w:color="auto" w:sz="4" w:space="0"/>
            </w:tcBorders>
            <w:shd w:val="clear"/>
            <w:vAlign w:val="center"/>
          </w:tcPr>
          <w:p w14:paraId="16962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5F09C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p>
        </w:tc>
      </w:tr>
      <w:tr w14:paraId="27AA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5000" w:type="pct"/>
            <w:gridSpan w:val="15"/>
            <w:tcBorders>
              <w:top w:val="single" w:color="000000" w:sz="4" w:space="0"/>
              <w:left w:val="single" w:color="000000" w:sz="4" w:space="0"/>
              <w:bottom w:val="single" w:color="000000" w:sz="4" w:space="0"/>
              <w:right w:val="single" w:color="auto" w:sz="4" w:space="0"/>
            </w:tcBorders>
            <w:shd w:val="clear"/>
            <w:vAlign w:val="center"/>
          </w:tcPr>
          <w:p w14:paraId="53E97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报名总价金额：￥</w:t>
            </w:r>
            <w:r>
              <w:rPr>
                <w:rFonts w:hint="eastAsia" w:ascii="宋体" w:hAnsi="宋体" w:eastAsia="宋体" w:cs="宋体"/>
                <w:b/>
                <w:bCs/>
                <w:color w:val="000000"/>
                <w:kern w:val="0"/>
                <w:sz w:val="24"/>
                <w:szCs w:val="24"/>
                <w:u w:val="single"/>
                <w:bdr w:val="none" w:color="auto" w:sz="0" w:space="0"/>
                <w:lang w:val="en-US" w:eastAsia="zh-CN" w:bidi="ar"/>
              </w:rPr>
              <w:t xml:space="preserve">               </w:t>
            </w:r>
            <w:r>
              <w:rPr>
                <w:rFonts w:hint="eastAsia" w:ascii="宋体" w:hAnsi="宋体" w:eastAsia="宋体" w:cs="宋体"/>
                <w:b/>
                <w:bCs/>
                <w:color w:val="000000"/>
                <w:kern w:val="0"/>
                <w:sz w:val="24"/>
                <w:szCs w:val="24"/>
                <w:bdr w:val="none" w:color="auto" w:sz="0" w:space="0"/>
                <w:lang w:val="en-US" w:eastAsia="zh-CN" w:bidi="ar"/>
              </w:rPr>
              <w:t>万元；    大写：</w:t>
            </w:r>
            <w:r>
              <w:rPr>
                <w:rFonts w:hint="eastAsia" w:ascii="宋体" w:hAnsi="宋体" w:eastAsia="宋体" w:cs="宋体"/>
                <w:b/>
                <w:bCs/>
                <w:color w:val="000000"/>
                <w:kern w:val="0"/>
                <w:sz w:val="24"/>
                <w:szCs w:val="24"/>
                <w:u w:val="single"/>
                <w:bdr w:val="none" w:color="auto" w:sz="0" w:space="0"/>
                <w:lang w:val="en-US" w:eastAsia="zh-CN" w:bidi="ar"/>
              </w:rPr>
              <w:t xml:space="preserve">              </w:t>
            </w:r>
            <w:r>
              <w:rPr>
                <w:rFonts w:hint="eastAsia" w:ascii="宋体" w:hAnsi="宋体" w:eastAsia="宋体" w:cs="宋体"/>
                <w:b/>
                <w:bCs/>
                <w:color w:val="000000"/>
                <w:kern w:val="0"/>
                <w:sz w:val="24"/>
                <w:szCs w:val="24"/>
                <w:bdr w:val="none" w:color="auto" w:sz="0" w:space="0"/>
                <w:lang w:val="en-US" w:eastAsia="zh-CN" w:bidi="ar"/>
              </w:rPr>
              <w:t xml:space="preserve"> 万元整</w:t>
            </w:r>
          </w:p>
        </w:tc>
      </w:tr>
      <w:tr w14:paraId="62A2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shd w:val="clear"/>
            <w:vAlign w:val="center"/>
          </w:tcPr>
          <w:p w14:paraId="51103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配置清单</w:t>
            </w:r>
          </w:p>
        </w:tc>
      </w:tr>
      <w:tr w14:paraId="4C83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D0CECE"/>
            <w:vAlign w:val="center"/>
          </w:tcPr>
          <w:p w14:paraId="2AC12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序号</w:t>
            </w:r>
          </w:p>
        </w:tc>
        <w:tc>
          <w:tcPr>
            <w:tcW w:w="600" w:type="pct"/>
            <w:tcBorders>
              <w:top w:val="single" w:color="auto" w:sz="4" w:space="0"/>
              <w:left w:val="nil"/>
              <w:bottom w:val="single" w:color="auto" w:sz="4" w:space="0"/>
              <w:right w:val="single" w:color="auto" w:sz="4" w:space="0"/>
            </w:tcBorders>
            <w:shd w:val="clear" w:color="auto" w:fill="D0CECE"/>
            <w:vAlign w:val="center"/>
          </w:tcPr>
          <w:p w14:paraId="10E0C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名称</w:t>
            </w:r>
          </w:p>
        </w:tc>
        <w:tc>
          <w:tcPr>
            <w:tcW w:w="588" w:type="pct"/>
            <w:gridSpan w:val="3"/>
            <w:tcBorders>
              <w:top w:val="single" w:color="auto" w:sz="4" w:space="0"/>
              <w:left w:val="nil"/>
              <w:bottom w:val="single" w:color="auto" w:sz="4" w:space="0"/>
              <w:right w:val="single" w:color="auto" w:sz="4" w:space="0"/>
            </w:tcBorders>
            <w:shd w:val="clear" w:color="auto" w:fill="D0CECE"/>
            <w:vAlign w:val="center"/>
          </w:tcPr>
          <w:p w14:paraId="06EEE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品牌</w:t>
            </w:r>
          </w:p>
        </w:tc>
        <w:tc>
          <w:tcPr>
            <w:tcW w:w="827" w:type="pct"/>
            <w:gridSpan w:val="3"/>
            <w:tcBorders>
              <w:top w:val="single" w:color="auto" w:sz="4" w:space="0"/>
              <w:left w:val="nil"/>
              <w:bottom w:val="single" w:color="auto" w:sz="4" w:space="0"/>
              <w:right w:val="single" w:color="auto" w:sz="4" w:space="0"/>
            </w:tcBorders>
            <w:shd w:val="clear" w:color="auto" w:fill="D0CECE"/>
            <w:vAlign w:val="center"/>
          </w:tcPr>
          <w:p w14:paraId="4D3FE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型号规格</w:t>
            </w:r>
          </w:p>
        </w:tc>
        <w:tc>
          <w:tcPr>
            <w:tcW w:w="690" w:type="pct"/>
            <w:tcBorders>
              <w:top w:val="single" w:color="auto" w:sz="4" w:space="0"/>
              <w:left w:val="nil"/>
              <w:bottom w:val="single" w:color="auto" w:sz="4" w:space="0"/>
              <w:right w:val="single" w:color="auto" w:sz="4" w:space="0"/>
            </w:tcBorders>
            <w:shd w:val="clear" w:color="auto" w:fill="D0CECE"/>
            <w:vAlign w:val="center"/>
          </w:tcPr>
          <w:p w14:paraId="73717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产地</w:t>
            </w:r>
          </w:p>
        </w:tc>
        <w:tc>
          <w:tcPr>
            <w:tcW w:w="587" w:type="pct"/>
            <w:gridSpan w:val="4"/>
            <w:tcBorders>
              <w:top w:val="single" w:color="auto" w:sz="4" w:space="0"/>
              <w:left w:val="nil"/>
              <w:bottom w:val="single" w:color="auto" w:sz="4" w:space="0"/>
              <w:right w:val="single" w:color="auto" w:sz="4" w:space="0"/>
            </w:tcBorders>
            <w:shd w:val="clear" w:color="auto" w:fill="D0CECE"/>
            <w:vAlign w:val="center"/>
          </w:tcPr>
          <w:p w14:paraId="19F49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数量</w:t>
            </w:r>
          </w:p>
        </w:tc>
        <w:tc>
          <w:tcPr>
            <w:tcW w:w="441" w:type="pct"/>
            <w:tcBorders>
              <w:top w:val="single" w:color="auto" w:sz="4" w:space="0"/>
              <w:left w:val="nil"/>
              <w:bottom w:val="single" w:color="auto" w:sz="4" w:space="0"/>
              <w:right w:val="single" w:color="auto" w:sz="4" w:space="0"/>
            </w:tcBorders>
            <w:shd w:val="clear" w:color="auto" w:fill="D0CECE"/>
            <w:vAlign w:val="center"/>
          </w:tcPr>
          <w:p w14:paraId="601EE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单位</w:t>
            </w:r>
          </w:p>
        </w:tc>
        <w:tc>
          <w:tcPr>
            <w:tcW w:w="875" w:type="pct"/>
            <w:tcBorders>
              <w:top w:val="single" w:color="auto" w:sz="4" w:space="0"/>
              <w:left w:val="nil"/>
              <w:bottom w:val="single" w:color="auto" w:sz="4" w:space="0"/>
              <w:right w:val="single" w:color="auto" w:sz="4" w:space="0"/>
            </w:tcBorders>
            <w:shd w:val="clear" w:color="auto" w:fill="D0CECE"/>
            <w:vAlign w:val="center"/>
          </w:tcPr>
          <w:p w14:paraId="5CC78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总价（元）</w:t>
            </w:r>
          </w:p>
        </w:tc>
      </w:tr>
      <w:tr w14:paraId="0E13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14:paraId="07104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00" w:type="pct"/>
            <w:tcBorders>
              <w:top w:val="single" w:color="auto" w:sz="4" w:space="0"/>
              <w:left w:val="nil"/>
              <w:bottom w:val="single" w:color="auto" w:sz="4" w:space="0"/>
              <w:right w:val="single" w:color="auto" w:sz="4" w:space="0"/>
            </w:tcBorders>
            <w:shd w:val="clear"/>
            <w:vAlign w:val="center"/>
          </w:tcPr>
          <w:p w14:paraId="6A400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8" w:type="pct"/>
            <w:gridSpan w:val="3"/>
            <w:tcBorders>
              <w:top w:val="single" w:color="auto" w:sz="4" w:space="0"/>
              <w:left w:val="nil"/>
              <w:bottom w:val="single" w:color="auto" w:sz="4" w:space="0"/>
              <w:right w:val="single" w:color="auto" w:sz="4" w:space="0"/>
            </w:tcBorders>
            <w:shd w:val="clear"/>
            <w:vAlign w:val="center"/>
          </w:tcPr>
          <w:p w14:paraId="39F6B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827" w:type="pct"/>
            <w:gridSpan w:val="3"/>
            <w:tcBorders>
              <w:top w:val="single" w:color="auto" w:sz="4" w:space="0"/>
              <w:left w:val="nil"/>
              <w:bottom w:val="single" w:color="auto" w:sz="4" w:space="0"/>
              <w:right w:val="single" w:color="auto" w:sz="4" w:space="0"/>
            </w:tcBorders>
            <w:shd w:val="clear"/>
            <w:vAlign w:val="center"/>
          </w:tcPr>
          <w:p w14:paraId="42568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90" w:type="pct"/>
            <w:tcBorders>
              <w:top w:val="single" w:color="auto" w:sz="4" w:space="0"/>
              <w:left w:val="nil"/>
              <w:bottom w:val="single" w:color="auto" w:sz="4" w:space="0"/>
              <w:right w:val="single" w:color="auto" w:sz="4" w:space="0"/>
            </w:tcBorders>
            <w:shd w:val="clear"/>
            <w:vAlign w:val="center"/>
          </w:tcPr>
          <w:p w14:paraId="125E3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7" w:type="pct"/>
            <w:gridSpan w:val="4"/>
            <w:tcBorders>
              <w:top w:val="single" w:color="auto" w:sz="4" w:space="0"/>
              <w:left w:val="nil"/>
              <w:bottom w:val="single" w:color="auto" w:sz="4" w:space="0"/>
              <w:right w:val="single" w:color="auto" w:sz="4" w:space="0"/>
            </w:tcBorders>
            <w:shd w:val="clear"/>
            <w:vAlign w:val="center"/>
          </w:tcPr>
          <w:p w14:paraId="0FC4F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441" w:type="pct"/>
            <w:tcBorders>
              <w:top w:val="single" w:color="auto" w:sz="4" w:space="0"/>
              <w:left w:val="nil"/>
              <w:bottom w:val="single" w:color="auto" w:sz="4" w:space="0"/>
              <w:right w:val="single" w:color="auto" w:sz="4" w:space="0"/>
            </w:tcBorders>
            <w:shd w:val="clear"/>
            <w:vAlign w:val="center"/>
          </w:tcPr>
          <w:p w14:paraId="42E8098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0AC3E49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5F10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14:paraId="743A5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00" w:type="pct"/>
            <w:tcBorders>
              <w:top w:val="single" w:color="auto" w:sz="4" w:space="0"/>
              <w:left w:val="nil"/>
              <w:bottom w:val="single" w:color="auto" w:sz="4" w:space="0"/>
              <w:right w:val="single" w:color="auto" w:sz="4" w:space="0"/>
            </w:tcBorders>
            <w:shd w:val="clear"/>
            <w:vAlign w:val="center"/>
          </w:tcPr>
          <w:p w14:paraId="3360A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8" w:type="pct"/>
            <w:gridSpan w:val="3"/>
            <w:tcBorders>
              <w:top w:val="single" w:color="auto" w:sz="4" w:space="0"/>
              <w:left w:val="nil"/>
              <w:bottom w:val="single" w:color="auto" w:sz="4" w:space="0"/>
              <w:right w:val="single" w:color="auto" w:sz="4" w:space="0"/>
            </w:tcBorders>
            <w:shd w:val="clear"/>
            <w:vAlign w:val="center"/>
          </w:tcPr>
          <w:p w14:paraId="2056D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827" w:type="pct"/>
            <w:gridSpan w:val="3"/>
            <w:tcBorders>
              <w:top w:val="single" w:color="auto" w:sz="4" w:space="0"/>
              <w:left w:val="nil"/>
              <w:bottom w:val="single" w:color="auto" w:sz="4" w:space="0"/>
              <w:right w:val="single" w:color="auto" w:sz="4" w:space="0"/>
            </w:tcBorders>
            <w:shd w:val="clear"/>
            <w:vAlign w:val="center"/>
          </w:tcPr>
          <w:p w14:paraId="3B2B2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90" w:type="pct"/>
            <w:tcBorders>
              <w:top w:val="single" w:color="auto" w:sz="4" w:space="0"/>
              <w:left w:val="nil"/>
              <w:bottom w:val="single" w:color="auto" w:sz="4" w:space="0"/>
              <w:right w:val="single" w:color="auto" w:sz="4" w:space="0"/>
            </w:tcBorders>
            <w:shd w:val="clear"/>
            <w:vAlign w:val="center"/>
          </w:tcPr>
          <w:p w14:paraId="45A80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7" w:type="pct"/>
            <w:gridSpan w:val="4"/>
            <w:tcBorders>
              <w:top w:val="single" w:color="auto" w:sz="4" w:space="0"/>
              <w:left w:val="nil"/>
              <w:bottom w:val="single" w:color="auto" w:sz="4" w:space="0"/>
              <w:right w:val="single" w:color="auto" w:sz="4" w:space="0"/>
            </w:tcBorders>
            <w:shd w:val="clear"/>
            <w:vAlign w:val="center"/>
          </w:tcPr>
          <w:p w14:paraId="1F28C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441" w:type="pct"/>
            <w:tcBorders>
              <w:top w:val="single" w:color="auto" w:sz="4" w:space="0"/>
              <w:left w:val="nil"/>
              <w:bottom w:val="single" w:color="auto" w:sz="4" w:space="0"/>
              <w:right w:val="single" w:color="auto" w:sz="4" w:space="0"/>
            </w:tcBorders>
            <w:shd w:val="clear"/>
            <w:vAlign w:val="center"/>
          </w:tcPr>
          <w:p w14:paraId="634F529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30D7B62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0D26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14:paraId="45BE9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00" w:type="pct"/>
            <w:tcBorders>
              <w:top w:val="single" w:color="auto" w:sz="4" w:space="0"/>
              <w:left w:val="nil"/>
              <w:bottom w:val="single" w:color="auto" w:sz="4" w:space="0"/>
              <w:right w:val="single" w:color="auto" w:sz="4" w:space="0"/>
            </w:tcBorders>
            <w:shd w:val="clear"/>
            <w:vAlign w:val="center"/>
          </w:tcPr>
          <w:p w14:paraId="09F50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8" w:type="pct"/>
            <w:gridSpan w:val="3"/>
            <w:tcBorders>
              <w:top w:val="single" w:color="auto" w:sz="4" w:space="0"/>
              <w:left w:val="nil"/>
              <w:bottom w:val="single" w:color="auto" w:sz="4" w:space="0"/>
              <w:right w:val="single" w:color="auto" w:sz="4" w:space="0"/>
            </w:tcBorders>
            <w:shd w:val="clear"/>
            <w:vAlign w:val="center"/>
          </w:tcPr>
          <w:p w14:paraId="3337F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827" w:type="pct"/>
            <w:gridSpan w:val="3"/>
            <w:tcBorders>
              <w:top w:val="single" w:color="auto" w:sz="4" w:space="0"/>
              <w:left w:val="nil"/>
              <w:bottom w:val="single" w:color="auto" w:sz="4" w:space="0"/>
              <w:right w:val="single" w:color="auto" w:sz="4" w:space="0"/>
            </w:tcBorders>
            <w:shd w:val="clear"/>
            <w:vAlign w:val="center"/>
          </w:tcPr>
          <w:p w14:paraId="79BBD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90" w:type="pct"/>
            <w:tcBorders>
              <w:top w:val="single" w:color="auto" w:sz="4" w:space="0"/>
              <w:left w:val="nil"/>
              <w:bottom w:val="single" w:color="auto" w:sz="4" w:space="0"/>
              <w:right w:val="single" w:color="auto" w:sz="4" w:space="0"/>
            </w:tcBorders>
            <w:shd w:val="clear"/>
            <w:vAlign w:val="center"/>
          </w:tcPr>
          <w:p w14:paraId="343AC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7" w:type="pct"/>
            <w:gridSpan w:val="4"/>
            <w:tcBorders>
              <w:top w:val="single" w:color="auto" w:sz="4" w:space="0"/>
              <w:left w:val="nil"/>
              <w:bottom w:val="single" w:color="auto" w:sz="4" w:space="0"/>
              <w:right w:val="single" w:color="auto" w:sz="4" w:space="0"/>
            </w:tcBorders>
            <w:shd w:val="clear"/>
            <w:vAlign w:val="center"/>
          </w:tcPr>
          <w:p w14:paraId="20FE9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441" w:type="pct"/>
            <w:tcBorders>
              <w:top w:val="single" w:color="auto" w:sz="4" w:space="0"/>
              <w:left w:val="nil"/>
              <w:bottom w:val="single" w:color="auto" w:sz="4" w:space="0"/>
              <w:right w:val="single" w:color="auto" w:sz="4" w:space="0"/>
            </w:tcBorders>
            <w:shd w:val="clear"/>
            <w:vAlign w:val="center"/>
          </w:tcPr>
          <w:p w14:paraId="1F7102B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77EB03E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74ED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14:paraId="39A01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00" w:type="pct"/>
            <w:tcBorders>
              <w:top w:val="single" w:color="auto" w:sz="4" w:space="0"/>
              <w:left w:val="nil"/>
              <w:bottom w:val="single" w:color="auto" w:sz="4" w:space="0"/>
              <w:right w:val="single" w:color="auto" w:sz="4" w:space="0"/>
            </w:tcBorders>
            <w:shd w:val="clear"/>
            <w:vAlign w:val="center"/>
          </w:tcPr>
          <w:p w14:paraId="5AE74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8" w:type="pct"/>
            <w:gridSpan w:val="3"/>
            <w:tcBorders>
              <w:top w:val="single" w:color="auto" w:sz="4" w:space="0"/>
              <w:left w:val="nil"/>
              <w:bottom w:val="single" w:color="auto" w:sz="4" w:space="0"/>
              <w:right w:val="single" w:color="auto" w:sz="4" w:space="0"/>
            </w:tcBorders>
            <w:shd w:val="clear"/>
            <w:vAlign w:val="center"/>
          </w:tcPr>
          <w:p w14:paraId="234DB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827" w:type="pct"/>
            <w:gridSpan w:val="3"/>
            <w:tcBorders>
              <w:top w:val="single" w:color="auto" w:sz="4" w:space="0"/>
              <w:left w:val="nil"/>
              <w:bottom w:val="single" w:color="auto" w:sz="4" w:space="0"/>
              <w:right w:val="single" w:color="auto" w:sz="4" w:space="0"/>
            </w:tcBorders>
            <w:shd w:val="clear"/>
            <w:vAlign w:val="center"/>
          </w:tcPr>
          <w:p w14:paraId="5C141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690" w:type="pct"/>
            <w:tcBorders>
              <w:top w:val="single" w:color="auto" w:sz="4" w:space="0"/>
              <w:left w:val="nil"/>
              <w:bottom w:val="single" w:color="auto" w:sz="4" w:space="0"/>
              <w:right w:val="single" w:color="auto" w:sz="4" w:space="0"/>
            </w:tcBorders>
            <w:shd w:val="clear"/>
            <w:vAlign w:val="center"/>
          </w:tcPr>
          <w:p w14:paraId="1A344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587" w:type="pct"/>
            <w:gridSpan w:val="4"/>
            <w:tcBorders>
              <w:top w:val="single" w:color="auto" w:sz="4" w:space="0"/>
              <w:left w:val="nil"/>
              <w:bottom w:val="single" w:color="auto" w:sz="4" w:space="0"/>
              <w:right w:val="single" w:color="auto" w:sz="4" w:space="0"/>
            </w:tcBorders>
            <w:shd w:val="clear"/>
            <w:vAlign w:val="center"/>
          </w:tcPr>
          <w:p w14:paraId="067EE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441" w:type="pct"/>
            <w:tcBorders>
              <w:top w:val="single" w:color="auto" w:sz="4" w:space="0"/>
              <w:left w:val="nil"/>
              <w:bottom w:val="single" w:color="auto" w:sz="4" w:space="0"/>
              <w:right w:val="single" w:color="auto" w:sz="4" w:space="0"/>
            </w:tcBorders>
            <w:shd w:val="clear"/>
            <w:vAlign w:val="center"/>
          </w:tcPr>
          <w:p w14:paraId="17BBAEE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c>
          <w:tcPr>
            <w:tcW w:w="875" w:type="pct"/>
            <w:tcBorders>
              <w:top w:val="single" w:color="auto" w:sz="4" w:space="0"/>
              <w:left w:val="nil"/>
              <w:bottom w:val="single" w:color="auto" w:sz="4" w:space="0"/>
              <w:right w:val="single" w:color="auto" w:sz="4" w:space="0"/>
            </w:tcBorders>
            <w:shd w:val="clear"/>
            <w:vAlign w:val="center"/>
          </w:tcPr>
          <w:p w14:paraId="5F65981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4FF6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shd w:val="clear"/>
            <w:vAlign w:val="center"/>
          </w:tcPr>
          <w:p w14:paraId="5BF75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质保年限</w:t>
            </w:r>
          </w:p>
        </w:tc>
        <w:tc>
          <w:tcPr>
            <w:tcW w:w="588" w:type="pct"/>
            <w:gridSpan w:val="3"/>
            <w:tcBorders>
              <w:top w:val="single" w:color="auto" w:sz="4" w:space="0"/>
              <w:left w:val="nil"/>
              <w:bottom w:val="single" w:color="auto" w:sz="4" w:space="0"/>
              <w:right w:val="single" w:color="auto" w:sz="4" w:space="0"/>
            </w:tcBorders>
            <w:shd w:val="clear"/>
            <w:vAlign w:val="center"/>
          </w:tcPr>
          <w:p w14:paraId="12D08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2001" w:type="pct"/>
            <w:gridSpan w:val="6"/>
            <w:vMerge w:val="restart"/>
            <w:tcBorders>
              <w:top w:val="nil"/>
              <w:left w:val="nil"/>
              <w:bottom w:val="nil"/>
              <w:right w:val="single" w:color="auto" w:sz="4" w:space="0"/>
            </w:tcBorders>
            <w:shd w:val="clear"/>
            <w:vAlign w:val="center"/>
          </w:tcPr>
          <w:p w14:paraId="06CF8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质保内容（如质保期内免费更换的备品备件、耗材等、运行维护、升级更新、人工费用等）</w:t>
            </w:r>
          </w:p>
        </w:tc>
        <w:tc>
          <w:tcPr>
            <w:tcW w:w="1419" w:type="pct"/>
            <w:gridSpan w:val="4"/>
            <w:vMerge w:val="restart"/>
            <w:tcBorders>
              <w:top w:val="nil"/>
              <w:left w:val="nil"/>
              <w:bottom w:val="nil"/>
              <w:right w:val="single" w:color="auto" w:sz="4" w:space="0"/>
            </w:tcBorders>
            <w:shd w:val="clear"/>
            <w:vAlign w:val="center"/>
          </w:tcPr>
          <w:p w14:paraId="3B5602C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31E4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988" w:type="pct"/>
            <w:gridSpan w:val="2"/>
            <w:tcBorders>
              <w:top w:val="single" w:color="auto" w:sz="4" w:space="0"/>
              <w:left w:val="single" w:color="auto" w:sz="4" w:space="0"/>
              <w:bottom w:val="single" w:color="auto" w:sz="4" w:space="0"/>
              <w:right w:val="single" w:color="auto" w:sz="4" w:space="0"/>
            </w:tcBorders>
            <w:shd w:val="clear"/>
            <w:vAlign w:val="center"/>
          </w:tcPr>
          <w:p w14:paraId="3D459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设备使用年限</w:t>
            </w:r>
          </w:p>
        </w:tc>
        <w:tc>
          <w:tcPr>
            <w:tcW w:w="588" w:type="pct"/>
            <w:gridSpan w:val="3"/>
            <w:tcBorders>
              <w:top w:val="single" w:color="auto" w:sz="4" w:space="0"/>
              <w:left w:val="nil"/>
              <w:bottom w:val="single" w:color="auto" w:sz="4" w:space="0"/>
              <w:right w:val="single" w:color="auto" w:sz="4" w:space="0"/>
            </w:tcBorders>
            <w:shd w:val="clear"/>
            <w:vAlign w:val="center"/>
          </w:tcPr>
          <w:p w14:paraId="4C280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2001" w:type="pct"/>
            <w:gridSpan w:val="6"/>
            <w:vMerge w:val="continue"/>
            <w:tcBorders>
              <w:top w:val="nil"/>
              <w:left w:val="nil"/>
              <w:bottom w:val="nil"/>
              <w:right w:val="single" w:color="auto" w:sz="4" w:space="0"/>
            </w:tcBorders>
            <w:shd w:val="clear"/>
            <w:vAlign w:val="center"/>
          </w:tcPr>
          <w:p w14:paraId="4B118165">
            <w:pPr>
              <w:rPr>
                <w:rFonts w:hint="default" w:ascii="Times New Roman" w:hAnsi="Times New Roman" w:cs="Times New Roman"/>
                <w:sz w:val="20"/>
                <w:szCs w:val="20"/>
              </w:rPr>
            </w:pPr>
          </w:p>
        </w:tc>
        <w:tc>
          <w:tcPr>
            <w:tcW w:w="1419" w:type="pct"/>
            <w:gridSpan w:val="4"/>
            <w:vMerge w:val="continue"/>
            <w:tcBorders>
              <w:top w:val="nil"/>
              <w:left w:val="nil"/>
              <w:bottom w:val="nil"/>
              <w:right w:val="single" w:color="auto" w:sz="4" w:space="0"/>
            </w:tcBorders>
            <w:shd w:val="clear"/>
            <w:vAlign w:val="center"/>
          </w:tcPr>
          <w:p w14:paraId="03598C34">
            <w:pPr>
              <w:rPr>
                <w:rFonts w:hint="default" w:ascii="Times New Roman" w:hAnsi="Times New Roman" w:cs="Times New Roman"/>
                <w:sz w:val="20"/>
                <w:szCs w:val="20"/>
              </w:rPr>
            </w:pPr>
          </w:p>
        </w:tc>
      </w:tr>
      <w:tr w14:paraId="18D0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jc w:val="center"/>
        </w:trPr>
        <w:tc>
          <w:tcPr>
            <w:tcW w:w="1966" w:type="pct"/>
            <w:gridSpan w:val="6"/>
            <w:tcBorders>
              <w:top w:val="single" w:color="000000" w:sz="4" w:space="0"/>
              <w:left w:val="single" w:color="000000" w:sz="4" w:space="0"/>
              <w:bottom w:val="single" w:color="000000" w:sz="4" w:space="0"/>
              <w:right w:val="single" w:color="000000" w:sz="4" w:space="0"/>
            </w:tcBorders>
            <w:shd w:val="clear"/>
            <w:vAlign w:val="center"/>
          </w:tcPr>
          <w:p w14:paraId="29928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制造商名称</w:t>
            </w:r>
          </w:p>
        </w:tc>
        <w:tc>
          <w:tcPr>
            <w:tcW w:w="3032" w:type="pct"/>
            <w:gridSpan w:val="9"/>
            <w:tcBorders>
              <w:top w:val="single" w:color="000000" w:sz="4" w:space="0"/>
              <w:left w:val="nil"/>
              <w:bottom w:val="single" w:color="000000" w:sz="4" w:space="0"/>
              <w:right w:val="single" w:color="000000" w:sz="4" w:space="0"/>
            </w:tcBorders>
            <w:shd w:val="clear"/>
            <w:vAlign w:val="center"/>
          </w:tcPr>
          <w:p w14:paraId="18B3AEB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bdr w:val="none" w:color="auto" w:sz="0" w:space="0"/>
              </w:rPr>
            </w:pPr>
          </w:p>
        </w:tc>
      </w:tr>
      <w:tr w14:paraId="6CC1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966" w:type="pct"/>
            <w:gridSpan w:val="6"/>
            <w:tcBorders>
              <w:top w:val="single" w:color="000000" w:sz="4" w:space="0"/>
              <w:left w:val="single" w:color="000000" w:sz="4" w:space="0"/>
              <w:bottom w:val="single" w:color="000000" w:sz="4" w:space="0"/>
              <w:right w:val="single" w:color="000000" w:sz="4" w:space="0"/>
            </w:tcBorders>
            <w:shd w:val="clear"/>
            <w:vAlign w:val="center"/>
          </w:tcPr>
          <w:p w14:paraId="589F3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制造商是否中小企业</w:t>
            </w:r>
          </w:p>
        </w:tc>
        <w:tc>
          <w:tcPr>
            <w:tcW w:w="3032" w:type="pct"/>
            <w:gridSpan w:val="9"/>
            <w:tcBorders>
              <w:top w:val="single" w:color="000000" w:sz="4" w:space="0"/>
              <w:left w:val="nil"/>
              <w:bottom w:val="single" w:color="000000" w:sz="4" w:space="0"/>
              <w:right w:val="single" w:color="000000" w:sz="4" w:space="0"/>
            </w:tcBorders>
            <w:shd w:val="clear"/>
            <w:vAlign w:val="center"/>
          </w:tcPr>
          <w:p w14:paraId="79ED0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£微型企业  £小型企业  £中型企业  £大型企业</w:t>
            </w:r>
          </w:p>
        </w:tc>
      </w:tr>
      <w:tr w14:paraId="4394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1012" w:type="pct"/>
            <w:gridSpan w:val="3"/>
            <w:tcBorders>
              <w:top w:val="single" w:color="000000" w:sz="4" w:space="0"/>
              <w:left w:val="single" w:color="000000" w:sz="4" w:space="0"/>
              <w:bottom w:val="single" w:color="000000" w:sz="4" w:space="0"/>
              <w:right w:val="single" w:color="000000" w:sz="4" w:space="0"/>
            </w:tcBorders>
            <w:shd w:val="clear"/>
            <w:vAlign w:val="center"/>
          </w:tcPr>
          <w:p w14:paraId="293FA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制造商</w:t>
            </w:r>
            <w:r>
              <w:rPr>
                <w:rFonts w:hint="eastAsia" w:ascii="宋体" w:hAnsi="宋体" w:eastAsia="宋体" w:cs="宋体"/>
                <w:b/>
                <w:bCs/>
                <w:kern w:val="2"/>
                <w:sz w:val="24"/>
                <w:szCs w:val="24"/>
                <w:bdr w:val="none" w:color="auto" w:sz="0" w:space="0"/>
                <w:lang w:val="en-US" w:eastAsia="zh-CN" w:bidi="ar"/>
              </w:rPr>
              <w:t>联系人</w:t>
            </w:r>
          </w:p>
        </w:tc>
        <w:tc>
          <w:tcPr>
            <w:tcW w:w="953" w:type="pct"/>
            <w:gridSpan w:val="3"/>
            <w:tcBorders>
              <w:top w:val="single" w:color="000000" w:sz="4" w:space="0"/>
              <w:left w:val="nil"/>
              <w:bottom w:val="single" w:color="000000" w:sz="4" w:space="0"/>
              <w:right w:val="single" w:color="000000" w:sz="4" w:space="0"/>
            </w:tcBorders>
            <w:shd w:val="clear"/>
            <w:vAlign w:val="center"/>
          </w:tcPr>
          <w:p w14:paraId="73882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p>
        </w:tc>
        <w:tc>
          <w:tcPr>
            <w:tcW w:w="1714" w:type="pct"/>
            <w:gridSpan w:val="7"/>
            <w:tcBorders>
              <w:top w:val="single" w:color="000000" w:sz="4" w:space="0"/>
              <w:left w:val="nil"/>
              <w:bottom w:val="single" w:color="000000" w:sz="4" w:space="0"/>
              <w:right w:val="single" w:color="000000" w:sz="4" w:space="0"/>
            </w:tcBorders>
            <w:shd w:val="clear"/>
            <w:vAlign w:val="center"/>
          </w:tcPr>
          <w:p w14:paraId="5A192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联系人电话</w:t>
            </w:r>
          </w:p>
        </w:tc>
        <w:tc>
          <w:tcPr>
            <w:tcW w:w="1317" w:type="pct"/>
            <w:gridSpan w:val="2"/>
            <w:tcBorders>
              <w:top w:val="single" w:color="000000" w:sz="4" w:space="0"/>
              <w:left w:val="nil"/>
              <w:bottom w:val="single" w:color="000000" w:sz="4" w:space="0"/>
              <w:right w:val="single" w:color="000000" w:sz="4" w:space="0"/>
            </w:tcBorders>
            <w:shd w:val="clear"/>
            <w:vAlign w:val="center"/>
          </w:tcPr>
          <w:p w14:paraId="4982A87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kern w:val="0"/>
                <w:sz w:val="24"/>
                <w:szCs w:val="24"/>
                <w:bdr w:val="none" w:color="auto" w:sz="0" w:space="0"/>
              </w:rPr>
            </w:pPr>
          </w:p>
        </w:tc>
      </w:tr>
      <w:tr w14:paraId="557E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966" w:type="pct"/>
            <w:gridSpan w:val="6"/>
            <w:tcBorders>
              <w:top w:val="single" w:color="000000" w:sz="4" w:space="0"/>
              <w:left w:val="single" w:color="000000" w:sz="4" w:space="0"/>
              <w:bottom w:val="single" w:color="000000" w:sz="4" w:space="0"/>
              <w:right w:val="single" w:color="000000" w:sz="4" w:space="0"/>
            </w:tcBorders>
            <w:shd w:val="clear"/>
            <w:vAlign w:val="center"/>
          </w:tcPr>
          <w:p w14:paraId="1A4A0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供应商名称</w:t>
            </w:r>
          </w:p>
        </w:tc>
        <w:tc>
          <w:tcPr>
            <w:tcW w:w="3032" w:type="pct"/>
            <w:gridSpan w:val="9"/>
            <w:tcBorders>
              <w:top w:val="single" w:color="000000" w:sz="4" w:space="0"/>
              <w:left w:val="nil"/>
              <w:bottom w:val="single" w:color="000000" w:sz="4" w:space="0"/>
              <w:right w:val="single" w:color="000000" w:sz="4" w:space="0"/>
            </w:tcBorders>
            <w:shd w:val="clear"/>
            <w:vAlign w:val="center"/>
          </w:tcPr>
          <w:p w14:paraId="249928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kern w:val="0"/>
                <w:sz w:val="24"/>
                <w:szCs w:val="24"/>
                <w:bdr w:val="none" w:color="auto" w:sz="0" w:space="0"/>
              </w:rPr>
            </w:pPr>
          </w:p>
        </w:tc>
      </w:tr>
      <w:tr w14:paraId="08A4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jc w:val="center"/>
        </w:trPr>
        <w:tc>
          <w:tcPr>
            <w:tcW w:w="1966" w:type="pct"/>
            <w:gridSpan w:val="6"/>
            <w:tcBorders>
              <w:top w:val="single" w:color="000000" w:sz="4" w:space="0"/>
              <w:left w:val="single" w:color="000000" w:sz="4" w:space="0"/>
              <w:bottom w:val="single" w:color="000000" w:sz="4" w:space="0"/>
              <w:right w:val="single" w:color="000000" w:sz="4" w:space="0"/>
            </w:tcBorders>
            <w:shd w:val="clear"/>
            <w:vAlign w:val="center"/>
          </w:tcPr>
          <w:p w14:paraId="6E3D6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2"/>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供应商是否中小企业</w:t>
            </w:r>
          </w:p>
        </w:tc>
        <w:tc>
          <w:tcPr>
            <w:tcW w:w="3032" w:type="pct"/>
            <w:gridSpan w:val="9"/>
            <w:tcBorders>
              <w:top w:val="single" w:color="000000" w:sz="4" w:space="0"/>
              <w:left w:val="nil"/>
              <w:bottom w:val="single" w:color="000000" w:sz="4" w:space="0"/>
              <w:right w:val="single" w:color="000000" w:sz="4" w:space="0"/>
            </w:tcBorders>
            <w:shd w:val="clear"/>
            <w:vAlign w:val="center"/>
          </w:tcPr>
          <w:p w14:paraId="6FCA287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color w:val="000000"/>
                <w:kern w:val="0"/>
                <w:sz w:val="24"/>
                <w:szCs w:val="24"/>
                <w:bdr w:val="none" w:color="auto" w:sz="0" w:space="0"/>
                <w:lang w:val="en-US" w:eastAsia="zh-CN" w:bidi="ar"/>
              </w:rPr>
              <w:t>£微型企业  £小型企业  £中型企业  £大型企业</w:t>
            </w:r>
          </w:p>
        </w:tc>
      </w:tr>
      <w:tr w14:paraId="3728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12" w:type="pct"/>
            <w:gridSpan w:val="3"/>
            <w:tcBorders>
              <w:top w:val="single" w:color="000000" w:sz="4" w:space="0"/>
              <w:left w:val="single" w:color="000000" w:sz="4" w:space="0"/>
              <w:bottom w:val="single" w:color="000000" w:sz="4" w:space="0"/>
              <w:right w:val="single" w:color="000000" w:sz="4" w:space="0"/>
            </w:tcBorders>
            <w:shd w:val="clear"/>
            <w:vAlign w:val="center"/>
          </w:tcPr>
          <w:p w14:paraId="70C16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供应商联系人</w:t>
            </w:r>
          </w:p>
        </w:tc>
        <w:tc>
          <w:tcPr>
            <w:tcW w:w="953" w:type="pct"/>
            <w:gridSpan w:val="3"/>
            <w:tcBorders>
              <w:top w:val="single" w:color="000000" w:sz="4" w:space="0"/>
              <w:left w:val="nil"/>
              <w:bottom w:val="single" w:color="000000" w:sz="4" w:space="0"/>
              <w:right w:val="single" w:color="000000" w:sz="4" w:space="0"/>
            </w:tcBorders>
            <w:shd w:val="clear"/>
            <w:vAlign w:val="center"/>
          </w:tcPr>
          <w:p w14:paraId="464C8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p>
        </w:tc>
        <w:tc>
          <w:tcPr>
            <w:tcW w:w="1714" w:type="pct"/>
            <w:gridSpan w:val="7"/>
            <w:tcBorders>
              <w:top w:val="single" w:color="000000" w:sz="4" w:space="0"/>
              <w:left w:val="nil"/>
              <w:bottom w:val="single" w:color="000000" w:sz="4" w:space="0"/>
              <w:right w:val="single" w:color="000000" w:sz="4" w:space="0"/>
            </w:tcBorders>
            <w:shd w:val="clear"/>
            <w:vAlign w:val="center"/>
          </w:tcPr>
          <w:p w14:paraId="64B76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联系人电话</w:t>
            </w:r>
          </w:p>
        </w:tc>
        <w:tc>
          <w:tcPr>
            <w:tcW w:w="1317" w:type="pct"/>
            <w:gridSpan w:val="2"/>
            <w:tcBorders>
              <w:top w:val="single" w:color="000000" w:sz="4" w:space="0"/>
              <w:left w:val="nil"/>
              <w:bottom w:val="single" w:color="000000" w:sz="4" w:space="0"/>
              <w:right w:val="single" w:color="000000" w:sz="4" w:space="0"/>
            </w:tcBorders>
            <w:shd w:val="clear"/>
            <w:vAlign w:val="center"/>
          </w:tcPr>
          <w:p w14:paraId="53197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bdr w:val="none" w:color="auto" w:sz="0" w:space="0"/>
              </w:rPr>
            </w:pPr>
          </w:p>
        </w:tc>
      </w:tr>
    </w:tbl>
    <w:p w14:paraId="2353443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注： </w:t>
      </w:r>
    </w:p>
    <w:p w14:paraId="5B945C1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1、本次报价为设备含税价格包括了货物从出厂到保修期内维修维护以及运输、税费等一切费用。</w:t>
      </w:r>
    </w:p>
    <w:p w14:paraId="133E4EC6">
      <w:pPr>
        <w:keepNext w:val="0"/>
        <w:keepLines w:val="0"/>
        <w:widowControl w:val="0"/>
        <w:suppressLineNumbers w:val="0"/>
        <w:spacing w:before="0" w:beforeAutospacing="0" w:after="0" w:afterAutospacing="0"/>
        <w:ind w:left="0" w:right="0"/>
        <w:jc w:val="both"/>
        <w:rPr>
          <w:rFonts w:hint="eastAsia" w:ascii="宋体" w:hAnsi="宋体" w:eastAsia="宋体" w:cs="仿宋"/>
          <w:kern w:val="2"/>
          <w:sz w:val="24"/>
          <w:szCs w:val="24"/>
        </w:rPr>
      </w:pPr>
      <w:r>
        <w:rPr>
          <w:rFonts w:hint="eastAsia" w:ascii="宋体" w:hAnsi="宋体" w:eastAsia="宋体" w:cs="宋体"/>
          <w:kern w:val="2"/>
          <w:sz w:val="24"/>
          <w:szCs w:val="24"/>
          <w:lang w:val="en-US" w:eastAsia="zh-CN" w:bidi="ar"/>
        </w:rPr>
        <w:t>2、本次供应商的调研响应报价不代表最终投标价格。</w:t>
      </w:r>
    </w:p>
    <w:p w14:paraId="69D072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供应商名称(加盖公章)：</w:t>
      </w:r>
    </w:p>
    <w:p w14:paraId="7CEC6B22">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日期：   年   月   日</w:t>
      </w:r>
    </w:p>
    <w:p w14:paraId="0E5155A4">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0313C2CE">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24"/>
          <w:szCs w:val="24"/>
        </w:rPr>
      </w:pPr>
      <w:r>
        <w:rPr>
          <w:rFonts w:hint="eastAsia" w:ascii="宋体" w:hAnsi="宋体" w:eastAsia="宋体" w:cs="宋体"/>
          <w:b/>
          <w:bCs/>
          <w:kern w:val="2"/>
          <w:sz w:val="28"/>
          <w:szCs w:val="28"/>
          <w:lang w:val="en-US" w:eastAsia="zh-CN" w:bidi="ar"/>
        </w:rPr>
        <w:t>二、后续采购情况</w:t>
      </w:r>
    </w:p>
    <w:p w14:paraId="133CCFEA">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46B5725A">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62E249EE">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164C49B3">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可选配置、易损件</w:t>
      </w:r>
    </w:p>
    <w:tbl>
      <w:tblPr>
        <w:tblStyle w:val="4"/>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9"/>
        <w:gridCol w:w="1398"/>
        <w:gridCol w:w="1450"/>
        <w:gridCol w:w="1600"/>
        <w:gridCol w:w="1550"/>
        <w:gridCol w:w="1177"/>
        <w:gridCol w:w="1300"/>
        <w:gridCol w:w="1300"/>
      </w:tblGrid>
      <w:tr w14:paraId="62AB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69" w:hRule="atLeast"/>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364C85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序号</w:t>
            </w:r>
          </w:p>
        </w:tc>
        <w:tc>
          <w:tcPr>
            <w:tcW w:w="1398" w:type="dxa"/>
            <w:tcBorders>
              <w:top w:val="single" w:color="auto" w:sz="4" w:space="0"/>
              <w:left w:val="nil"/>
              <w:bottom w:val="single" w:color="auto" w:sz="4" w:space="0"/>
              <w:right w:val="single" w:color="auto" w:sz="4" w:space="0"/>
            </w:tcBorders>
            <w:shd w:val="clear"/>
            <w:vAlign w:val="top"/>
          </w:tcPr>
          <w:p w14:paraId="260061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名称</w:t>
            </w:r>
          </w:p>
        </w:tc>
        <w:tc>
          <w:tcPr>
            <w:tcW w:w="1450" w:type="dxa"/>
            <w:tcBorders>
              <w:top w:val="single" w:color="auto" w:sz="4" w:space="0"/>
              <w:left w:val="nil"/>
              <w:bottom w:val="single" w:color="auto" w:sz="4" w:space="0"/>
              <w:right w:val="single" w:color="auto" w:sz="4" w:space="0"/>
            </w:tcBorders>
            <w:shd w:val="clear"/>
            <w:vAlign w:val="top"/>
          </w:tcPr>
          <w:p w14:paraId="0501DC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品牌</w:t>
            </w:r>
          </w:p>
        </w:tc>
        <w:tc>
          <w:tcPr>
            <w:tcW w:w="1600" w:type="dxa"/>
            <w:tcBorders>
              <w:top w:val="single" w:color="auto" w:sz="4" w:space="0"/>
              <w:left w:val="nil"/>
              <w:bottom w:val="single" w:color="auto" w:sz="4" w:space="0"/>
              <w:right w:val="single" w:color="auto" w:sz="4" w:space="0"/>
            </w:tcBorders>
            <w:shd w:val="clear"/>
            <w:vAlign w:val="top"/>
          </w:tcPr>
          <w:p w14:paraId="6BACF3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型号</w:t>
            </w:r>
          </w:p>
        </w:tc>
        <w:tc>
          <w:tcPr>
            <w:tcW w:w="1550" w:type="dxa"/>
            <w:tcBorders>
              <w:top w:val="single" w:color="auto" w:sz="4" w:space="0"/>
              <w:left w:val="nil"/>
              <w:bottom w:val="single" w:color="auto" w:sz="4" w:space="0"/>
              <w:right w:val="single" w:color="auto" w:sz="4" w:space="0"/>
            </w:tcBorders>
            <w:shd w:val="clear"/>
            <w:vAlign w:val="top"/>
          </w:tcPr>
          <w:p w14:paraId="4B0818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配置规格</w:t>
            </w:r>
          </w:p>
        </w:tc>
        <w:tc>
          <w:tcPr>
            <w:tcW w:w="1177" w:type="dxa"/>
            <w:tcBorders>
              <w:top w:val="single" w:color="auto" w:sz="4" w:space="0"/>
              <w:left w:val="nil"/>
              <w:bottom w:val="single" w:color="auto" w:sz="4" w:space="0"/>
              <w:right w:val="single" w:color="auto" w:sz="4" w:space="0"/>
            </w:tcBorders>
            <w:shd w:val="clear"/>
            <w:vAlign w:val="top"/>
          </w:tcPr>
          <w:p w14:paraId="3A5509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数量</w:t>
            </w:r>
          </w:p>
        </w:tc>
        <w:tc>
          <w:tcPr>
            <w:tcW w:w="1300" w:type="dxa"/>
            <w:tcBorders>
              <w:top w:val="single" w:color="auto" w:sz="4" w:space="0"/>
              <w:left w:val="nil"/>
              <w:bottom w:val="single" w:color="auto" w:sz="4" w:space="0"/>
              <w:right w:val="single" w:color="auto" w:sz="4" w:space="0"/>
            </w:tcBorders>
            <w:shd w:val="clear"/>
            <w:vAlign w:val="top"/>
          </w:tcPr>
          <w:p w14:paraId="5893BE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单位</w:t>
            </w:r>
          </w:p>
        </w:tc>
        <w:tc>
          <w:tcPr>
            <w:tcW w:w="1300" w:type="dxa"/>
            <w:tcBorders>
              <w:top w:val="single" w:color="auto" w:sz="4" w:space="0"/>
              <w:left w:val="nil"/>
              <w:bottom w:val="single" w:color="auto" w:sz="4" w:space="0"/>
              <w:right w:val="single" w:color="auto" w:sz="4" w:space="0"/>
            </w:tcBorders>
            <w:shd w:val="clear"/>
            <w:vAlign w:val="top"/>
          </w:tcPr>
          <w:p w14:paraId="7CB014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单价（元）</w:t>
            </w:r>
          </w:p>
        </w:tc>
      </w:tr>
      <w:tr w14:paraId="22DC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5DB8DA6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7ED05C3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187B831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49E0010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300C807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3F81F6F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71CC935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2559366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1D5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42D8EB2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7E9B4EE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499C844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3F7061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13A65DE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24D8C5F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1677273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7325B58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54B9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0E6F17B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6BAF04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691EA32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5D4EBD1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0E5668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250B8E1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3C3FB98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784B20E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4C9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2A0D1F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3BD7561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64A9A5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7A9DC40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4A8609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44D4597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7842CE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1C8374B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1422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46EF929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459B28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45DFB4B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7CB1E8D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24CEE0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0747CA6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25B39CC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4192BB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5ECB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79" w:hRule="atLeast"/>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1C41EB3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98" w:type="dxa"/>
            <w:tcBorders>
              <w:top w:val="single" w:color="auto" w:sz="4" w:space="0"/>
              <w:left w:val="nil"/>
              <w:bottom w:val="single" w:color="auto" w:sz="4" w:space="0"/>
              <w:right w:val="single" w:color="auto" w:sz="4" w:space="0"/>
            </w:tcBorders>
            <w:shd w:val="clear"/>
            <w:vAlign w:val="top"/>
          </w:tcPr>
          <w:p w14:paraId="1251C5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450" w:type="dxa"/>
            <w:tcBorders>
              <w:top w:val="single" w:color="auto" w:sz="4" w:space="0"/>
              <w:left w:val="nil"/>
              <w:bottom w:val="single" w:color="auto" w:sz="4" w:space="0"/>
              <w:right w:val="single" w:color="auto" w:sz="4" w:space="0"/>
            </w:tcBorders>
            <w:shd w:val="clear"/>
            <w:vAlign w:val="top"/>
          </w:tcPr>
          <w:p w14:paraId="520123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600" w:type="dxa"/>
            <w:tcBorders>
              <w:top w:val="single" w:color="auto" w:sz="4" w:space="0"/>
              <w:left w:val="nil"/>
              <w:bottom w:val="single" w:color="auto" w:sz="4" w:space="0"/>
              <w:right w:val="single" w:color="auto" w:sz="4" w:space="0"/>
            </w:tcBorders>
            <w:shd w:val="clear"/>
            <w:vAlign w:val="top"/>
          </w:tcPr>
          <w:p w14:paraId="0A17BD1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550" w:type="dxa"/>
            <w:tcBorders>
              <w:top w:val="single" w:color="auto" w:sz="4" w:space="0"/>
              <w:left w:val="nil"/>
              <w:bottom w:val="single" w:color="auto" w:sz="4" w:space="0"/>
              <w:right w:val="single" w:color="auto" w:sz="4" w:space="0"/>
            </w:tcBorders>
            <w:shd w:val="clear"/>
            <w:vAlign w:val="top"/>
          </w:tcPr>
          <w:p w14:paraId="3BDF3C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177" w:type="dxa"/>
            <w:tcBorders>
              <w:top w:val="single" w:color="auto" w:sz="4" w:space="0"/>
              <w:left w:val="nil"/>
              <w:bottom w:val="single" w:color="auto" w:sz="4" w:space="0"/>
              <w:right w:val="single" w:color="auto" w:sz="4" w:space="0"/>
            </w:tcBorders>
            <w:shd w:val="clear"/>
            <w:vAlign w:val="top"/>
          </w:tcPr>
          <w:p w14:paraId="29705F2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60C9CC5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c>
          <w:tcPr>
            <w:tcW w:w="1300" w:type="dxa"/>
            <w:tcBorders>
              <w:top w:val="single" w:color="auto" w:sz="4" w:space="0"/>
              <w:left w:val="nil"/>
              <w:bottom w:val="single" w:color="auto" w:sz="4" w:space="0"/>
              <w:right w:val="single" w:color="auto" w:sz="4" w:space="0"/>
            </w:tcBorders>
            <w:shd w:val="clear"/>
            <w:vAlign w:val="top"/>
          </w:tcPr>
          <w:p w14:paraId="3388ACE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r w14:paraId="47F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shd w:val="clear"/>
            <w:vAlign w:val="top"/>
          </w:tcPr>
          <w:p w14:paraId="67F948F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r>
              <w:rPr>
                <w:rFonts w:hint="eastAsia" w:ascii="宋体" w:hAnsi="宋体" w:eastAsia="宋体" w:cs="宋体"/>
                <w:b/>
                <w:bCs w:val="0"/>
                <w:color w:val="000000"/>
                <w:kern w:val="28"/>
                <w:sz w:val="24"/>
                <w:szCs w:val="24"/>
                <w:bdr w:val="none" w:color="auto" w:sz="0" w:space="0"/>
                <w:lang w:val="en-US" w:eastAsia="zh-CN" w:bidi="ar"/>
              </w:rPr>
              <w:t>备注</w:t>
            </w:r>
          </w:p>
        </w:tc>
        <w:tc>
          <w:tcPr>
            <w:tcW w:w="9775" w:type="dxa"/>
            <w:gridSpan w:val="7"/>
            <w:tcBorders>
              <w:top w:val="single" w:color="auto" w:sz="4" w:space="0"/>
              <w:left w:val="nil"/>
              <w:bottom w:val="single" w:color="auto" w:sz="4" w:space="0"/>
              <w:right w:val="single" w:color="auto" w:sz="4" w:space="0"/>
            </w:tcBorders>
            <w:shd w:val="clear"/>
            <w:vAlign w:val="top"/>
          </w:tcPr>
          <w:p w14:paraId="6CB3413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bdr w:val="none" w:color="auto" w:sz="0" w:space="0"/>
              </w:rPr>
            </w:pPr>
          </w:p>
        </w:tc>
      </w:tr>
    </w:tbl>
    <w:p w14:paraId="72994B3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8"/>
          <w:sz w:val="24"/>
          <w:szCs w:val="24"/>
        </w:rPr>
      </w:pPr>
      <w:r>
        <w:rPr>
          <w:rFonts w:hint="eastAsia" w:ascii="宋体" w:hAnsi="宋体" w:eastAsia="宋体" w:cs="宋体"/>
          <w:bCs/>
          <w:color w:val="000000"/>
          <w:kern w:val="28"/>
          <w:sz w:val="24"/>
          <w:szCs w:val="24"/>
          <w:lang w:val="en-US" w:eastAsia="zh-CN" w:bidi="ar"/>
        </w:rPr>
        <w:t>注：如无需备品备件，在备注处说明：无备品备件内容。</w:t>
      </w:r>
    </w:p>
    <w:p w14:paraId="68C133F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8"/>
          <w:sz w:val="24"/>
          <w:szCs w:val="24"/>
        </w:rPr>
      </w:pPr>
      <w:r>
        <w:rPr>
          <w:rFonts w:hint="eastAsia" w:ascii="宋体" w:hAnsi="宋体" w:eastAsia="宋体" w:cs="宋体"/>
          <w:b/>
          <w:bCs w:val="0"/>
          <w:color w:val="000000"/>
          <w:kern w:val="28"/>
          <w:sz w:val="24"/>
          <w:szCs w:val="24"/>
          <w:lang w:val="en-US" w:eastAsia="zh-CN" w:bidi="ar"/>
        </w:rPr>
        <w:t xml:space="preserve"> </w:t>
      </w:r>
    </w:p>
    <w:p w14:paraId="0A1BA8B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8"/>
          <w:sz w:val="24"/>
          <w:szCs w:val="24"/>
        </w:rPr>
      </w:pPr>
      <w:r>
        <w:rPr>
          <w:rFonts w:hint="eastAsia" w:ascii="宋体" w:hAnsi="宋体" w:eastAsia="宋体" w:cs="宋体"/>
          <w:bCs/>
          <w:color w:val="000000"/>
          <w:kern w:val="28"/>
          <w:sz w:val="24"/>
          <w:szCs w:val="24"/>
          <w:lang w:val="en-US" w:eastAsia="zh-CN" w:bidi="ar"/>
        </w:rPr>
        <w:t xml:space="preserve"> </w:t>
      </w:r>
    </w:p>
    <w:p w14:paraId="61048F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供应商名称(加盖公章)：</w:t>
      </w:r>
    </w:p>
    <w:p w14:paraId="43D0EEB7">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日期：   年   月   日</w:t>
      </w:r>
    </w:p>
    <w:p w14:paraId="3891A8D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8"/>
          <w:sz w:val="24"/>
          <w:szCs w:val="24"/>
        </w:rPr>
      </w:pPr>
      <w:r>
        <w:rPr>
          <w:rFonts w:hint="eastAsia" w:ascii="宋体" w:hAnsi="宋体" w:eastAsia="宋体" w:cs="宋体"/>
          <w:bCs/>
          <w:color w:val="000000"/>
          <w:kern w:val="28"/>
          <w:sz w:val="24"/>
          <w:szCs w:val="24"/>
          <w:lang w:val="en-US" w:eastAsia="zh-CN" w:bidi="ar"/>
        </w:rPr>
        <w:t xml:space="preserve"> </w:t>
      </w:r>
    </w:p>
    <w:p w14:paraId="017F9C14">
      <w:pPr>
        <w:pStyle w:val="7"/>
        <w:widowControl/>
        <w:rPr>
          <w:rFonts w:hint="eastAsia" w:ascii="宋体" w:hAnsi="宋体" w:eastAsia="宋体" w:cs="宋体"/>
          <w:b/>
          <w:bCs/>
          <w:kern w:val="2"/>
          <w:sz w:val="24"/>
          <w:szCs w:val="24"/>
        </w:rPr>
      </w:pPr>
      <w:r>
        <w:rPr>
          <w:rFonts w:hint="eastAsia" w:ascii="宋体" w:hAnsi="宋体" w:eastAsia="宋体" w:cs="宋体"/>
          <w:b/>
          <w:bCs/>
          <w:kern w:val="2"/>
          <w:sz w:val="24"/>
          <w:szCs w:val="24"/>
        </w:rPr>
        <w:br w:type="page"/>
      </w:r>
      <w:r>
        <w:rPr>
          <w:rFonts w:hint="eastAsia" w:ascii="宋体" w:hAnsi="宋体" w:eastAsia="宋体" w:cs="宋体"/>
          <w:b/>
          <w:bCs/>
          <w:kern w:val="2"/>
          <w:sz w:val="28"/>
          <w:szCs w:val="28"/>
        </w:rPr>
        <w:t>三、资质审查</w:t>
      </w:r>
    </w:p>
    <w:p w14:paraId="7798DC4E">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（一）制造商</w:t>
      </w:r>
    </w:p>
    <w:p w14:paraId="2DE9BCBD">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1、营业执照（三证合一的只需提供一种）</w:t>
      </w:r>
    </w:p>
    <w:p w14:paraId="0E74F36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B7DDF1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AF16221">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2、医疗器械生产许可证或生产备案凭证（非医疗器械产品不用提供）</w:t>
      </w:r>
    </w:p>
    <w:p w14:paraId="4232DCB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8FFDF7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81C7936">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3、医疗器械经营许可证或经营备案凭证（非医疗器械产品不用提供）</w:t>
      </w:r>
    </w:p>
    <w:p w14:paraId="467C8405">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7EDF1A25">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4F668B95">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4、中小企业声明函（中小企业提供，模板见附件1）</w:t>
      </w:r>
    </w:p>
    <w:p w14:paraId="5212029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699A50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注：请提供三种产品的相关信息</w:t>
      </w:r>
    </w:p>
    <w:p w14:paraId="6008A75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376055D">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（二）供应商</w:t>
      </w:r>
    </w:p>
    <w:p w14:paraId="1EE2A162">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1、营业执照（三证合一的只需提供一种）</w:t>
      </w:r>
    </w:p>
    <w:p w14:paraId="4D2CC0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45A28EA">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2、医疗器械经营许可证或经营备案凭证（非医疗器械产品不用提供）</w:t>
      </w:r>
    </w:p>
    <w:p w14:paraId="5EB0F276">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06D3C564">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752E1C2D">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3、中小企业声明函（中小企业提供，模板见附件1）</w:t>
      </w:r>
    </w:p>
    <w:p w14:paraId="39A576F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2D57B1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8D232FE">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4、制造商授权代理资料</w:t>
      </w:r>
    </w:p>
    <w:p w14:paraId="5F07E7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245995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840DEFD">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5、法人证明及法人身份证复印件</w:t>
      </w:r>
    </w:p>
    <w:p w14:paraId="680E5956">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517B70C6">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229908AA">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6、法人授权函及被授权人身份证复印件（模板见附件2）</w:t>
      </w:r>
    </w:p>
    <w:p w14:paraId="38900D02">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2BC900F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998094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06FD5EB5">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（三）产品</w:t>
      </w:r>
    </w:p>
    <w:p w14:paraId="3DF2884A">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1、报名型号的医疗器械注册证（非医疗器械产品需提供相关说明）</w:t>
      </w:r>
    </w:p>
    <w:p w14:paraId="31079B9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03D44E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43F35866">
      <w:pPr>
        <w:keepNext w:val="0"/>
        <w:keepLines w:val="0"/>
        <w:widowControl w:val="0"/>
        <w:suppressLineNumbers w:val="0"/>
        <w:spacing w:before="0" w:beforeAutospacing="0" w:after="0" w:afterAutospacing="0" w:line="360" w:lineRule="auto"/>
        <w:ind w:left="0" w:right="0"/>
        <w:jc w:val="left"/>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2、正版软件授权或计算机软件著作权证明等文件（设备自带信息系统的需提供）</w:t>
      </w:r>
    </w:p>
    <w:p w14:paraId="44DB9374">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01932B76">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宋体" w:hAnsi="宋体" w:eastAsia="宋体" w:cs="宋体"/>
          <w:kern w:val="2"/>
          <w:sz w:val="21"/>
          <w:szCs w:val="21"/>
          <w:lang w:val="en-US" w:eastAsia="zh-CN" w:bidi="ar"/>
        </w:rPr>
        <w:t>注：请提供三种产品的相关信息</w:t>
      </w:r>
    </w:p>
    <w:p w14:paraId="21BA7A36">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（四）本项目涉及的相关证件汇总</w:t>
      </w:r>
    </w:p>
    <w:p w14:paraId="55B989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相关证件汇总表</w:t>
      </w:r>
    </w:p>
    <w:tbl>
      <w:tblPr>
        <w:tblStyle w:val="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90"/>
        <w:gridCol w:w="2424"/>
        <w:gridCol w:w="2656"/>
        <w:gridCol w:w="2251"/>
      </w:tblGrid>
      <w:tr w14:paraId="2B50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36CF0091">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251F0975">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证书名称</w:t>
            </w: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57DD20FF">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证书有效期</w:t>
            </w: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67D6A451">
            <w:pPr>
              <w:keepNext w:val="0"/>
              <w:keepLines w:val="0"/>
              <w:widowControl w:val="0"/>
              <w:suppressLineNumbers w:val="0"/>
              <w:spacing w:before="0" w:beforeAutospacing="0" w:after="0" w:afterAutospacing="0"/>
              <w:ind w:left="0" w:right="0"/>
              <w:jc w:val="center"/>
              <w:rPr>
                <w:rFonts w:hint="eastAsia" w:ascii="宋体" w:hAnsi="宋体" w:eastAsia="宋体" w:cs="仿宋"/>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颁发机构</w:t>
            </w:r>
          </w:p>
        </w:tc>
      </w:tr>
      <w:tr w14:paraId="264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63F02B22">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1</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7235CAF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2799B52F">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41B2FA6B">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r w14:paraId="05A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47657F32">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2</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79B6F27B">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22C20753">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0D9029F7">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r w14:paraId="6EBC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62DCD1C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3</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4B92A997">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2D65F473">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097720CE">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r w14:paraId="2EB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05F26EAD">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4</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4189BB15">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59F46E83">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6050BACB">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r w14:paraId="0BA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3A74D9B5">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5</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08AF66B5">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023B9BAD">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42DA15F4">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r w14:paraId="5F78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shd w:val="clear"/>
            <w:vAlign w:val="center"/>
          </w:tcPr>
          <w:p w14:paraId="1724C503">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6</w:t>
            </w:r>
          </w:p>
        </w:tc>
        <w:tc>
          <w:tcPr>
            <w:tcW w:w="2424" w:type="dxa"/>
            <w:tcBorders>
              <w:top w:val="single" w:color="auto" w:sz="4" w:space="0"/>
              <w:left w:val="single" w:color="auto" w:sz="4" w:space="0"/>
              <w:bottom w:val="single" w:color="auto" w:sz="4" w:space="0"/>
              <w:right w:val="single" w:color="auto" w:sz="4" w:space="0"/>
            </w:tcBorders>
            <w:shd w:val="clear"/>
            <w:vAlign w:val="center"/>
          </w:tcPr>
          <w:p w14:paraId="1B8469B1">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656" w:type="dxa"/>
            <w:tcBorders>
              <w:top w:val="single" w:color="auto" w:sz="4" w:space="0"/>
              <w:left w:val="single" w:color="auto" w:sz="4" w:space="0"/>
              <w:bottom w:val="single" w:color="auto" w:sz="4" w:space="0"/>
              <w:right w:val="single" w:color="auto" w:sz="4" w:space="0"/>
            </w:tcBorders>
            <w:shd w:val="clear"/>
            <w:vAlign w:val="center"/>
          </w:tcPr>
          <w:p w14:paraId="2BBD632F">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c>
          <w:tcPr>
            <w:tcW w:w="2251" w:type="dxa"/>
            <w:tcBorders>
              <w:top w:val="single" w:color="auto" w:sz="4" w:space="0"/>
              <w:left w:val="single" w:color="auto" w:sz="4" w:space="0"/>
              <w:bottom w:val="single" w:color="auto" w:sz="4" w:space="0"/>
              <w:right w:val="single" w:color="auto" w:sz="4" w:space="0"/>
            </w:tcBorders>
            <w:shd w:val="clear"/>
            <w:vAlign w:val="center"/>
          </w:tcPr>
          <w:p w14:paraId="5DC17A74">
            <w:pPr>
              <w:keepNext w:val="0"/>
              <w:keepLines w:val="0"/>
              <w:widowControl w:val="0"/>
              <w:suppressLineNumbers w:val="0"/>
              <w:spacing w:before="0" w:beforeAutospacing="0" w:after="0" w:afterAutospacing="0"/>
              <w:ind w:left="0" w:right="0"/>
              <w:jc w:val="center"/>
              <w:rPr>
                <w:rFonts w:hint="eastAsia" w:ascii="宋体" w:hAnsi="宋体" w:eastAsia="宋体" w:cs="仿宋"/>
                <w:kern w:val="2"/>
                <w:sz w:val="24"/>
                <w:szCs w:val="24"/>
                <w:bdr w:val="none" w:color="auto" w:sz="0" w:space="0"/>
              </w:rPr>
            </w:pPr>
          </w:p>
        </w:tc>
      </w:tr>
    </w:tbl>
    <w:p w14:paraId="6CA01D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74200DB0">
      <w:pPr>
        <w:keepNext w:val="0"/>
        <w:keepLines w:val="0"/>
        <w:widowControl w:val="0"/>
        <w:numPr>
          <w:ilvl w:val="0"/>
          <w:numId w:val="2"/>
        </w:numPr>
        <w:suppressLineNumbers w:val="0"/>
        <w:spacing w:before="0" w:beforeAutospacing="0" w:after="0" w:afterAutospacing="0" w:line="360" w:lineRule="auto"/>
        <w:ind w:left="0" w:right="0"/>
        <w:jc w:val="center"/>
        <w:outlineLvl w:val="0"/>
        <w:rPr>
          <w:rFonts w:hint="eastAsia" w:ascii="宋体" w:hAnsi="宋体" w:eastAsia="宋体" w:cs="宋体"/>
          <w:b/>
          <w:bCs/>
          <w:kern w:val="2"/>
          <w:sz w:val="28"/>
          <w:szCs w:val="28"/>
        </w:rPr>
      </w:pPr>
      <w:r>
        <w:rPr>
          <w:rFonts w:hint="eastAsia" w:ascii="宋体" w:hAnsi="宋体" w:eastAsia="宋体" w:cs="宋体"/>
          <w:b/>
          <w:bCs/>
          <w:kern w:val="2"/>
          <w:sz w:val="24"/>
          <w:szCs w:val="24"/>
          <w:lang w:val="en-US" w:eastAsia="zh-CN" w:bidi="ar"/>
        </w:rPr>
        <w:br w:type="page"/>
      </w:r>
      <w:r>
        <w:rPr>
          <w:rFonts w:hint="eastAsia" w:ascii="宋体" w:hAnsi="宋体" w:eastAsia="宋体" w:cs="宋体"/>
          <w:b/>
          <w:bCs/>
          <w:kern w:val="2"/>
          <w:sz w:val="28"/>
          <w:szCs w:val="28"/>
          <w:lang w:val="en-US" w:eastAsia="zh-CN" w:bidi="ar"/>
        </w:rPr>
        <w:t>医院市场调研参数厂家响应情况表</w:t>
      </w:r>
      <w:r>
        <w:rPr>
          <w:rFonts w:hint="eastAsia" w:ascii="宋体" w:hAnsi="宋体" w:eastAsia="宋体" w:cs="宋体"/>
          <w:b/>
          <w:bCs/>
          <w:color w:val="FF0000"/>
          <w:kern w:val="2"/>
          <w:sz w:val="28"/>
          <w:szCs w:val="28"/>
          <w:lang w:val="en-US" w:eastAsia="zh-CN" w:bidi="ar"/>
        </w:rPr>
        <w:t>（厂家必填）</w:t>
      </w:r>
    </w:p>
    <w:p w14:paraId="44FB6A11">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（一）病人监护仪</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57" w:type="dxa"/>
          <w:bottom w:w="0" w:type="dxa"/>
          <w:right w:w="57" w:type="dxa"/>
        </w:tblCellMar>
      </w:tblPr>
      <w:tblGrid>
        <w:gridCol w:w="3403"/>
        <w:gridCol w:w="3144"/>
        <w:gridCol w:w="1870"/>
      </w:tblGrid>
      <w:tr w14:paraId="67C2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shd w:val="clear"/>
            <w:vAlign w:val="center"/>
          </w:tcPr>
          <w:p w14:paraId="05B7B81D">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lang w:val="en-US" w:eastAsia="zh-CN"/>
              </w:rPr>
            </w:pPr>
            <w:r>
              <w:rPr>
                <w:rFonts w:hint="eastAsia" w:ascii="宋体" w:hAnsi="宋体" w:eastAsia="宋体" w:cs="宋体"/>
                <w:b/>
                <w:bCs/>
                <w:kern w:val="2"/>
                <w:sz w:val="21"/>
                <w:szCs w:val="21"/>
                <w:bdr w:val="none" w:color="auto" w:sz="0" w:space="0"/>
                <w:lang w:val="en-US" w:eastAsia="zh-CN"/>
              </w:rPr>
              <w:t>技术参数</w:t>
            </w:r>
          </w:p>
        </w:tc>
        <w:tc>
          <w:tcPr>
            <w:tcW w:w="1867" w:type="pct"/>
            <w:shd w:val="clear"/>
            <w:vAlign w:val="center"/>
          </w:tcPr>
          <w:p w14:paraId="46E44315">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供应商响应参数</w:t>
            </w:r>
          </w:p>
          <w:p w14:paraId="061BD44C">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highlight w:val="yellow"/>
                <w:bdr w:val="none" w:color="auto" w:sz="0" w:space="0"/>
              </w:rPr>
            </w:pPr>
            <w:r>
              <w:rPr>
                <w:rFonts w:hint="eastAsia" w:ascii="宋体" w:hAnsi="宋体" w:eastAsia="宋体" w:cs="宋体"/>
                <w:b/>
                <w:bCs/>
                <w:kern w:val="2"/>
                <w:sz w:val="21"/>
                <w:szCs w:val="21"/>
                <w:highlight w:val="yellow"/>
                <w:bdr w:val="none" w:color="auto" w:sz="0" w:space="0"/>
                <w:lang w:val="en-US" w:eastAsia="zh-CN" w:bidi="ar"/>
              </w:rPr>
              <w:t>（请填写产品实际参数）</w:t>
            </w:r>
          </w:p>
        </w:tc>
        <w:tc>
          <w:tcPr>
            <w:tcW w:w="1110" w:type="pct"/>
            <w:shd w:val="clear"/>
            <w:vAlign w:val="center"/>
          </w:tcPr>
          <w:p w14:paraId="5BE9AA76">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响应程度（满足/不满足）</w:t>
            </w:r>
          </w:p>
        </w:tc>
      </w:tr>
      <w:tr w14:paraId="4960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67C7A89">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产品具备国家食品药品监督管理局颁发的医疗器械注册证。</w:t>
            </w:r>
          </w:p>
        </w:tc>
        <w:tc>
          <w:tcPr>
            <w:tcW w:w="1867" w:type="pct"/>
            <w:shd w:val="clear"/>
            <w:vAlign w:val="center"/>
          </w:tcPr>
          <w:p w14:paraId="0A10B0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272459C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78B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D25D52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产品适用于成人、小儿、新生儿的监测</w:t>
            </w:r>
            <w:r>
              <w:rPr>
                <w:rFonts w:hint="eastAsia" w:ascii="宋体" w:hAnsi="宋体" w:eastAsia="宋体" w:cs="宋体"/>
                <w:color w:val="000000"/>
                <w:sz w:val="21"/>
                <w:szCs w:val="21"/>
                <w:lang w:eastAsia="zh-CN"/>
              </w:rPr>
              <w:t>。</w:t>
            </w:r>
          </w:p>
        </w:tc>
        <w:tc>
          <w:tcPr>
            <w:tcW w:w="1867" w:type="pct"/>
            <w:shd w:val="clear"/>
            <w:vAlign w:val="center"/>
          </w:tcPr>
          <w:p w14:paraId="1394C7D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36FE267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3A7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DEEA37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kern w:val="0"/>
                <w:sz w:val="21"/>
                <w:szCs w:val="21"/>
              </w:rPr>
              <w:t>一体化多参数监护仪，</w:t>
            </w:r>
            <w:r>
              <w:rPr>
                <w:rFonts w:hint="eastAsia" w:ascii="宋体" w:hAnsi="宋体" w:eastAsia="宋体" w:cs="宋体"/>
                <w:bCs/>
                <w:sz w:val="21"/>
                <w:szCs w:val="21"/>
              </w:rPr>
              <w:t>彩色显示屏＞10英寸，分辨率不低于1280*800，支持同屏显示8道波形以同时观察丰富的信息。</w:t>
            </w:r>
          </w:p>
        </w:tc>
        <w:tc>
          <w:tcPr>
            <w:tcW w:w="1867" w:type="pct"/>
            <w:shd w:val="clear"/>
            <w:vAlign w:val="center"/>
          </w:tcPr>
          <w:p w14:paraId="3422698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2439A65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143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0EA3EB8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电容触摸屏设计，显示屏可视角≥170 度。</w:t>
            </w:r>
          </w:p>
        </w:tc>
        <w:tc>
          <w:tcPr>
            <w:tcW w:w="1867" w:type="pct"/>
            <w:shd w:val="clear"/>
            <w:vAlign w:val="center"/>
          </w:tcPr>
          <w:p w14:paraId="408364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4EC8A52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15C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63BDB4E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kern w:val="0"/>
                <w:sz w:val="21"/>
                <w:szCs w:val="21"/>
              </w:rPr>
              <w:t>具备心电、呼吸、无创血压、血氧饱和度、脉率和体温监测功能</w:t>
            </w:r>
            <w:r>
              <w:rPr>
                <w:rFonts w:hint="eastAsia" w:ascii="宋体" w:hAnsi="宋体" w:eastAsia="宋体" w:cs="宋体"/>
                <w:bCs/>
                <w:sz w:val="21"/>
                <w:szCs w:val="21"/>
              </w:rPr>
              <w:t>。可升级双血氧、6/12电极心电监测。</w:t>
            </w:r>
          </w:p>
        </w:tc>
        <w:tc>
          <w:tcPr>
            <w:tcW w:w="1867" w:type="pct"/>
            <w:shd w:val="clear"/>
            <w:vAlign w:val="center"/>
          </w:tcPr>
          <w:p w14:paraId="7CBB255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5243CFC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654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E303F69">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支持选配同品牌呼末二氧化碳（EtCO2）。</w:t>
            </w:r>
          </w:p>
        </w:tc>
        <w:tc>
          <w:tcPr>
            <w:tcW w:w="1867" w:type="pct"/>
            <w:shd w:val="clear"/>
            <w:vAlign w:val="center"/>
          </w:tcPr>
          <w:p w14:paraId="66E035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40F248E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42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786B56B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支持升级IBP、C.O.等高级参数</w:t>
            </w:r>
            <w:r>
              <w:rPr>
                <w:rFonts w:hint="eastAsia" w:ascii="宋体" w:hAnsi="宋体" w:eastAsia="宋体" w:cs="宋体"/>
                <w:sz w:val="21"/>
                <w:szCs w:val="21"/>
                <w:lang w:eastAsia="zh-CN"/>
              </w:rPr>
              <w:t>。</w:t>
            </w:r>
          </w:p>
        </w:tc>
        <w:tc>
          <w:tcPr>
            <w:tcW w:w="1867" w:type="pct"/>
            <w:shd w:val="clear"/>
            <w:vAlign w:val="center"/>
          </w:tcPr>
          <w:p w14:paraId="79CBBC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04D8C77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79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7F807A89">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主机不少于2个USB口，可用于外接条码枪扫描枪、键盘、U盘储存等设备，支持选配HDMI视频输出接口。</w:t>
            </w:r>
          </w:p>
        </w:tc>
        <w:tc>
          <w:tcPr>
            <w:tcW w:w="1867" w:type="pct"/>
            <w:shd w:val="clear"/>
            <w:vAlign w:val="center"/>
          </w:tcPr>
          <w:p w14:paraId="5BA84BE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4456565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B5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7A1013D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支持待机</w:t>
            </w:r>
            <w:r>
              <w:rPr>
                <w:rFonts w:hint="eastAsia" w:ascii="宋体" w:hAnsi="宋体" w:eastAsia="宋体" w:cs="宋体"/>
                <w:sz w:val="21"/>
                <w:szCs w:val="21"/>
              </w:rPr>
              <w:t>模式、夜间模式、演示模式、插管模式、隐私模式。</w:t>
            </w:r>
          </w:p>
        </w:tc>
        <w:tc>
          <w:tcPr>
            <w:tcW w:w="1867" w:type="pct"/>
            <w:shd w:val="clear"/>
            <w:vAlign w:val="center"/>
          </w:tcPr>
          <w:p w14:paraId="7C3323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436D2E8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F0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0D76B9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主机重量＜3.5 kg。</w:t>
            </w:r>
          </w:p>
        </w:tc>
        <w:tc>
          <w:tcPr>
            <w:tcW w:w="1867" w:type="pct"/>
            <w:shd w:val="clear"/>
            <w:vAlign w:val="center"/>
          </w:tcPr>
          <w:p w14:paraId="0F10E70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492A26F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072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67A193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界面显示能根据用户选择的参数数量和波形数量调节布局，最大程度的合理利用界面空间。</w:t>
            </w:r>
          </w:p>
        </w:tc>
        <w:tc>
          <w:tcPr>
            <w:tcW w:w="1867" w:type="pct"/>
            <w:shd w:val="clear"/>
            <w:vAlign w:val="center"/>
          </w:tcPr>
          <w:p w14:paraId="01450B1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25FB05B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D25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shd w:val="clear"/>
            <w:vAlign w:val="center"/>
          </w:tcPr>
          <w:p w14:paraId="1F6287B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显示屏亮度支持自动、手动调节。</w:t>
            </w:r>
          </w:p>
        </w:tc>
        <w:tc>
          <w:tcPr>
            <w:tcW w:w="1867" w:type="pct"/>
            <w:shd w:val="clear"/>
            <w:vAlign w:val="center"/>
          </w:tcPr>
          <w:p w14:paraId="2A25DF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0EFC25E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10F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8115B8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配有锁屏键，避免在某些使用中误操作。用户通过点击进入锁屏状态。</w:t>
            </w:r>
          </w:p>
        </w:tc>
        <w:tc>
          <w:tcPr>
            <w:tcW w:w="1867" w:type="pct"/>
            <w:shd w:val="clear"/>
            <w:vAlign w:val="center"/>
          </w:tcPr>
          <w:p w14:paraId="47F055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53114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825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0DB849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具有多导心电监护算法，同步分析至少 2 通道心电波形，能够良好抗干扰。</w:t>
            </w:r>
          </w:p>
        </w:tc>
        <w:tc>
          <w:tcPr>
            <w:tcW w:w="1867" w:type="pct"/>
            <w:shd w:val="clear"/>
            <w:vAlign w:val="center"/>
          </w:tcPr>
          <w:p w14:paraId="26E22A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06A0DF1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FCE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shd w:val="clear"/>
            <w:vAlign w:val="center"/>
          </w:tcPr>
          <w:p w14:paraId="77DD2C5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可设置智能导联脱落功能，如果当前所选导联无法检测心电信号，监护仪自动切换相应的导联作为计算导联。</w:t>
            </w:r>
          </w:p>
        </w:tc>
        <w:tc>
          <w:tcPr>
            <w:tcW w:w="1867" w:type="pct"/>
            <w:shd w:val="clear"/>
            <w:vAlign w:val="center"/>
          </w:tcPr>
          <w:p w14:paraId="6FD4ED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71B5163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DC9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D78468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支持不少于27种实时心律失常分析。</w:t>
            </w:r>
          </w:p>
        </w:tc>
        <w:tc>
          <w:tcPr>
            <w:tcW w:w="1867" w:type="pct"/>
            <w:shd w:val="clear"/>
            <w:vAlign w:val="center"/>
          </w:tcPr>
          <w:p w14:paraId="3649B6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792B53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A13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10A29CC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支持0.67Hz高通滤波，确保波形有更好的稳定性。</w:t>
            </w:r>
          </w:p>
        </w:tc>
        <w:tc>
          <w:tcPr>
            <w:tcW w:w="1867" w:type="pct"/>
            <w:shd w:val="clear"/>
            <w:vAlign w:val="center"/>
          </w:tcPr>
          <w:p w14:paraId="644793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20AAC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7E0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67CED0A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支持显示ECG信号质量指数，指示10个不同级别的心率信号强度。</w:t>
            </w:r>
          </w:p>
        </w:tc>
        <w:tc>
          <w:tcPr>
            <w:tcW w:w="1867" w:type="pct"/>
            <w:shd w:val="clear"/>
            <w:vAlign w:val="center"/>
          </w:tcPr>
          <w:p w14:paraId="00D98E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02A3B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BFF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2F574A02">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支持≥2种NIBP测量算法，最快测量时间不超过20秒。</w:t>
            </w:r>
          </w:p>
        </w:tc>
        <w:tc>
          <w:tcPr>
            <w:tcW w:w="1867" w:type="pct"/>
            <w:shd w:val="clear"/>
            <w:vAlign w:val="center"/>
          </w:tcPr>
          <w:p w14:paraId="114FF82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6CB741A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F5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7CAF494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支持连续无创血压功能，实时无创监测病人血压，非NIBP连续测量模式。</w:t>
            </w:r>
          </w:p>
        </w:tc>
        <w:tc>
          <w:tcPr>
            <w:tcW w:w="1867" w:type="pct"/>
            <w:shd w:val="clear"/>
            <w:vAlign w:val="center"/>
          </w:tcPr>
          <w:p w14:paraId="4A17F51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14CD8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C9E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03046A8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RR 测量范围 0-200 rpm，精度6rpm~200rpm：±2rpm，0rpm~5rpm：不定义。</w:t>
            </w:r>
          </w:p>
        </w:tc>
        <w:tc>
          <w:tcPr>
            <w:tcW w:w="1867" w:type="pct"/>
            <w:shd w:val="clear"/>
            <w:vAlign w:val="center"/>
          </w:tcPr>
          <w:p w14:paraId="1F2AA98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73CCEC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24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BEB2327">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 xml:space="preserve">无创血压成人测量范围：收缩压25~290mmHg，舒张压10~250 mmHg。 </w:t>
            </w:r>
          </w:p>
        </w:tc>
        <w:tc>
          <w:tcPr>
            <w:tcW w:w="1867" w:type="pct"/>
            <w:shd w:val="clear"/>
            <w:vAlign w:val="center"/>
          </w:tcPr>
          <w:p w14:paraId="5343E38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634E6D4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E13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0F05C2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无创血压提供手动、自动、连续、序列四种测量模式。自动模式支持自定义设置血压测量间隔，间隔时间支持从1-460分钟内的任意整数数值。</w:t>
            </w:r>
          </w:p>
        </w:tc>
        <w:tc>
          <w:tcPr>
            <w:tcW w:w="1867" w:type="pct"/>
            <w:shd w:val="clear"/>
            <w:vAlign w:val="center"/>
          </w:tcPr>
          <w:p w14:paraId="55F8BA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6FFC684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751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943FE2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支持在同一肢体上同时测量血氧和血压。</w:t>
            </w:r>
          </w:p>
        </w:tc>
        <w:tc>
          <w:tcPr>
            <w:tcW w:w="1867" w:type="pct"/>
            <w:shd w:val="clear"/>
            <w:vAlign w:val="center"/>
          </w:tcPr>
          <w:p w14:paraId="7CF39B6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2358DE6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FA8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E3EDE7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实时监测弱灌注指数（PI），测量范围0-20%。</w:t>
            </w:r>
          </w:p>
        </w:tc>
        <w:tc>
          <w:tcPr>
            <w:tcW w:w="1867" w:type="pct"/>
            <w:shd w:val="clear"/>
            <w:vAlign w:val="center"/>
          </w:tcPr>
          <w:p w14:paraId="0D705C2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61E4BF1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379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0C7B0E0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IBP测量范围-50 mmHg ~ +400 mmHg</w:t>
            </w:r>
            <w:r>
              <w:rPr>
                <w:rFonts w:hint="eastAsia" w:ascii="宋体" w:hAnsi="宋体" w:eastAsia="宋体" w:cs="宋体"/>
                <w:sz w:val="21"/>
                <w:szCs w:val="21"/>
                <w:lang w:eastAsia="zh-CN"/>
              </w:rPr>
              <w:t>。</w:t>
            </w:r>
          </w:p>
        </w:tc>
        <w:tc>
          <w:tcPr>
            <w:tcW w:w="1867" w:type="pct"/>
            <w:shd w:val="clear"/>
            <w:vAlign w:val="center"/>
          </w:tcPr>
          <w:p w14:paraId="1BAABF9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65825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28C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6C8F23B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血氧探头光强五级别显示，可帮助临床快速判断探头光衰程度</w:t>
            </w:r>
            <w:r>
              <w:rPr>
                <w:rFonts w:hint="eastAsia" w:ascii="宋体" w:hAnsi="宋体" w:eastAsia="宋体" w:cs="宋体"/>
                <w:sz w:val="21"/>
                <w:szCs w:val="21"/>
                <w:lang w:eastAsia="zh-CN"/>
              </w:rPr>
              <w:t>。</w:t>
            </w:r>
          </w:p>
        </w:tc>
        <w:tc>
          <w:tcPr>
            <w:tcW w:w="1867" w:type="pct"/>
            <w:shd w:val="clear"/>
            <w:vAlign w:val="center"/>
          </w:tcPr>
          <w:p w14:paraId="28CC135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59B3AA5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0DF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2127D0C6">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在新生儿模式下支持CCHD新生儿先心病筛查</w:t>
            </w:r>
            <w:r>
              <w:rPr>
                <w:rFonts w:hint="eastAsia" w:ascii="宋体" w:hAnsi="宋体" w:eastAsia="宋体" w:cs="宋体"/>
                <w:sz w:val="21"/>
                <w:szCs w:val="21"/>
                <w:lang w:eastAsia="zh-CN"/>
              </w:rPr>
              <w:t>。</w:t>
            </w:r>
          </w:p>
        </w:tc>
        <w:tc>
          <w:tcPr>
            <w:tcW w:w="1867" w:type="pct"/>
            <w:shd w:val="clear"/>
            <w:vAlign w:val="center"/>
          </w:tcPr>
          <w:p w14:paraId="1E296D9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C4D645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F0B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575839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支持心率变异性分析、ST分析、QT分析、24小时心电概览、24小时血压概览、早期预警评分等临床辅助功能</w:t>
            </w:r>
            <w:r>
              <w:rPr>
                <w:rFonts w:hint="eastAsia" w:ascii="宋体" w:hAnsi="宋体" w:eastAsia="宋体" w:cs="宋体"/>
                <w:sz w:val="21"/>
                <w:szCs w:val="21"/>
                <w:lang w:eastAsia="zh-CN"/>
              </w:rPr>
              <w:t>。</w:t>
            </w:r>
          </w:p>
        </w:tc>
        <w:tc>
          <w:tcPr>
            <w:tcW w:w="1867" w:type="pct"/>
            <w:shd w:val="clear"/>
            <w:vAlign w:val="center"/>
          </w:tcPr>
          <w:p w14:paraId="5667670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7AF0454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73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83FA9B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监护仪设计使用年限</w:t>
            </w:r>
            <w:r>
              <w:rPr>
                <w:rFonts w:hint="eastAsia" w:ascii="宋体" w:hAnsi="宋体" w:eastAsia="宋体" w:cs="宋体"/>
                <w:sz w:val="21"/>
                <w:szCs w:val="21"/>
                <w:lang w:val="en-US" w:eastAsia="zh-CN"/>
              </w:rPr>
              <w:t>≥</w:t>
            </w:r>
            <w:r>
              <w:rPr>
                <w:rFonts w:hint="eastAsia" w:ascii="宋体" w:hAnsi="宋体" w:eastAsia="宋体" w:cs="宋体"/>
                <w:sz w:val="21"/>
                <w:szCs w:val="21"/>
              </w:rPr>
              <w:t>10年。</w:t>
            </w:r>
          </w:p>
        </w:tc>
        <w:tc>
          <w:tcPr>
            <w:tcW w:w="1867" w:type="pct"/>
            <w:shd w:val="clear"/>
            <w:vAlign w:val="center"/>
          </w:tcPr>
          <w:p w14:paraId="6B330ED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213F936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F5B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13FFFE3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rPr>
              <w:t>配置清单（单台）</w:t>
            </w:r>
          </w:p>
        </w:tc>
        <w:tc>
          <w:tcPr>
            <w:tcW w:w="1867" w:type="pct"/>
            <w:shd w:val="clear"/>
            <w:vAlign w:val="center"/>
          </w:tcPr>
          <w:p w14:paraId="25722B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0E9A318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14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6AD30F3B">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主机</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台</w:t>
            </w:r>
          </w:p>
        </w:tc>
        <w:tc>
          <w:tcPr>
            <w:tcW w:w="1867" w:type="pct"/>
            <w:shd w:val="clear"/>
            <w:vAlign w:val="center"/>
          </w:tcPr>
          <w:p w14:paraId="0E4B5515">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74108A2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92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6ED97CA9">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成人血氧传感器</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个</w:t>
            </w:r>
          </w:p>
        </w:tc>
        <w:tc>
          <w:tcPr>
            <w:tcW w:w="1867" w:type="pct"/>
            <w:shd w:val="clear"/>
            <w:vAlign w:val="center"/>
          </w:tcPr>
          <w:p w14:paraId="0912DC40">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35E16C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E0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70C33130">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锂电池</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个</w:t>
            </w:r>
          </w:p>
        </w:tc>
        <w:tc>
          <w:tcPr>
            <w:tcW w:w="1867" w:type="pct"/>
            <w:shd w:val="clear"/>
            <w:vAlign w:val="center"/>
          </w:tcPr>
          <w:p w14:paraId="7E8AFB81">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7A84AF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398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0ADBE467">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血压气管延长管</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条</w:t>
            </w:r>
          </w:p>
        </w:tc>
        <w:tc>
          <w:tcPr>
            <w:tcW w:w="1867" w:type="pct"/>
            <w:shd w:val="clear"/>
            <w:vAlign w:val="center"/>
          </w:tcPr>
          <w:p w14:paraId="13DC6370">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692F0D1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52E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21E4EC6C">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血压袖套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个</w:t>
            </w:r>
          </w:p>
        </w:tc>
        <w:tc>
          <w:tcPr>
            <w:tcW w:w="1867" w:type="pct"/>
            <w:shd w:val="clear"/>
            <w:vAlign w:val="center"/>
          </w:tcPr>
          <w:p w14:paraId="7F4E0E1C">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4A932D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CF4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3EC425D4">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心电导联线（5导联，</w:t>
            </w:r>
            <w:r>
              <w:rPr>
                <w:rFonts w:hint="eastAsia" w:ascii="宋体" w:hAnsi="宋体" w:eastAsia="宋体" w:cs="宋体"/>
                <w:sz w:val="21"/>
                <w:szCs w:val="21"/>
              </w:rPr>
              <w:t>抗除颤</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条</w:t>
            </w:r>
          </w:p>
        </w:tc>
        <w:tc>
          <w:tcPr>
            <w:tcW w:w="1867" w:type="pct"/>
            <w:shd w:val="clear"/>
            <w:vAlign w:val="center"/>
          </w:tcPr>
          <w:p w14:paraId="4ECC44FA">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1A1280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F1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40B560CF">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7.</w:t>
            </w:r>
            <w:r>
              <w:rPr>
                <w:rFonts w:hint="eastAsia" w:ascii="宋体" w:hAnsi="宋体" w:eastAsia="宋体" w:cs="宋体"/>
                <w:sz w:val="21"/>
                <w:szCs w:val="21"/>
              </w:rPr>
              <w:t>成人体表体温探头</w:t>
            </w:r>
            <w:r>
              <w:rPr>
                <w:rFonts w:hint="eastAsia" w:ascii="宋体" w:hAnsi="宋体" w:eastAsia="宋体" w:cs="宋体"/>
                <w:sz w:val="21"/>
                <w:szCs w:val="21"/>
                <w:lang w:val="en-US" w:eastAsia="zh-CN"/>
              </w:rPr>
              <w:t>1</w:t>
            </w:r>
            <w:r>
              <w:rPr>
                <w:rFonts w:hint="eastAsia" w:ascii="宋体" w:hAnsi="宋体" w:eastAsia="宋体" w:cs="宋体"/>
                <w:sz w:val="21"/>
                <w:szCs w:val="21"/>
              </w:rPr>
              <w:t>条</w:t>
            </w:r>
          </w:p>
        </w:tc>
        <w:tc>
          <w:tcPr>
            <w:tcW w:w="1867" w:type="pct"/>
            <w:shd w:val="clear"/>
            <w:vAlign w:val="center"/>
          </w:tcPr>
          <w:p w14:paraId="0E4D6F45">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2C52C4D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7F8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shd w:val="clear"/>
            <w:vAlign w:val="center"/>
          </w:tcPr>
          <w:p w14:paraId="55A7ADD8">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电源线</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条</w:t>
            </w:r>
          </w:p>
        </w:tc>
        <w:tc>
          <w:tcPr>
            <w:tcW w:w="1867" w:type="pct"/>
            <w:shd w:val="clear"/>
            <w:vAlign w:val="center"/>
          </w:tcPr>
          <w:p w14:paraId="3271F180">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187EC7D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2D9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216B1047">
            <w:pPr>
              <w:widowControl/>
              <w:spacing w:line="360" w:lineRule="exact"/>
              <w:jc w:val="left"/>
              <w:rPr>
                <w:rFonts w:hint="eastAsia" w:ascii="宋体" w:hAnsi="宋体" w:eastAsia="宋体" w:cs="宋体"/>
                <w:kern w:val="2"/>
                <w:sz w:val="21"/>
                <w:szCs w:val="21"/>
                <w:bdr w:val="none" w:color="auto" w:sz="0" w:space="0"/>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接地线</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条</w:t>
            </w:r>
          </w:p>
        </w:tc>
        <w:tc>
          <w:tcPr>
            <w:tcW w:w="1867" w:type="pct"/>
            <w:shd w:val="clear"/>
            <w:vAlign w:val="center"/>
          </w:tcPr>
          <w:p w14:paraId="577A0322">
            <w:pPr>
              <w:widowControl/>
              <w:spacing w:line="360" w:lineRule="exact"/>
              <w:jc w:val="center"/>
              <w:rPr>
                <w:rFonts w:hint="eastAsia" w:ascii="宋体" w:hAnsi="宋体" w:eastAsia="宋体" w:cs="宋体"/>
                <w:kern w:val="2"/>
                <w:sz w:val="21"/>
                <w:szCs w:val="21"/>
                <w:bdr w:val="none" w:color="auto" w:sz="0" w:space="0"/>
              </w:rPr>
            </w:pPr>
          </w:p>
        </w:tc>
        <w:tc>
          <w:tcPr>
            <w:tcW w:w="1110" w:type="pct"/>
            <w:shd w:val="clear"/>
            <w:vAlign w:val="center"/>
          </w:tcPr>
          <w:p w14:paraId="1F0CB49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C0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shd w:val="clear"/>
            <w:vAlign w:val="center"/>
          </w:tcPr>
          <w:p w14:paraId="56FE033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保修期：≥3年</w:t>
            </w:r>
          </w:p>
        </w:tc>
        <w:tc>
          <w:tcPr>
            <w:tcW w:w="1867" w:type="pct"/>
            <w:shd w:val="clear"/>
            <w:vAlign w:val="center"/>
          </w:tcPr>
          <w:p w14:paraId="5167C5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shd w:val="clear"/>
            <w:vAlign w:val="center"/>
          </w:tcPr>
          <w:p w14:paraId="1F6A918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bl>
    <w:p w14:paraId="22D8A612">
      <w:pP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br w:type="page"/>
      </w:r>
    </w:p>
    <w:p w14:paraId="090F25EC">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（二）病人监护仪（转运）</w:t>
      </w:r>
    </w:p>
    <w:tbl>
      <w:tblPr>
        <w:tblStyle w:val="4"/>
        <w:tblW w:w="4998"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57" w:type="dxa"/>
          <w:bottom w:w="0" w:type="dxa"/>
          <w:right w:w="57" w:type="dxa"/>
        </w:tblCellMar>
      </w:tblPr>
      <w:tblGrid>
        <w:gridCol w:w="3403"/>
        <w:gridCol w:w="3144"/>
        <w:gridCol w:w="1870"/>
      </w:tblGrid>
      <w:tr w14:paraId="4130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01264CE">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技术参数</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BBA83AA">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供应商响应参数</w:t>
            </w:r>
          </w:p>
          <w:p w14:paraId="5397F9D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highlight w:val="yellow"/>
                <w:bdr w:val="none" w:color="auto" w:sz="0" w:space="0"/>
              </w:rPr>
            </w:pPr>
            <w:r>
              <w:rPr>
                <w:rFonts w:hint="eastAsia" w:ascii="宋体" w:hAnsi="宋体" w:eastAsia="宋体" w:cs="宋体"/>
                <w:b/>
                <w:bCs/>
                <w:kern w:val="2"/>
                <w:sz w:val="21"/>
                <w:szCs w:val="21"/>
                <w:highlight w:val="yellow"/>
                <w:bdr w:val="none" w:color="auto" w:sz="0" w:space="0"/>
                <w:lang w:val="en-US" w:eastAsia="zh-CN" w:bidi="ar"/>
              </w:rPr>
              <w:t>（请填写产品实际参数）</w:t>
            </w: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EA8F71D">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响应程度（满足/不满足）</w:t>
            </w:r>
          </w:p>
        </w:tc>
      </w:tr>
      <w:tr w14:paraId="762F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15E6956">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产品具备国家食品药品监督管理局颁发的医疗器械注册证。</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8E85BC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BA3E61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CEE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A32AE8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产品适用于成人、小儿、新生儿的监测</w:t>
            </w:r>
            <w:r>
              <w:rPr>
                <w:rFonts w:hint="eastAsia" w:ascii="宋体" w:hAnsi="宋体" w:eastAsia="宋体" w:cs="宋体"/>
                <w:color w:val="000000"/>
                <w:sz w:val="21"/>
                <w:szCs w:val="21"/>
                <w:lang w:eastAsia="zh-CN"/>
              </w:rPr>
              <w:t>。</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0F8FF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6E78D2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561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425287F">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kern w:val="0"/>
                <w:sz w:val="21"/>
                <w:szCs w:val="21"/>
              </w:rPr>
              <w:t>一体化多参数监护仪，</w:t>
            </w:r>
            <w:r>
              <w:rPr>
                <w:rFonts w:hint="eastAsia" w:ascii="宋体" w:hAnsi="宋体" w:eastAsia="宋体" w:cs="宋体"/>
                <w:bCs/>
                <w:sz w:val="21"/>
                <w:szCs w:val="21"/>
              </w:rPr>
              <w:t>彩色显示屏＞10英寸，分辨率不低于1280*800，支持同屏显示8道波形以同时观察丰富的信息。</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232E61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971BA1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048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193BB48">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电容触摸屏设计，显示屏可视角≥170 度。</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28FE9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46E66E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017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6D88B14">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kern w:val="0"/>
                <w:sz w:val="21"/>
                <w:szCs w:val="21"/>
              </w:rPr>
              <w:t>具备心电、呼吸、无创血压、血氧饱和度、脉率和体温监测功能</w:t>
            </w:r>
            <w:r>
              <w:rPr>
                <w:rFonts w:hint="eastAsia" w:ascii="宋体" w:hAnsi="宋体" w:eastAsia="宋体" w:cs="宋体"/>
                <w:bCs/>
                <w:sz w:val="21"/>
                <w:szCs w:val="21"/>
              </w:rPr>
              <w:t>。可升级双血氧、6/12电极心电监测。</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6C07A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290ED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5C2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E229781">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支持选配同品牌呼末二氧化碳（EtCO2）。</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3EDF78C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7EF2C7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B43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88EFD6E">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支持升级IBP、C.O.等高级参数</w:t>
            </w:r>
            <w:r>
              <w:rPr>
                <w:rFonts w:hint="eastAsia" w:ascii="宋体" w:hAnsi="宋体" w:eastAsia="宋体" w:cs="宋体"/>
                <w:sz w:val="21"/>
                <w:szCs w:val="21"/>
                <w:lang w:eastAsia="zh-CN"/>
              </w:rPr>
              <w:t>。</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5D630F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3BE2FC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0C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93EEEC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主机不少于2个USB口，可用于外接条码枪扫描枪、键盘、U盘储存等设备，支持选配HDMI视频输出接口。</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EC9F14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2CA94D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633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523AD10">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支持待机</w:t>
            </w:r>
            <w:r>
              <w:rPr>
                <w:rFonts w:hint="eastAsia" w:ascii="宋体" w:hAnsi="宋体" w:eastAsia="宋体" w:cs="宋体"/>
                <w:sz w:val="21"/>
                <w:szCs w:val="21"/>
              </w:rPr>
              <w:t>模式、夜间模式、演示模式、插管模式、隐私模式。</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733B632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A03AF4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903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74E33A99">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主机重量＜3.5 kg。</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4D9669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CB59C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7AA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DB10186">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界面显示能根据用户选择的参数数量和波形数量调节布局，最大程度的合理利用界面空间。</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7604CEF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7B12D4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AAE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0ED1896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显示屏亮度支持自动、手动调节。</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53FB88E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D5547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419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7D21177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kern w:val="0"/>
                <w:sz w:val="21"/>
                <w:szCs w:val="21"/>
              </w:rPr>
              <w:t>配有锁屏键，避免在某些使用中误操作。用户通过点击进入锁屏状态。</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F979BA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A6B49E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887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14A80995">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具有多导心电监护算法，同步分析至少 2 通道心电波形，能够良好抗干扰。</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E28F96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BF2C35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FF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4980140">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可设置智能导联脱落功能，如果当前所选导联无法检测心电信号，监护仪自动切换相应的导联作为计算导联。</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6C129C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9F3C82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A27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DA9CCD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支持不少于27种实时心律失常分析。</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0EB78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C0EED8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256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28C15E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支持0.67Hz高通滤波，确保波形有更好的稳定性。</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3B48EF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7C42E4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E47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0E0D63B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支持显示ECG信号质量指数，指示10个不同级别的心率信号强度。</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892C5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85DBEF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C7A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0036DEC6">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支持≥2种NIBP测量算法，最快测量时间不超过20秒。</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A18077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465E01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CB2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69DDE16">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bCs/>
                <w:sz w:val="21"/>
                <w:szCs w:val="21"/>
              </w:rPr>
              <w:t>支持连续无创血压功能，实时无创监测病人血压，非NIBP连续测量模式。</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55F42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2E3B24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0B9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71FE83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RR 测量范围 0-200 rpm，精度6rpm~200rpm：±2rpm，0rpm~5rpm：不定义。</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A10D81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FFD2B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774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23F2963">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 xml:space="preserve">无创血压成人测量范围：收缩压25~290mmHg，舒张压10~250 mmHg。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CF40EC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8E82E6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11C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0624473">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rPr>
              <w:t>无创血压提供手动、自动、连续、序列四种测量模式。自动模式支持自定义设置血压测量间隔，间隔时间支持从1-460分钟内的任意整数数值。</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EA6BCC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F766E5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85E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30B789D">
            <w:pPr>
              <w:keepNext w:val="0"/>
              <w:keepLines w:val="0"/>
              <w:widowControl w:val="0"/>
              <w:numPr>
                <w:ilvl w:val="0"/>
                <w:numId w:val="4"/>
              </w:numPr>
              <w:suppressLineNumbers w:val="0"/>
              <w:autoSpaceDE w:val="0"/>
              <w:autoSpaceDN/>
              <w:spacing w:before="0" w:beforeAutospacing="0" w:after="0" w:afterAutospacing="0" w:line="360" w:lineRule="exact"/>
              <w:ind w:left="0" w:leftChars="0" w:right="0" w:rightChars="0" w:firstLine="0" w:firstLineChars="0"/>
              <w:jc w:val="left"/>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rPr>
              <w:t>标配可充电锂电池，续航时间≥5.5h，支持在不开机情况下查看电池电量</w:t>
            </w:r>
            <w:r>
              <w:rPr>
                <w:rFonts w:hint="eastAsia" w:ascii="宋体" w:hAnsi="宋体" w:eastAsia="宋体" w:cs="宋体"/>
                <w:kern w:val="2"/>
                <w:sz w:val="21"/>
                <w:szCs w:val="21"/>
                <w:bdr w:val="none" w:color="auto" w:sz="0" w:space="0"/>
                <w:lang w:eastAsia="zh-CN"/>
              </w:rPr>
              <w:t>。</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329940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3FEA8A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B0D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339933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lang w:val="en-US" w:eastAsia="zh-CN"/>
              </w:rPr>
            </w:pPr>
            <w:r>
              <w:rPr>
                <w:rFonts w:hint="eastAsia" w:ascii="宋体" w:hAnsi="宋体" w:eastAsia="宋体" w:cs="宋体"/>
                <w:kern w:val="2"/>
                <w:sz w:val="21"/>
                <w:szCs w:val="21"/>
                <w:bdr w:val="none" w:color="auto" w:sz="0" w:space="0"/>
                <w:lang w:val="en-US" w:eastAsia="zh-CN"/>
              </w:rPr>
              <w:t>配置清单（单台）</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71BDB7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lang w:val="en-US" w:eastAsia="zh-CN"/>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24C746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783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73CFD71A">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1.</w:t>
            </w:r>
            <w:r>
              <w:rPr>
                <w:rFonts w:hint="eastAsia" w:ascii="宋体" w:hAnsi="宋体" w:cs="宋体"/>
                <w:kern w:val="0"/>
                <w:sz w:val="22"/>
                <w:szCs w:val="22"/>
              </w:rPr>
              <w:t>主机</w:t>
            </w:r>
            <w:r>
              <w:rPr>
                <w:rFonts w:hint="eastAsia" w:ascii="宋体" w:hAnsi="宋体" w:cs="宋体"/>
                <w:kern w:val="0"/>
                <w:sz w:val="22"/>
                <w:szCs w:val="22"/>
                <w:lang w:val="en-US" w:eastAsia="zh-CN"/>
              </w:rPr>
              <w:t>1</w:t>
            </w:r>
            <w:r>
              <w:rPr>
                <w:rFonts w:hint="eastAsia" w:ascii="宋体" w:hAnsi="宋体" w:cs="宋体"/>
                <w:kern w:val="0"/>
                <w:sz w:val="22"/>
                <w:szCs w:val="22"/>
              </w:rPr>
              <w:t>台</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5314A542">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1135F6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4CC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49B6709F">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2.</w:t>
            </w:r>
            <w:r>
              <w:rPr>
                <w:rFonts w:hint="eastAsia" w:ascii="宋体" w:hAnsi="宋体" w:cs="宋体"/>
                <w:kern w:val="0"/>
                <w:sz w:val="22"/>
                <w:szCs w:val="22"/>
              </w:rPr>
              <w:t>成人手指血氧传感器</w:t>
            </w:r>
            <w:r>
              <w:rPr>
                <w:rFonts w:hint="eastAsia" w:ascii="宋体" w:hAnsi="宋体" w:cs="宋体"/>
                <w:kern w:val="0"/>
                <w:sz w:val="22"/>
                <w:szCs w:val="22"/>
                <w:lang w:val="en-US" w:eastAsia="zh-CN"/>
              </w:rPr>
              <w:t>1</w:t>
            </w:r>
            <w:r>
              <w:rPr>
                <w:rFonts w:hint="eastAsia" w:ascii="宋体" w:hAnsi="宋体" w:cs="宋体"/>
                <w:kern w:val="0"/>
                <w:sz w:val="22"/>
                <w:szCs w:val="22"/>
              </w:rPr>
              <w:t>个</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04C9EBB5">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8798F2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462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39D2368B">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3.</w:t>
            </w:r>
            <w:r>
              <w:rPr>
                <w:rFonts w:hint="eastAsia" w:ascii="宋体" w:hAnsi="宋体" w:cs="宋体"/>
                <w:kern w:val="0"/>
                <w:sz w:val="22"/>
                <w:szCs w:val="22"/>
              </w:rPr>
              <w:t>锂电池组</w:t>
            </w:r>
            <w:r>
              <w:rPr>
                <w:rFonts w:hint="eastAsia" w:ascii="宋体" w:hAnsi="宋体" w:cs="宋体"/>
                <w:kern w:val="0"/>
                <w:sz w:val="22"/>
                <w:szCs w:val="22"/>
                <w:lang w:val="en-US" w:eastAsia="zh-CN"/>
              </w:rPr>
              <w:t>1</w:t>
            </w:r>
            <w:r>
              <w:rPr>
                <w:rFonts w:hint="eastAsia" w:ascii="宋体" w:hAnsi="宋体" w:cs="宋体"/>
                <w:kern w:val="0"/>
                <w:sz w:val="22"/>
                <w:szCs w:val="22"/>
              </w:rPr>
              <w:t>个</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29D46ED1">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71C389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E31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2CA62081">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4.</w:t>
            </w:r>
            <w:r>
              <w:rPr>
                <w:rFonts w:hint="eastAsia" w:ascii="宋体" w:hAnsi="宋体" w:cs="宋体"/>
                <w:kern w:val="0"/>
                <w:sz w:val="22"/>
                <w:szCs w:val="22"/>
              </w:rPr>
              <w:t>血压袖套</w:t>
            </w:r>
            <w:r>
              <w:rPr>
                <w:rFonts w:hint="eastAsia" w:ascii="宋体" w:hAnsi="宋体" w:cs="宋体"/>
                <w:kern w:val="0"/>
                <w:sz w:val="22"/>
                <w:szCs w:val="22"/>
                <w:lang w:val="en-US" w:eastAsia="zh-CN"/>
              </w:rPr>
              <w:t>1</w:t>
            </w:r>
            <w:r>
              <w:rPr>
                <w:rFonts w:hint="eastAsia" w:ascii="宋体" w:hAnsi="宋体" w:cs="宋体"/>
                <w:kern w:val="0"/>
                <w:sz w:val="22"/>
                <w:szCs w:val="22"/>
              </w:rPr>
              <w:t>个</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359873C8">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17C7C5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0AC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39A60D93">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5.</w:t>
            </w:r>
            <w:r>
              <w:rPr>
                <w:rFonts w:hint="eastAsia" w:ascii="宋体" w:hAnsi="宋体" w:cs="宋体"/>
                <w:kern w:val="0"/>
                <w:sz w:val="22"/>
                <w:szCs w:val="22"/>
              </w:rPr>
              <w:t>监护心电导联线（五导联）</w:t>
            </w:r>
            <w:r>
              <w:rPr>
                <w:rFonts w:hint="eastAsia" w:ascii="宋体" w:hAnsi="宋体" w:cs="宋体"/>
                <w:kern w:val="0"/>
                <w:sz w:val="22"/>
                <w:szCs w:val="22"/>
                <w:lang w:val="en-US" w:eastAsia="zh-CN"/>
              </w:rPr>
              <w:t>1</w:t>
            </w:r>
            <w:r>
              <w:rPr>
                <w:rFonts w:hint="eastAsia" w:ascii="宋体" w:hAnsi="宋体" w:cs="宋体"/>
                <w:kern w:val="0"/>
                <w:sz w:val="22"/>
                <w:szCs w:val="22"/>
              </w:rPr>
              <w:t>条</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1A064498">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39CA1E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D1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14558AAF">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ascii="宋体" w:hAnsi="宋体" w:cs="宋体"/>
                <w:kern w:val="0"/>
                <w:sz w:val="22"/>
                <w:szCs w:val="22"/>
                <w:lang w:val="en-US" w:eastAsia="zh-CN"/>
              </w:rPr>
              <w:t>6.</w:t>
            </w:r>
            <w:r>
              <w:rPr>
                <w:rFonts w:hint="eastAsia" w:ascii="宋体" w:hAnsi="宋体" w:cs="宋体"/>
                <w:kern w:val="0"/>
                <w:sz w:val="22"/>
                <w:szCs w:val="22"/>
              </w:rPr>
              <w:t>血压气管延长管</w:t>
            </w:r>
            <w:r>
              <w:rPr>
                <w:rFonts w:hint="eastAsia" w:ascii="宋体" w:hAnsi="宋体" w:cs="宋体"/>
                <w:kern w:val="0"/>
                <w:sz w:val="22"/>
                <w:szCs w:val="22"/>
                <w:lang w:val="en-US" w:eastAsia="zh-CN"/>
              </w:rPr>
              <w:t>1</w:t>
            </w:r>
            <w:r>
              <w:rPr>
                <w:rFonts w:hint="eastAsia" w:ascii="宋体" w:hAnsi="宋体" w:cs="宋体"/>
                <w:kern w:val="0"/>
                <w:sz w:val="22"/>
                <w:szCs w:val="22"/>
              </w:rPr>
              <w:t>条</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0F5C93ED">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B46788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20D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0F42236B">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eastAsia="宋体"/>
                <w:color w:val="000000"/>
                <w:sz w:val="22"/>
                <w:szCs w:val="22"/>
                <w:lang w:val="en-US" w:eastAsia="zh-CN"/>
              </w:rPr>
              <w:t>7.充电线1条</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5A28FED3">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DF266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464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06B05CD8">
            <w:pPr>
              <w:widowControl/>
              <w:spacing w:line="360" w:lineRule="exact"/>
              <w:jc w:val="left"/>
              <w:rPr>
                <w:rFonts w:hint="eastAsia" w:ascii="宋体" w:hAnsi="宋体" w:eastAsia="宋体" w:cs="宋体"/>
                <w:kern w:val="2"/>
                <w:sz w:val="22"/>
                <w:szCs w:val="22"/>
                <w:bdr w:val="none" w:color="auto" w:sz="0" w:space="0"/>
                <w:lang w:val="en-US" w:eastAsia="zh-CN" w:bidi="ar"/>
              </w:rPr>
            </w:pPr>
            <w:r>
              <w:rPr>
                <w:rFonts w:hint="eastAsia" w:eastAsia="宋体"/>
                <w:color w:val="000000"/>
                <w:sz w:val="22"/>
                <w:szCs w:val="22"/>
                <w:lang w:val="en-US" w:eastAsia="zh-CN"/>
              </w:rPr>
              <w:t>8.接地线1条</w:t>
            </w:r>
          </w:p>
        </w:tc>
        <w:tc>
          <w:tcPr>
            <w:tcW w:w="3144" w:type="dxa"/>
            <w:tcBorders>
              <w:top w:val="single" w:color="auto" w:sz="4" w:space="0"/>
              <w:left w:val="single" w:color="auto" w:sz="4" w:space="0"/>
              <w:bottom w:val="single" w:color="auto" w:sz="4" w:space="0"/>
              <w:right w:val="single" w:color="auto" w:sz="4" w:space="0"/>
            </w:tcBorders>
            <w:shd w:val="clear"/>
            <w:vAlign w:val="center"/>
          </w:tcPr>
          <w:p w14:paraId="5D30A8E1">
            <w:pPr>
              <w:widowControl/>
              <w:spacing w:line="360" w:lineRule="exact"/>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C380A8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3D8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6D1491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kern w:val="2"/>
                <w:sz w:val="21"/>
                <w:szCs w:val="21"/>
                <w:bdr w:val="none" w:color="auto" w:sz="0" w:space="0"/>
                <w:lang w:val="en-US" w:eastAsia="zh-CN" w:bidi="ar"/>
              </w:rPr>
              <w:t>保修期：≥3年</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F62187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ED8FD9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bl>
    <w:p w14:paraId="76F19F83">
      <w:pPr>
        <w:rPr>
          <w:rFonts w:hint="eastAsia" w:ascii="宋体" w:hAnsi="宋体" w:eastAsia="宋体" w:cs="宋体"/>
          <w:b/>
          <w:bCs/>
          <w:kern w:val="2"/>
          <w:sz w:val="28"/>
          <w:szCs w:val="28"/>
          <w:lang w:val="en-US" w:eastAsia="zh-CN" w:bidi="ar"/>
        </w:rPr>
      </w:pPr>
    </w:p>
    <w:p w14:paraId="32DFB0F5">
      <w:pP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br w:type="page"/>
      </w:r>
    </w:p>
    <w:p w14:paraId="04AA91E6">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（三）空气波压力治疗仪</w:t>
      </w:r>
    </w:p>
    <w:tbl>
      <w:tblPr>
        <w:tblStyle w:val="4"/>
        <w:tblW w:w="4998"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57" w:type="dxa"/>
          <w:bottom w:w="0" w:type="dxa"/>
          <w:right w:w="57" w:type="dxa"/>
        </w:tblCellMar>
      </w:tblPr>
      <w:tblGrid>
        <w:gridCol w:w="3403"/>
        <w:gridCol w:w="3144"/>
        <w:gridCol w:w="1870"/>
      </w:tblGrid>
      <w:tr w14:paraId="5453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6EBAFB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技术参数</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67731E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供应商响应参数</w:t>
            </w:r>
          </w:p>
          <w:p w14:paraId="0F676A93">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highlight w:val="yellow"/>
                <w:bdr w:val="none" w:color="auto" w:sz="0" w:space="0"/>
              </w:rPr>
            </w:pPr>
            <w:r>
              <w:rPr>
                <w:rFonts w:hint="eastAsia" w:ascii="宋体" w:hAnsi="宋体" w:eastAsia="宋体" w:cs="宋体"/>
                <w:b/>
                <w:bCs/>
                <w:kern w:val="2"/>
                <w:sz w:val="21"/>
                <w:szCs w:val="21"/>
                <w:highlight w:val="yellow"/>
                <w:bdr w:val="none" w:color="auto" w:sz="0" w:space="0"/>
                <w:lang w:val="en-US" w:eastAsia="zh-CN" w:bidi="ar"/>
              </w:rPr>
              <w:t>（请填写产品实际参数）</w:t>
            </w: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3995C45">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响应程度（满足/不满足）</w:t>
            </w:r>
          </w:p>
        </w:tc>
      </w:tr>
      <w:tr w14:paraId="0628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6BA259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bCs/>
                <w:sz w:val="21"/>
                <w:szCs w:val="21"/>
              </w:rPr>
              <w:t>产品具备医疗器械注册证。</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F1A63B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AC45C7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F4A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96292D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工作环境：环境温度5℃～40℃；相对湿度≤80%；大气压范围860hPa～1060hPa；电源AC 220V±22V 50Hz±1Hz预热时间2min；输入功率150VA；</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65FD9F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4DD36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809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CE88B42">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一键飞梭的操作模式，所有调节均可通过一个键的旋转按压实现；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6D07682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9919A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BCD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189ACF46">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柜式一体机型，推车设计带锁止万向轮，各种角度灵活转动；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5E56D61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C3B2D4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EEA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9C07A9A">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设备可连续工作8小时以上；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917700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6731A3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DC5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3BA71CC">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工作噪声：设备正常工作时噪声应≤65dB(A)；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1662F5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8A3578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B4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74055828">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治疗时间：1～99min可调，调节步长为1min，定时误差≤±2%，最大≤±1min；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68C2470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BE1522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1C9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C155BD0">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空气压力+神经肌肉电刺激“两功合一”；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6DCF2AC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9D02E1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395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9ED75E5">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空气波标配8腔充气，可选配转接口扩展为16腔；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C2F708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C4A5F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6F0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D4A83F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空气波充气模式：8种充气模式；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36BB1E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878D6A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4E6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5C5D3A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空气波压力范围：5kPa～25kPa可调，调节步长1kPa；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5DD831A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815335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87A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23AC5BCB">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空气波配备紧急制动按钮，可随时中止治疗程序，保证患者治疗安全无隐患；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0B73A5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D8E27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F80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0687714B">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空气波具有四重自动泄压功能，保护患者使用安全；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3DD6A1B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02D538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F50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13BFB8C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电疗输出频率0～900Hz，1～99级无纲常数调节；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12E23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B07174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318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3DB1D425">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电疗输出波形：无序波、菱形波、矩形波和钟形波共4种；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25FED89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1BD48D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03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4124D78C">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电疗治疗处方：脑梗塞模式、脑出血模式、脑外伤模式、小儿脑瘫模式共4种；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7E956C6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F9553C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4C2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00A802E">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电疗最大输出幅度有效值≤25V；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30CDFA2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7BC8B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F13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795F784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 xml:space="preserve">电疗输出强度：1～99级无纲常数调节； </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63E66B6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7D9AA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F26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87FA55D">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电疗比率：1～99级无纲常数调节；</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4AC1309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9AEFB0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460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17AE5720">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sz w:val="21"/>
                <w:szCs w:val="21"/>
              </w:rPr>
              <w:t>电疗脉冲宽度：0.15～100ms；</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0AE996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6FE0C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479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620CBA5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配置清单（单台）</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0462230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F8E58A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9CA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222394D7">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default" w:ascii="宋体" w:hAnsi="宋体" w:eastAsia="宋体" w:cs="宋体"/>
                <w:kern w:val="2"/>
                <w:sz w:val="21"/>
                <w:szCs w:val="21"/>
                <w:lang w:val="en-US" w:eastAsia="zh-CN" w:bidi="ar"/>
              </w:rPr>
              <w:t>整机1台</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09B39CB3">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0360E85F">
            <w:pPr>
              <w:spacing w:line="360" w:lineRule="auto"/>
              <w:jc w:val="center"/>
              <w:rPr>
                <w:rFonts w:hint="eastAsia" w:ascii="宋体" w:hAnsi="宋体" w:eastAsia="宋体" w:cs="宋体"/>
                <w:kern w:val="2"/>
                <w:sz w:val="21"/>
                <w:szCs w:val="21"/>
                <w:bdr w:val="none" w:color="auto" w:sz="0" w:space="0"/>
              </w:rPr>
            </w:pPr>
          </w:p>
        </w:tc>
      </w:tr>
      <w:tr w14:paraId="0634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3A9A5D3B">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default" w:ascii="宋体" w:hAnsi="宋体" w:eastAsia="宋体" w:cs="宋体"/>
                <w:kern w:val="2"/>
                <w:sz w:val="21"/>
                <w:szCs w:val="21"/>
                <w:lang w:val="en-US" w:eastAsia="zh-CN" w:bidi="ar"/>
              </w:rPr>
              <w:t>电源线1根</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645F2640">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79974476">
            <w:pPr>
              <w:spacing w:line="360" w:lineRule="auto"/>
              <w:jc w:val="center"/>
              <w:rPr>
                <w:rFonts w:hint="eastAsia" w:ascii="宋体" w:hAnsi="宋体" w:eastAsia="宋体" w:cs="宋体"/>
                <w:kern w:val="2"/>
                <w:sz w:val="21"/>
                <w:szCs w:val="21"/>
                <w:bdr w:val="none" w:color="auto" w:sz="0" w:space="0"/>
              </w:rPr>
            </w:pPr>
          </w:p>
        </w:tc>
      </w:tr>
      <w:tr w14:paraId="0808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306EC03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3.气囊3个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28FE1860">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78AA877C">
            <w:pPr>
              <w:spacing w:line="360" w:lineRule="auto"/>
              <w:jc w:val="center"/>
              <w:rPr>
                <w:rFonts w:hint="eastAsia" w:ascii="宋体" w:hAnsi="宋体" w:eastAsia="宋体" w:cs="宋体"/>
                <w:kern w:val="2"/>
                <w:sz w:val="21"/>
                <w:szCs w:val="21"/>
                <w:bdr w:val="none" w:color="auto" w:sz="0" w:space="0"/>
              </w:rPr>
            </w:pPr>
          </w:p>
        </w:tc>
      </w:tr>
      <w:tr w14:paraId="0E7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0300BEF4">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4.输出转换器2个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1FF6476D">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7CA2DB97">
            <w:pPr>
              <w:spacing w:line="360" w:lineRule="auto"/>
              <w:jc w:val="center"/>
              <w:rPr>
                <w:rFonts w:hint="eastAsia" w:ascii="宋体" w:hAnsi="宋体" w:eastAsia="宋体" w:cs="宋体"/>
                <w:kern w:val="2"/>
                <w:sz w:val="21"/>
                <w:szCs w:val="21"/>
                <w:bdr w:val="none" w:color="auto" w:sz="0" w:space="0"/>
              </w:rPr>
            </w:pPr>
          </w:p>
        </w:tc>
      </w:tr>
      <w:tr w14:paraId="0344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13E97883">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5.绑带1对</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50424157">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61555880">
            <w:pPr>
              <w:spacing w:line="360" w:lineRule="auto"/>
              <w:jc w:val="center"/>
              <w:rPr>
                <w:rFonts w:hint="eastAsia" w:ascii="宋体" w:hAnsi="宋体" w:eastAsia="宋体" w:cs="宋体"/>
                <w:kern w:val="2"/>
                <w:sz w:val="21"/>
                <w:szCs w:val="21"/>
                <w:bdr w:val="none" w:color="auto" w:sz="0" w:space="0"/>
              </w:rPr>
            </w:pPr>
          </w:p>
        </w:tc>
      </w:tr>
      <w:tr w14:paraId="5E31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4EAA045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6.治疗电极线1根</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34508D19">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758571FB">
            <w:pPr>
              <w:spacing w:line="360" w:lineRule="auto"/>
              <w:jc w:val="center"/>
              <w:rPr>
                <w:rFonts w:hint="eastAsia" w:ascii="宋体" w:hAnsi="宋体" w:eastAsia="宋体" w:cs="宋体"/>
                <w:kern w:val="2"/>
                <w:sz w:val="21"/>
                <w:szCs w:val="21"/>
                <w:bdr w:val="none" w:color="auto" w:sz="0" w:space="0"/>
              </w:rPr>
            </w:pPr>
          </w:p>
        </w:tc>
      </w:tr>
      <w:tr w14:paraId="2F02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681C9DD8">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w:t>
            </w:r>
            <w:r>
              <w:rPr>
                <w:rFonts w:hint="default" w:ascii="宋体" w:hAnsi="宋体" w:eastAsia="宋体" w:cs="宋体"/>
                <w:kern w:val="2"/>
                <w:sz w:val="21"/>
                <w:szCs w:val="21"/>
                <w:lang w:val="en-US" w:eastAsia="zh-CN" w:bidi="ar"/>
              </w:rPr>
              <w:t>电极片2包</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05258563">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697D2BCC">
            <w:pPr>
              <w:spacing w:line="360" w:lineRule="auto"/>
              <w:jc w:val="center"/>
              <w:rPr>
                <w:rFonts w:hint="eastAsia" w:ascii="宋体" w:hAnsi="宋体" w:eastAsia="宋体" w:cs="宋体"/>
                <w:kern w:val="2"/>
                <w:sz w:val="21"/>
                <w:szCs w:val="21"/>
                <w:bdr w:val="none" w:color="auto" w:sz="0" w:space="0"/>
              </w:rPr>
            </w:pPr>
          </w:p>
        </w:tc>
      </w:tr>
      <w:tr w14:paraId="554D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3A57FEB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8.治疗电极线固定夹1个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6592B2B2">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3E9225EA">
            <w:pPr>
              <w:spacing w:line="360" w:lineRule="auto"/>
              <w:jc w:val="center"/>
              <w:rPr>
                <w:rFonts w:hint="eastAsia" w:ascii="宋体" w:hAnsi="宋体" w:eastAsia="宋体" w:cs="宋体"/>
                <w:kern w:val="2"/>
                <w:sz w:val="21"/>
                <w:szCs w:val="21"/>
                <w:bdr w:val="none" w:color="auto" w:sz="0" w:space="0"/>
              </w:rPr>
            </w:pPr>
          </w:p>
        </w:tc>
      </w:tr>
      <w:tr w14:paraId="4101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0F99F979">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9.上肢布套1个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4562A78D">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189CA62B">
            <w:pPr>
              <w:spacing w:line="360" w:lineRule="auto"/>
              <w:jc w:val="center"/>
              <w:rPr>
                <w:rFonts w:hint="eastAsia" w:ascii="宋体" w:hAnsi="宋体" w:eastAsia="宋体" w:cs="宋体"/>
                <w:kern w:val="2"/>
                <w:sz w:val="21"/>
                <w:szCs w:val="21"/>
                <w:bdr w:val="none" w:color="auto" w:sz="0" w:space="0"/>
              </w:rPr>
            </w:pPr>
          </w:p>
        </w:tc>
      </w:tr>
      <w:tr w14:paraId="3ED6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5A1572EF">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10.下肢布套2个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09D08A7C">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41E34444">
            <w:pPr>
              <w:spacing w:line="360" w:lineRule="auto"/>
              <w:jc w:val="center"/>
              <w:rPr>
                <w:rFonts w:hint="eastAsia" w:ascii="宋体" w:hAnsi="宋体" w:eastAsia="宋体" w:cs="宋体"/>
                <w:kern w:val="2"/>
                <w:sz w:val="21"/>
                <w:szCs w:val="21"/>
                <w:bdr w:val="none" w:color="auto" w:sz="0" w:space="0"/>
              </w:rPr>
            </w:pPr>
          </w:p>
        </w:tc>
      </w:tr>
      <w:tr w14:paraId="52F8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3403" w:type="dxa"/>
            <w:tcBorders>
              <w:top w:val="single" w:color="auto" w:sz="4" w:space="0"/>
              <w:left w:val="single" w:color="auto" w:sz="4" w:space="0"/>
              <w:bottom w:val="single" w:color="auto" w:sz="4" w:space="0"/>
              <w:right w:val="single" w:color="auto" w:sz="4" w:space="0"/>
            </w:tcBorders>
            <w:shd w:val="clear"/>
            <w:vAlign w:val="center"/>
          </w:tcPr>
          <w:p w14:paraId="26C0BC05">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11.防尘罩1个</w:t>
            </w:r>
          </w:p>
        </w:tc>
        <w:tc>
          <w:tcPr>
            <w:tcW w:w="3144" w:type="dxa"/>
            <w:tcBorders>
              <w:top w:val="single" w:color="auto" w:sz="4" w:space="0"/>
              <w:left w:val="single" w:color="auto" w:sz="4" w:space="0"/>
              <w:bottom w:val="single" w:color="auto" w:sz="4" w:space="0"/>
              <w:right w:val="single" w:color="auto" w:sz="4" w:space="0"/>
            </w:tcBorders>
            <w:shd w:val="clear"/>
            <w:vAlign w:val="top"/>
          </w:tcPr>
          <w:p w14:paraId="1D621B26">
            <w:pPr>
              <w:spacing w:line="360" w:lineRule="auto"/>
              <w:jc w:val="center"/>
              <w:rPr>
                <w:rFonts w:hint="eastAsia" w:ascii="宋体" w:hAnsi="宋体" w:eastAsia="宋体" w:cs="宋体"/>
                <w:kern w:val="2"/>
                <w:sz w:val="21"/>
                <w:szCs w:val="21"/>
                <w:bdr w:val="none" w:color="auto" w:sz="0" w:space="0"/>
              </w:rPr>
            </w:pPr>
          </w:p>
        </w:tc>
        <w:tc>
          <w:tcPr>
            <w:tcW w:w="1870" w:type="dxa"/>
            <w:tcBorders>
              <w:top w:val="single" w:color="auto" w:sz="4" w:space="0"/>
              <w:left w:val="single" w:color="auto" w:sz="4" w:space="0"/>
              <w:bottom w:val="single" w:color="auto" w:sz="4" w:space="0"/>
              <w:right w:val="single" w:color="auto" w:sz="4" w:space="0"/>
            </w:tcBorders>
            <w:shd w:val="clear"/>
            <w:vAlign w:val="top"/>
          </w:tcPr>
          <w:p w14:paraId="0414FC5B">
            <w:pPr>
              <w:spacing w:line="360" w:lineRule="auto"/>
              <w:jc w:val="center"/>
              <w:rPr>
                <w:rFonts w:hint="eastAsia" w:ascii="宋体" w:hAnsi="宋体" w:eastAsia="宋体" w:cs="宋体"/>
                <w:kern w:val="2"/>
                <w:sz w:val="21"/>
                <w:szCs w:val="21"/>
                <w:bdr w:val="none" w:color="auto" w:sz="0" w:space="0"/>
              </w:rPr>
            </w:pPr>
          </w:p>
        </w:tc>
      </w:tr>
      <w:tr w14:paraId="4D57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021" w:type="pct"/>
            <w:tcBorders>
              <w:top w:val="single" w:color="auto" w:sz="4" w:space="0"/>
              <w:left w:val="single" w:color="auto" w:sz="4" w:space="0"/>
              <w:bottom w:val="single" w:color="auto" w:sz="4" w:space="0"/>
              <w:right w:val="single" w:color="auto" w:sz="4" w:space="0"/>
            </w:tcBorders>
            <w:shd w:val="clear"/>
            <w:vAlign w:val="center"/>
          </w:tcPr>
          <w:p w14:paraId="5592DAA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保修期：≥3年</w:t>
            </w:r>
          </w:p>
        </w:tc>
        <w:tc>
          <w:tcPr>
            <w:tcW w:w="1867" w:type="pct"/>
            <w:tcBorders>
              <w:top w:val="single" w:color="auto" w:sz="4" w:space="0"/>
              <w:left w:val="single" w:color="auto" w:sz="4" w:space="0"/>
              <w:bottom w:val="single" w:color="auto" w:sz="4" w:space="0"/>
              <w:right w:val="single" w:color="auto" w:sz="4" w:space="0"/>
            </w:tcBorders>
            <w:shd w:val="clear"/>
            <w:vAlign w:val="center"/>
          </w:tcPr>
          <w:p w14:paraId="1C60CC3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EEE9D8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bl>
    <w:p w14:paraId="7F8F45AD">
      <w:pP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br w:type="page"/>
      </w:r>
    </w:p>
    <w:p w14:paraId="53A3190A">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（四）超声诊断仪</w:t>
      </w:r>
    </w:p>
    <w:tbl>
      <w:tblPr>
        <w:tblStyle w:val="4"/>
        <w:tblW w:w="4998" w:type="pc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57" w:type="dxa"/>
          <w:bottom w:w="0" w:type="dxa"/>
          <w:right w:w="57" w:type="dxa"/>
        </w:tblCellMar>
      </w:tblPr>
      <w:tblGrid>
        <w:gridCol w:w="3600"/>
        <w:gridCol w:w="2947"/>
        <w:gridCol w:w="1870"/>
      </w:tblGrid>
      <w:tr w14:paraId="07DF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082D5195">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技术参数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6FF69B4">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供应商响应参数</w:t>
            </w:r>
          </w:p>
          <w:p w14:paraId="0BD14500">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highlight w:val="yellow"/>
                <w:bdr w:val="none" w:color="auto" w:sz="0" w:space="0"/>
              </w:rPr>
            </w:pPr>
            <w:r>
              <w:rPr>
                <w:rFonts w:hint="eastAsia" w:ascii="宋体" w:hAnsi="宋体" w:eastAsia="宋体" w:cs="宋体"/>
                <w:b/>
                <w:bCs/>
                <w:kern w:val="2"/>
                <w:sz w:val="21"/>
                <w:szCs w:val="21"/>
                <w:highlight w:val="yellow"/>
                <w:bdr w:val="none" w:color="auto" w:sz="0" w:space="0"/>
                <w:lang w:val="en-US" w:eastAsia="zh-CN" w:bidi="ar"/>
              </w:rPr>
              <w:t>（请填写产品实际参数）</w:t>
            </w: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68D0E4C">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响应程度（满足/不满足）</w:t>
            </w:r>
          </w:p>
        </w:tc>
      </w:tr>
      <w:tr w14:paraId="1D9E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6C2A7DDA">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设备用途: 用于神经阻滞可视化引导，心肺功能监测及血流动力学评估应用，以及介入操作的可视化引导，血管通路搭建，诊断和治疗引导等</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677BE08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EC7E02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B67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77F3F5B">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≥15英寸高分辨率LED 显示器，可视角度≥170度，主机重量≤4kg（含电池）</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1F49C92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40D8D6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C67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A05C19A">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系统启动时间：≤22秒，从电源启动至检查开始（冷启动）</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8A6CA7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75555A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DE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998D2A6">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themeColor="text1"/>
                <w:sz w:val="21"/>
                <w:szCs w:val="21"/>
                <w14:textFill>
                  <w14:solidFill>
                    <w14:schemeClr w14:val="tx1"/>
                  </w14:solidFill>
                </w14:textFill>
              </w:rPr>
              <w:t>触控面板操作，防泼溅、防尘、防异物（非轨迹球操作方式）</w:t>
            </w:r>
            <w:r>
              <w:rPr>
                <w:rFonts w:hint="eastAsia" w:ascii="宋体" w:hAnsi="宋体" w:eastAsia="宋体" w:cs="宋体"/>
                <w:color w:val="000000" w:themeColor="text1"/>
                <w:sz w:val="21"/>
                <w:szCs w:val="21"/>
                <w:lang w:eastAsia="zh-CN"/>
                <w14:textFill>
                  <w14:solidFill>
                    <w14:schemeClr w14:val="tx1"/>
                  </w14:solidFill>
                </w14:textFill>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58DFED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6C2C16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08A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F996A6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themeColor="text1"/>
                <w:sz w:val="21"/>
                <w:szCs w:val="21"/>
                <w14:textFill>
                  <w14:solidFill>
                    <w14:schemeClr w14:val="tx1"/>
                  </w14:solidFill>
                </w14:textFill>
              </w:rPr>
              <w:t>≥12英寸触摸操作屏，按键支持自定义设置，包括移动、增加、删除，支持手写及带橡胶手套操作</w:t>
            </w:r>
            <w:r>
              <w:rPr>
                <w:rFonts w:hint="eastAsia" w:ascii="宋体" w:hAnsi="宋体" w:eastAsia="宋体" w:cs="宋体"/>
                <w:color w:val="000000" w:themeColor="text1"/>
                <w:sz w:val="21"/>
                <w:szCs w:val="21"/>
                <w:lang w:eastAsia="zh-CN"/>
                <w14:textFill>
                  <w14:solidFill>
                    <w14:schemeClr w14:val="tx1"/>
                  </w14:solidFill>
                </w14:textFill>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5573956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4EA620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789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CBBE447">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themeColor="text1"/>
                <w:sz w:val="21"/>
                <w:szCs w:val="21"/>
                <w14:textFill>
                  <w14:solidFill>
                    <w14:schemeClr w14:val="tx1"/>
                  </w14:solidFill>
                </w14:textFill>
              </w:rPr>
              <w:t>可自定义物理按键≥3个</w:t>
            </w:r>
            <w:r>
              <w:rPr>
                <w:rFonts w:hint="eastAsia" w:ascii="宋体" w:hAnsi="宋体" w:eastAsia="宋体" w:cs="宋体"/>
                <w:color w:val="000000" w:themeColor="text1"/>
                <w:sz w:val="21"/>
                <w:szCs w:val="21"/>
                <w:lang w:eastAsia="zh-CN"/>
                <w14:textFill>
                  <w14:solidFill>
                    <w14:schemeClr w14:val="tx1"/>
                  </w14:solidFill>
                </w14:textFill>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79324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1EE131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1D5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49F3C09">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themeColor="text1"/>
                <w:sz w:val="21"/>
                <w:szCs w:val="21"/>
                <w14:textFill>
                  <w14:solidFill>
                    <w14:schemeClr w14:val="tx1"/>
                  </w14:solidFill>
                </w14:textFill>
              </w:rPr>
              <w:t>低平的物理按键，完全密封边缘，以最大限度地控制感染</w:t>
            </w:r>
            <w:r>
              <w:rPr>
                <w:rFonts w:hint="eastAsia" w:ascii="宋体" w:hAnsi="宋体" w:eastAsia="宋体" w:cs="宋体"/>
                <w:color w:val="000000" w:themeColor="text1"/>
                <w:sz w:val="21"/>
                <w:szCs w:val="21"/>
                <w:lang w:eastAsia="zh-CN"/>
                <w14:textFill>
                  <w14:solidFill>
                    <w14:schemeClr w14:val="tx1"/>
                  </w14:solidFill>
                </w14:textFill>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4168D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06A243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328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BADE16C">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机器内置超声教学助手，可用于辅助医生进行神经阻滞的练习、操作，同时也可用于腹部、心脏及小器官的教学指导</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16909A1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A15F02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BA7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7B9DDDD">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电源接头为磁吸式，插拔方便</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9E650B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C7501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73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FE7FBFD">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腹部，频率为1.3-6MHZ；三按键线阵探头，频率为3-12MHZ；</w:t>
            </w:r>
            <w:r>
              <w:rPr>
                <w:rFonts w:hint="eastAsia" w:ascii="宋体" w:hAnsi="宋体" w:eastAsia="宋体" w:cs="宋体"/>
                <w:color w:val="181717" w:themeColor="background2" w:themeShade="1A"/>
                <w:sz w:val="21"/>
                <w:szCs w:val="21"/>
              </w:rPr>
              <w:t>相控阵探头，频率范围：1.5-4.5MHz</w:t>
            </w:r>
            <w:r>
              <w:rPr>
                <w:rFonts w:hint="eastAsia" w:ascii="宋体" w:hAnsi="宋体" w:eastAsia="宋体" w:cs="宋体"/>
                <w:color w:val="181717" w:themeColor="background2" w:themeShade="1A"/>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5DD658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04B569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8DD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D78A9BC">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▲所配软件为该机型的最新版本，并且具有升级能力，可选配组织多普勒组件、造影组件、弹性成像组件等高级功能，以注册证信息为准</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789FD9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2F1286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D98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76D4CC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▲穿刺针显影增强技术，提供最佳角度提示信息，实时自动及半自动追踪角度，支持凸阵探头、线阵探头并支持双幅对比显示</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EABE8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AC6371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CDF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67DD182">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支持凸阵探头、线阵探头</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69771B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A6FE1A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6B4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2B1703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提供最佳角度提示信息</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247133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A33AB5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B5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54C02E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支持双幅对比显示</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243B40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6F6BEA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A2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BA66048">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二维灰阶模式</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83BF1C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2E3087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ABE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0BD94A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 xml:space="preserve">16.1 </w:t>
            </w:r>
            <w:r>
              <w:rPr>
                <w:rFonts w:hint="eastAsia" w:ascii="宋体" w:hAnsi="宋体" w:eastAsia="宋体" w:cs="宋体"/>
                <w:color w:val="181717" w:themeColor="background2" w:themeShade="1A"/>
                <w:sz w:val="21"/>
                <w:szCs w:val="21"/>
              </w:rPr>
              <w:t>扫描频率：电子凸阵：超声频率</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F3EB4A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683D21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665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C3BBC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16.2</w:t>
            </w:r>
            <w:r>
              <w:rPr>
                <w:rFonts w:hint="eastAsia" w:ascii="宋体" w:hAnsi="宋体" w:eastAsia="宋体" w:cs="宋体"/>
                <w:sz w:val="21"/>
                <w:szCs w:val="21"/>
              </w:rPr>
              <w:t>最大显示深度:≥38cm</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EA092F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0A3343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4CC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692CA8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 xml:space="preserve">16.3 </w:t>
            </w:r>
            <w:r>
              <w:rPr>
                <w:rFonts w:hint="eastAsia" w:ascii="宋体" w:hAnsi="宋体" w:eastAsia="宋体" w:cs="宋体"/>
                <w:sz w:val="21"/>
                <w:szCs w:val="21"/>
              </w:rPr>
              <w:t>TGC: ≥8段，LGC: ≥4段（非拨杆调节）</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DB3188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64CA8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E30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5DDA2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 xml:space="preserve">16.4 </w:t>
            </w:r>
            <w:r>
              <w:rPr>
                <w:rFonts w:hint="eastAsia" w:ascii="宋体" w:hAnsi="宋体" w:eastAsia="宋体" w:cs="宋体"/>
                <w:sz w:val="21"/>
                <w:szCs w:val="21"/>
              </w:rPr>
              <w:t>动态范围: 30-280dB，可视可调</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5F5D41E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5FC27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BF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CB4F0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 xml:space="preserve">16.5 </w:t>
            </w:r>
            <w:r>
              <w:rPr>
                <w:rFonts w:hint="eastAsia" w:ascii="宋体" w:hAnsi="宋体" w:eastAsia="宋体" w:cs="宋体"/>
                <w:color w:val="181717" w:themeColor="background2" w:themeShade="1A"/>
                <w:sz w:val="21"/>
                <w:szCs w:val="21"/>
              </w:rPr>
              <w:t>增益调节: B/M/D分别独立可调，≥100</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A92689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D09091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501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B750A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 xml:space="preserve">16.6 </w:t>
            </w:r>
            <w:r>
              <w:rPr>
                <w:rFonts w:hint="eastAsia" w:ascii="宋体" w:hAnsi="宋体" w:eastAsia="宋体" w:cs="宋体"/>
                <w:color w:val="181717" w:themeColor="background2" w:themeShade="1A"/>
                <w:sz w:val="21"/>
                <w:szCs w:val="21"/>
              </w:rPr>
              <w:t>伪彩图谱: ≥8种</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64203F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A7CF23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E0E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C3E7593">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rPr>
              <w:t>彩色多普勒成像</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6D86493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E496FD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1A9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A451245">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17.1</w:t>
            </w:r>
            <w:r>
              <w:rPr>
                <w:rFonts w:hint="eastAsia" w:ascii="宋体" w:hAnsi="宋体" w:eastAsia="宋体" w:cs="宋体"/>
                <w:color w:val="181717" w:themeColor="background2" w:themeShade="1A"/>
                <w:sz w:val="21"/>
                <w:szCs w:val="21"/>
              </w:rPr>
              <w:t>包括速度、速度方差、能量、方向能量显示等</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54D39A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42F6E7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DDF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A69671A">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17.2</w:t>
            </w:r>
            <w:r>
              <w:rPr>
                <w:rFonts w:hint="eastAsia" w:ascii="宋体" w:hAnsi="宋体" w:eastAsia="宋体" w:cs="宋体"/>
                <w:color w:val="181717" w:themeColor="background2" w:themeShade="1A"/>
                <w:sz w:val="21"/>
                <w:szCs w:val="21"/>
              </w:rPr>
              <w:t>显示方式：B/C、B/C/M、B/POWER、B/C/PW</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367735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814831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48E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86B0E33">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17.3</w:t>
            </w:r>
            <w:r>
              <w:rPr>
                <w:rFonts w:hint="eastAsia" w:ascii="宋体" w:hAnsi="宋体" w:eastAsia="宋体" w:cs="宋体"/>
                <w:color w:val="181717" w:themeColor="background2" w:themeShade="1A"/>
                <w:sz w:val="21"/>
                <w:szCs w:val="21"/>
              </w:rPr>
              <w:t>取样框偏转: ≥±30度 (线阵探头)，取样框可根据探头血流方向自动调节</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0D665B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550C85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D95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F490B21">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181717" w:themeColor="background2" w:themeShade="1A"/>
                <w:sz w:val="21"/>
                <w:szCs w:val="21"/>
                <w:lang w:val="en-US" w:eastAsia="zh-CN"/>
              </w:rPr>
              <w:t>17.4</w:t>
            </w:r>
            <w:r>
              <w:rPr>
                <w:rFonts w:hint="eastAsia" w:ascii="宋体" w:hAnsi="宋体" w:eastAsia="宋体" w:cs="宋体"/>
                <w:color w:val="181717" w:themeColor="background2" w:themeShade="1A"/>
                <w:sz w:val="21"/>
                <w:szCs w:val="21"/>
              </w:rPr>
              <w:t>支持B/C 同宽</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8F620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A084A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F5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B010764">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kern w:val="2"/>
                <w:sz w:val="21"/>
                <w:szCs w:val="21"/>
                <w:bdr w:val="none" w:color="auto" w:sz="0" w:space="0"/>
              </w:rPr>
            </w:pP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频谱多普勒模式</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F6AFB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66CBB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5EC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07E8253">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 xml:space="preserve">18.1 </w:t>
            </w:r>
            <w:r>
              <w:rPr>
                <w:rFonts w:hint="eastAsia" w:ascii="宋体" w:hAnsi="宋体" w:eastAsia="宋体" w:cs="宋体"/>
                <w:color w:val="181717" w:themeColor="background2" w:themeShade="1A"/>
                <w:sz w:val="21"/>
                <w:szCs w:val="21"/>
              </w:rPr>
              <w:t>显示控制：反转、零移位、B刷新、D扩展、B/D扩展等</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94A042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C7E78E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0AC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BC36776">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 xml:space="preserve">18.2 </w:t>
            </w:r>
            <w:r>
              <w:rPr>
                <w:rFonts w:hint="eastAsia" w:ascii="宋体" w:hAnsi="宋体" w:eastAsia="宋体" w:cs="宋体"/>
                <w:color w:val="181717" w:themeColor="background2" w:themeShade="1A"/>
                <w:sz w:val="21"/>
                <w:szCs w:val="21"/>
              </w:rPr>
              <w:t>PW最大速度: ≥7.5m/s</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DD6815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762DB1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962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EB22870">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18.3</w:t>
            </w:r>
            <w:r>
              <w:rPr>
                <w:rFonts w:hint="eastAsia" w:ascii="宋体" w:hAnsi="宋体" w:eastAsia="宋体" w:cs="宋体"/>
                <w:color w:val="181717" w:themeColor="background2" w:themeShade="1A"/>
                <w:sz w:val="21"/>
                <w:szCs w:val="21"/>
              </w:rPr>
              <w:t>最小速度: ≤5mm/s</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6F8F5DA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C7EE29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D2C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E64371F">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18.4</w:t>
            </w:r>
            <w:r>
              <w:rPr>
                <w:rFonts w:hint="eastAsia" w:ascii="宋体" w:hAnsi="宋体" w:eastAsia="宋体" w:cs="宋体"/>
                <w:color w:val="181717" w:themeColor="background2" w:themeShade="1A"/>
                <w:sz w:val="21"/>
                <w:szCs w:val="21"/>
              </w:rPr>
              <w:t xml:space="preserve">取样容积: 0.5-20mm </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A456C9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6FDDA9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8B5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ED28C5B">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18.5</w:t>
            </w:r>
            <w:r>
              <w:rPr>
                <w:rFonts w:hint="eastAsia" w:ascii="宋体" w:hAnsi="宋体" w:eastAsia="宋体" w:cs="宋体"/>
                <w:color w:val="181717" w:themeColor="background2" w:themeShade="1A"/>
                <w:sz w:val="21"/>
                <w:szCs w:val="21"/>
              </w:rPr>
              <w:t>偏转角度: ≥±30度 (线阵探头)</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79D665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EB79CC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D8B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5291F1C">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181717" w:themeColor="background2" w:themeShade="1A"/>
                <w:sz w:val="21"/>
                <w:szCs w:val="21"/>
                <w:lang w:val="en-US" w:eastAsia="zh-CN"/>
              </w:rPr>
              <w:t>18.6</w:t>
            </w:r>
            <w:r>
              <w:rPr>
                <w:rFonts w:hint="eastAsia" w:ascii="宋体" w:hAnsi="宋体" w:eastAsia="宋体" w:cs="宋体"/>
                <w:color w:val="181717" w:themeColor="background2" w:themeShade="1A"/>
                <w:sz w:val="21"/>
                <w:szCs w:val="21"/>
              </w:rPr>
              <w:t>快速角度校正</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17AAD3E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72F0A5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3C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4020740">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自动VTI测量，通过PW取样门在左室流出道区域的自动定位与PW频谱自动计算，实现一键获取VTI。同时还输出LVOT VTI（速度时间积分）、SV（每搏量）、CO（心输出量）、SVV（每搏变异度）等</w:t>
            </w:r>
            <w:r>
              <w:rPr>
                <w:rFonts w:hint="eastAsia" w:ascii="宋体" w:hAnsi="宋体" w:eastAsia="宋体" w:cs="宋体"/>
                <w:color w:val="000000"/>
                <w:sz w:val="21"/>
                <w:szCs w:val="21"/>
                <w:lang w:eastAsia="zh-CN"/>
              </w:rPr>
              <w:t>。</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79258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0A6BFD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3A9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64E2C84">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▲自动IVC测量：自动跟踪IVC的内径并在实时或者多帧电影状态下计算自主呼吸下的塌陷指数CI，机械通气下的扩张指数DI和IVCV，并支持快速容量状态标注，且可提供趋势图），提供证明图片</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1F28B3B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5C8B2A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BC5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0D30CBCD">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▲肺部B线自动测量，支持实时与离线检测，可自动快速获取B线计数、B线间距及B线面积比等参数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5D8D61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E9E11D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707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A9BE43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▲磁影技术单元，基于磁场感应技术，通过提示探头与穿刺针空间位置关系的俯视投影图、磁场信号强度、带刻度标尺的引导延长线等图标，能够实时引导、提示针体与针尖位置</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02E9B5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D2D563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C59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4941CC7">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测量分析和报告</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DEAF5A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10A44C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F8E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CEBACB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23.1</w:t>
            </w:r>
            <w:r>
              <w:rPr>
                <w:rFonts w:hint="eastAsia" w:ascii="宋体" w:hAnsi="宋体" w:eastAsia="宋体" w:cs="宋体"/>
                <w:color w:val="000000"/>
                <w:sz w:val="21"/>
                <w:szCs w:val="21"/>
              </w:rPr>
              <w:t>常规测量软件包</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163AD87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6E129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967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72B33D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23.2</w:t>
            </w:r>
            <w:r>
              <w:rPr>
                <w:rFonts w:hint="eastAsia" w:ascii="宋体" w:hAnsi="宋体" w:eastAsia="宋体" w:cs="宋体"/>
                <w:color w:val="000000"/>
                <w:sz w:val="21"/>
                <w:szCs w:val="21"/>
              </w:rPr>
              <w:t>多普勒测量（自动或手动包络测量，自动计算测量参数）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543097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4686F9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56AE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1CF8BA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23.3</w:t>
            </w:r>
            <w:r>
              <w:rPr>
                <w:rFonts w:hint="eastAsia" w:ascii="宋体" w:hAnsi="宋体" w:eastAsia="宋体" w:cs="宋体"/>
                <w:color w:val="000000"/>
                <w:sz w:val="21"/>
                <w:szCs w:val="21"/>
              </w:rPr>
              <w:t>神经专用测量软件包</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D2FD11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DE28A0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3EB8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5B2C784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23.4</w:t>
            </w:r>
            <w:r>
              <w:rPr>
                <w:rFonts w:hint="eastAsia" w:ascii="宋体" w:hAnsi="宋体" w:eastAsia="宋体" w:cs="宋体"/>
                <w:color w:val="000000"/>
                <w:sz w:val="21"/>
                <w:szCs w:val="21"/>
              </w:rPr>
              <w:t>心脏功能专用测量软件包</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7F18E64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044C8B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DF5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4CF2F8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23.5</w:t>
            </w:r>
            <w:r>
              <w:rPr>
                <w:rFonts w:hint="eastAsia" w:ascii="宋体" w:hAnsi="宋体" w:eastAsia="宋体" w:cs="宋体"/>
                <w:color w:val="000000"/>
                <w:sz w:val="21"/>
                <w:szCs w:val="21"/>
              </w:rPr>
              <w:t>急重诊应用测量软件包</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ECF56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734A15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03E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907603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连通性和外部数据管理</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2302E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C7323F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6841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C597CBA">
            <w:pPr>
              <w:pStyle w:val="9"/>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24.1</w:t>
            </w:r>
            <w:r>
              <w:rPr>
                <w:rFonts w:hint="eastAsia" w:ascii="宋体" w:hAnsi="宋体" w:eastAsia="宋体" w:cs="宋体"/>
                <w:color w:val="000000"/>
                <w:sz w:val="21"/>
                <w:szCs w:val="21"/>
              </w:rPr>
              <w:t>具备DICOM基础功能，可通过网络将图像传输到DICOM服务器</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AF3A68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743EB6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D23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551A69D">
            <w:pPr>
              <w:pStyle w:val="9"/>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 xml:space="preserve">24.2 </w:t>
            </w:r>
            <w:r>
              <w:rPr>
                <w:rFonts w:hint="eastAsia" w:ascii="宋体" w:hAnsi="宋体" w:eastAsia="宋体" w:cs="宋体"/>
                <w:color w:val="000000"/>
                <w:sz w:val="21"/>
                <w:szCs w:val="21"/>
              </w:rPr>
              <w:t>4个USB 3.0端口</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56866F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9DCF65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72BE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7D07315">
            <w:pPr>
              <w:pStyle w:val="9"/>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24.3</w:t>
            </w:r>
            <w:r>
              <w:rPr>
                <w:rFonts w:hint="eastAsia" w:ascii="宋体" w:hAnsi="宋体" w:eastAsia="宋体" w:cs="宋体"/>
                <w:color w:val="000000"/>
                <w:sz w:val="21"/>
                <w:szCs w:val="21"/>
              </w:rPr>
              <w:t>▲以太网端口，内置无线网卡，借助网络，可在机器上一键将动态或静态图像传输至移动应用端群组内；超声设备上具备可自行设置的隐私数据脱敏传输开关，用户可选择传输图像是否包含病人信息</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510EFC7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5C9107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ECB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6A77E53D">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24.4</w:t>
            </w:r>
            <w:r>
              <w:rPr>
                <w:rFonts w:hint="eastAsia" w:ascii="宋体" w:hAnsi="宋体" w:eastAsia="宋体" w:cs="宋体"/>
                <w:color w:val="000000"/>
                <w:sz w:val="21"/>
                <w:szCs w:val="21"/>
              </w:rPr>
              <w:t>支持实时远程会诊系统</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6390BCF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6309DE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4783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0C3614A2">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电源供应</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系统通过电池或交流电源运行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可充电锂电池，</w:t>
            </w:r>
            <w:r>
              <w:rPr>
                <w:rFonts w:hint="eastAsia" w:ascii="宋体" w:hAnsi="宋体" w:eastAsia="宋体" w:cs="宋体"/>
                <w:color w:val="000000" w:themeColor="text1"/>
                <w:sz w:val="21"/>
                <w:szCs w:val="21"/>
                <w14:textFill>
                  <w14:solidFill>
                    <w14:schemeClr w14:val="tx1"/>
                  </w14:solidFill>
                </w14:textFill>
              </w:rPr>
              <w:t>连续使用时间≥80分钟</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4CF16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79A244D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427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11A9980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lang w:val="en-US" w:eastAsia="zh-CN"/>
              </w:rPr>
              <w:t>配备</w:t>
            </w:r>
            <w:r>
              <w:rPr>
                <w:rFonts w:hint="eastAsia" w:ascii="宋体" w:hAnsi="宋体" w:eastAsia="宋体" w:cs="宋体"/>
                <w:color w:val="000000"/>
                <w:sz w:val="21"/>
                <w:szCs w:val="21"/>
              </w:rPr>
              <w:t>专用台车，支持液压升降，支持交流供电，可收纳纸巾、检查单等</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CE75C0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7615A8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D48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A09A60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color w:val="000000"/>
                <w:sz w:val="21"/>
                <w:szCs w:val="21"/>
              </w:rPr>
              <w:t>保修期：厂家提供主机、探头及台车</w:t>
            </w:r>
            <w:r>
              <w:rPr>
                <w:rFonts w:hint="eastAsia" w:ascii="宋体" w:hAnsi="宋体" w:eastAsia="宋体" w:cs="宋体"/>
                <w:color w:val="000000"/>
                <w:sz w:val="21"/>
                <w:szCs w:val="21"/>
                <w:lang w:val="en-US" w:eastAsia="zh-CN"/>
              </w:rPr>
              <w:t>≥3年保修</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D28922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0ACD67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1649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457F65B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kern w:val="2"/>
                <w:sz w:val="21"/>
                <w:szCs w:val="21"/>
                <w:bdr w:val="none" w:color="auto" w:sz="0" w:space="0"/>
                <w:lang w:val="en-US" w:eastAsia="zh-CN" w:bidi="ar"/>
              </w:rPr>
            </w:pPr>
            <w:r>
              <w:rPr>
                <w:rFonts w:hint="eastAsia" w:ascii="宋体" w:hAnsi="宋体" w:eastAsia="宋体" w:cs="宋体"/>
                <w:kern w:val="2"/>
                <w:sz w:val="21"/>
                <w:szCs w:val="21"/>
                <w:bdr w:val="none" w:color="auto" w:sz="0" w:space="0"/>
                <w:lang w:val="en-US" w:eastAsia="zh-CN" w:bidi="ar"/>
              </w:rPr>
              <w:t>配置清单（单台）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8B5B0D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4E8B5FC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r w14:paraId="2D1F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2938D778">
            <w:pPr>
              <w:keepNext w:val="0"/>
              <w:keepLines w:val="0"/>
              <w:widowControl/>
              <w:suppressLineNumbers w:val="0"/>
              <w:jc w:val="both"/>
              <w:textAlignment w:val="center"/>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1.主机1台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272B4E1E">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68917FC">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r>
      <w:tr w14:paraId="6113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AFD99FF">
            <w:pPr>
              <w:pStyle w:val="10"/>
              <w:jc w:val="both"/>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2.电源适配器1个</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159BC6B">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3521AF7B">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r>
      <w:tr w14:paraId="59F0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6837F726">
            <w:pPr>
              <w:pStyle w:val="10"/>
              <w:jc w:val="both"/>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3.超声探头≥3个</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355D9748">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1208849D">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r>
      <w:tr w14:paraId="6FE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02D76CD7">
            <w:pPr>
              <w:pStyle w:val="10"/>
              <w:jc w:val="both"/>
              <w:rPr>
                <w:rFonts w:hint="eastAsia" w:ascii="宋体" w:hAnsi="宋体" w:eastAsia="宋体" w:cs="宋体"/>
                <w:kern w:val="2"/>
                <w:sz w:val="21"/>
                <w:szCs w:val="21"/>
                <w:bdr w:val="none" w:color="auto" w:sz="0" w:space="0"/>
              </w:rPr>
            </w:pPr>
            <w:r>
              <w:rPr>
                <w:rFonts w:hint="eastAsia" w:ascii="宋体" w:hAnsi="宋体" w:eastAsia="宋体" w:cs="宋体"/>
                <w:sz w:val="21"/>
                <w:szCs w:val="21"/>
                <w:lang w:val="en-US" w:eastAsia="zh-CN"/>
              </w:rPr>
              <w:t>4.台车1台</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4FEA3C2D">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24ACF495">
            <w:pPr>
              <w:keepNext w:val="0"/>
              <w:keepLines w:val="0"/>
              <w:widowControl/>
              <w:suppressLineNumbers w:val="0"/>
              <w:jc w:val="center"/>
              <w:textAlignment w:val="center"/>
              <w:rPr>
                <w:rFonts w:hint="eastAsia" w:ascii="宋体" w:hAnsi="宋体" w:eastAsia="宋体" w:cs="宋体"/>
                <w:kern w:val="2"/>
                <w:sz w:val="21"/>
                <w:szCs w:val="21"/>
                <w:bdr w:val="none" w:color="auto" w:sz="0" w:space="0"/>
              </w:rPr>
            </w:pPr>
          </w:p>
        </w:tc>
      </w:tr>
      <w:tr w14:paraId="2B7D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2138" w:type="pct"/>
            <w:tcBorders>
              <w:top w:val="single" w:color="auto" w:sz="4" w:space="0"/>
              <w:left w:val="single" w:color="auto" w:sz="4" w:space="0"/>
              <w:bottom w:val="single" w:color="auto" w:sz="4" w:space="0"/>
              <w:right w:val="single" w:color="auto" w:sz="4" w:space="0"/>
            </w:tcBorders>
            <w:shd w:val="clear"/>
            <w:vAlign w:val="center"/>
          </w:tcPr>
          <w:p w14:paraId="3FE8576F">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保修期：≥3年</w:t>
            </w:r>
          </w:p>
        </w:tc>
        <w:tc>
          <w:tcPr>
            <w:tcW w:w="1750" w:type="pct"/>
            <w:tcBorders>
              <w:top w:val="single" w:color="auto" w:sz="4" w:space="0"/>
              <w:left w:val="single" w:color="auto" w:sz="4" w:space="0"/>
              <w:bottom w:val="single" w:color="auto" w:sz="4" w:space="0"/>
              <w:right w:val="single" w:color="auto" w:sz="4" w:space="0"/>
            </w:tcBorders>
            <w:shd w:val="clear"/>
            <w:vAlign w:val="center"/>
          </w:tcPr>
          <w:p w14:paraId="024F45B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c>
          <w:tcPr>
            <w:tcW w:w="1110" w:type="pct"/>
            <w:tcBorders>
              <w:top w:val="single" w:color="auto" w:sz="4" w:space="0"/>
              <w:left w:val="single" w:color="auto" w:sz="4" w:space="0"/>
              <w:bottom w:val="single" w:color="auto" w:sz="4" w:space="0"/>
              <w:right w:val="single" w:color="auto" w:sz="4" w:space="0"/>
            </w:tcBorders>
            <w:shd w:val="clear"/>
            <w:vAlign w:val="center"/>
          </w:tcPr>
          <w:p w14:paraId="6D5784D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bdr w:val="none" w:color="auto" w:sz="0" w:space="0"/>
              </w:rPr>
            </w:pPr>
          </w:p>
        </w:tc>
      </w:tr>
    </w:tbl>
    <w:p w14:paraId="0C688BE4">
      <w:pP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br w:type="page"/>
      </w:r>
    </w:p>
    <w:p w14:paraId="0D678853">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bCs/>
          <w:kern w:val="2"/>
          <w:sz w:val="24"/>
          <w:szCs w:val="24"/>
        </w:rPr>
      </w:pPr>
      <w:r>
        <w:rPr>
          <w:rFonts w:hint="eastAsia" w:ascii="宋体" w:hAnsi="宋体" w:eastAsia="宋体" w:cs="宋体"/>
          <w:b/>
          <w:bCs/>
          <w:kern w:val="2"/>
          <w:sz w:val="28"/>
          <w:szCs w:val="28"/>
          <w:lang w:val="en-US" w:eastAsia="zh-CN" w:bidi="ar"/>
        </w:rPr>
        <w:t>五、报名型号产品信息</w:t>
      </w:r>
    </w:p>
    <w:p w14:paraId="5D2458EE">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lang w:val="en-US" w:eastAsia="zh-CN" w:bidi="ar"/>
        </w:rPr>
        <w:t>（一）厂家自身产品主要参数及配置清单</w:t>
      </w:r>
      <w:r>
        <w:rPr>
          <w:rFonts w:hint="eastAsia" w:ascii="宋体" w:hAnsi="宋体" w:eastAsia="宋体" w:cs="宋体"/>
          <w:b/>
          <w:bCs/>
          <w:color w:val="FF0000"/>
          <w:kern w:val="2"/>
          <w:sz w:val="28"/>
          <w:szCs w:val="28"/>
          <w:lang w:val="en-US" w:eastAsia="zh-CN" w:bidi="ar"/>
        </w:rPr>
        <w:t>（必填）</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021"/>
        <w:gridCol w:w="7498"/>
      </w:tblGrid>
      <w:tr w14:paraId="71B5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599" w:type="pct"/>
            <w:tcBorders>
              <w:top w:val="single" w:color="auto" w:sz="4" w:space="0"/>
              <w:left w:val="single" w:color="auto" w:sz="4" w:space="0"/>
              <w:bottom w:val="single" w:color="auto" w:sz="4" w:space="0"/>
              <w:right w:val="single" w:color="auto" w:sz="4" w:space="0"/>
            </w:tcBorders>
            <w:shd w:val="clear"/>
            <w:vAlign w:val="center"/>
          </w:tcPr>
          <w:p w14:paraId="25C03B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bdr w:val="none" w:color="auto" w:sz="0" w:space="0"/>
              </w:rPr>
            </w:pPr>
            <w:r>
              <w:rPr>
                <w:rFonts w:hint="eastAsia" w:ascii="宋体" w:hAnsi="宋体" w:eastAsia="宋体" w:cs="宋体"/>
                <w:b/>
                <w:bCs/>
                <w:i w:val="0"/>
                <w:iCs w:val="0"/>
                <w:color w:val="000000"/>
                <w:kern w:val="0"/>
                <w:sz w:val="20"/>
                <w:szCs w:val="20"/>
                <w:bdr w:val="none" w:color="auto" w:sz="0" w:space="0"/>
                <w:lang w:val="en-US" w:eastAsia="zh-CN" w:bidi="ar"/>
              </w:rPr>
              <w:t>（设备名称）</w:t>
            </w:r>
          </w:p>
        </w:tc>
        <w:tc>
          <w:tcPr>
            <w:tcW w:w="4400" w:type="pct"/>
            <w:tcBorders>
              <w:top w:val="single" w:color="auto" w:sz="4" w:space="0"/>
              <w:left w:val="single" w:color="auto" w:sz="4" w:space="0"/>
              <w:bottom w:val="single" w:color="auto" w:sz="4" w:space="0"/>
              <w:right w:val="single" w:color="auto" w:sz="4" w:space="0"/>
            </w:tcBorders>
            <w:shd w:val="clear"/>
            <w:vAlign w:val="top"/>
          </w:tcPr>
          <w:p w14:paraId="225C01DD">
            <w:pPr>
              <w:keepNext w:val="0"/>
              <w:keepLines w:val="0"/>
              <w:widowControl w:val="0"/>
              <w:numPr>
                <w:ilvl w:val="0"/>
                <w:numId w:val="7"/>
              </w:numPr>
              <w:suppressLineNumbers w:val="0"/>
              <w:spacing w:before="0" w:beforeAutospacing="0" w:after="0" w:afterAutospacing="0"/>
              <w:ind w:left="420" w:leftChars="0" w:right="0" w:hanging="420" w:firstLineChars="0"/>
              <w:jc w:val="both"/>
              <w:rPr>
                <w:rFonts w:hint="eastAsia" w:ascii="宋体" w:hAnsi="宋体" w:eastAsia="宋体" w:cs="宋体"/>
                <w:kern w:val="0"/>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技术参数</w:t>
            </w:r>
            <w:r>
              <w:rPr>
                <w:rFonts w:hint="eastAsia" w:ascii="宋体" w:hAnsi="宋体" w:eastAsia="宋体" w:cs="宋体"/>
                <w:b/>
                <w:bCs/>
                <w:color w:val="FF0000"/>
                <w:kern w:val="2"/>
                <w:sz w:val="24"/>
                <w:szCs w:val="24"/>
                <w:bdr w:val="none" w:color="auto" w:sz="0" w:space="0"/>
                <w:lang w:val="en-US" w:eastAsia="zh-CN" w:bidi="ar"/>
              </w:rPr>
              <w:t>（仅供参考，非最终招标参数）</w:t>
            </w:r>
          </w:p>
          <w:p w14:paraId="67C67472">
            <w:pPr>
              <w:keepNext w:val="0"/>
              <w:keepLines w:val="0"/>
              <w:widowControl w:val="0"/>
              <w:numPr>
                <w:ilvl w:val="0"/>
                <w:numId w:val="8"/>
              </w:numPr>
              <w:suppressLineNumbers w:val="0"/>
              <w:autoSpaceDE w:val="0"/>
              <w:autoSpaceDN/>
              <w:spacing w:before="0" w:beforeAutospacing="0" w:after="0" w:afterAutospacing="0" w:line="360" w:lineRule="exact"/>
              <w:ind w:left="0" w:right="0" w:firstLine="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XXX</w:t>
            </w:r>
          </w:p>
          <w:p w14:paraId="6C75B84F">
            <w:pPr>
              <w:keepNext w:val="0"/>
              <w:keepLines w:val="0"/>
              <w:widowControl w:val="0"/>
              <w:numPr>
                <w:ilvl w:val="0"/>
                <w:numId w:val="8"/>
              </w:numPr>
              <w:suppressLineNumbers w:val="0"/>
              <w:autoSpaceDE w:val="0"/>
              <w:autoSpaceDN/>
              <w:spacing w:before="0" w:beforeAutospacing="0" w:after="0" w:afterAutospacing="0" w:line="360" w:lineRule="exact"/>
              <w:ind w:left="0" w:right="0" w:firstLine="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XXX</w:t>
            </w:r>
          </w:p>
          <w:p w14:paraId="7D1563E7">
            <w:pPr>
              <w:keepNext w:val="0"/>
              <w:keepLines w:val="0"/>
              <w:widowControl w:val="0"/>
              <w:numPr>
                <w:ilvl w:val="0"/>
                <w:numId w:val="8"/>
              </w:numPr>
              <w:suppressLineNumbers w:val="0"/>
              <w:autoSpaceDE w:val="0"/>
              <w:autoSpaceDN/>
              <w:spacing w:before="0" w:beforeAutospacing="0" w:after="0" w:afterAutospacing="0" w:line="360" w:lineRule="exact"/>
              <w:ind w:left="0" w:right="0" w:firstLine="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XXX</w:t>
            </w:r>
          </w:p>
          <w:p w14:paraId="340A9886">
            <w:pPr>
              <w:keepNext w:val="0"/>
              <w:keepLines w:val="0"/>
              <w:widowControl w:val="0"/>
              <w:numPr>
                <w:ilvl w:val="0"/>
                <w:numId w:val="8"/>
              </w:numPr>
              <w:suppressLineNumbers w:val="0"/>
              <w:autoSpaceDE w:val="0"/>
              <w:autoSpaceDN/>
              <w:spacing w:before="0" w:beforeAutospacing="0" w:after="0" w:afterAutospacing="0" w:line="360" w:lineRule="exact"/>
              <w:ind w:left="0" w:right="0" w:firstLine="0"/>
              <w:jc w:val="left"/>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w:t>
            </w:r>
          </w:p>
          <w:p w14:paraId="2A97377D">
            <w:pPr>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宋体"/>
                <w:bCs/>
                <w:kern w:val="2"/>
                <w:sz w:val="24"/>
                <w:szCs w:val="24"/>
                <w:bdr w:val="none" w:color="auto" w:sz="0" w:space="0"/>
              </w:rPr>
            </w:pPr>
          </w:p>
          <w:p w14:paraId="17461C78">
            <w:pPr>
              <w:keepNext w:val="0"/>
              <w:keepLines w:val="0"/>
              <w:widowControl w:val="0"/>
              <w:suppressLineNumbers w:val="0"/>
              <w:autoSpaceDE w:val="0"/>
              <w:autoSpaceDN/>
              <w:spacing w:before="0" w:beforeAutospacing="0" w:after="0" w:afterAutospacing="0" w:line="360" w:lineRule="exact"/>
              <w:ind w:left="0" w:right="0"/>
              <w:jc w:val="left"/>
              <w:rPr>
                <w:rFonts w:hint="eastAsia" w:ascii="宋体" w:hAnsi="宋体" w:eastAsia="宋体" w:cs="宋体"/>
                <w:bCs/>
                <w:kern w:val="2"/>
                <w:sz w:val="24"/>
                <w:szCs w:val="24"/>
                <w:bdr w:val="none" w:color="auto" w:sz="0" w:space="0"/>
              </w:rPr>
            </w:pPr>
          </w:p>
          <w:p w14:paraId="79553DCA">
            <w:pPr>
              <w:keepNext w:val="0"/>
              <w:keepLines w:val="0"/>
              <w:widowControl w:val="0"/>
              <w:numPr>
                <w:ilvl w:val="0"/>
                <w:numId w:val="7"/>
              </w:numPr>
              <w:suppressLineNumbers w:val="0"/>
              <w:spacing w:before="0" w:beforeAutospacing="0" w:after="0" w:afterAutospacing="0"/>
              <w:ind w:left="420" w:leftChars="0" w:right="0" w:hanging="420" w:firstLineChars="0"/>
              <w:jc w:val="both"/>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配置清单</w:t>
            </w:r>
            <w:r>
              <w:rPr>
                <w:rFonts w:hint="eastAsia" w:ascii="宋体" w:hAnsi="宋体" w:eastAsia="宋体" w:cs="宋体"/>
                <w:b/>
                <w:bCs/>
                <w:color w:val="FF0000"/>
                <w:kern w:val="2"/>
                <w:sz w:val="24"/>
                <w:szCs w:val="24"/>
                <w:bdr w:val="none" w:color="auto" w:sz="0" w:space="0"/>
                <w:lang w:val="en-US" w:eastAsia="zh-CN" w:bidi="ar"/>
              </w:rPr>
              <w:t>（仅供参考，非最终招标配置清单）</w:t>
            </w:r>
          </w:p>
          <w:tbl>
            <w:tblPr>
              <w:tblStyle w:val="4"/>
              <w:tblW w:w="6857"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3"/>
              <w:gridCol w:w="3908"/>
              <w:gridCol w:w="983"/>
              <w:gridCol w:w="983"/>
            </w:tblGrid>
            <w:tr w14:paraId="27C9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983" w:type="dxa"/>
                  <w:tcBorders>
                    <w:top w:val="single" w:color="000000" w:sz="8" w:space="0"/>
                    <w:left w:val="single" w:color="000000" w:sz="8" w:space="0"/>
                    <w:bottom w:val="single" w:color="000000" w:sz="8" w:space="0"/>
                    <w:right w:val="single" w:color="000000" w:sz="8" w:space="0"/>
                  </w:tcBorders>
                  <w:shd w:val="clear"/>
                  <w:vAlign w:val="center"/>
                </w:tcPr>
                <w:p w14:paraId="0A743D0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序号</w:t>
                  </w:r>
                </w:p>
              </w:tc>
              <w:tc>
                <w:tcPr>
                  <w:tcW w:w="3908" w:type="dxa"/>
                  <w:tcBorders>
                    <w:top w:val="single" w:color="000000" w:sz="8" w:space="0"/>
                    <w:left w:val="nil"/>
                    <w:bottom w:val="single" w:color="000000" w:sz="8" w:space="0"/>
                    <w:right w:val="single" w:color="000000" w:sz="8" w:space="0"/>
                  </w:tcBorders>
                  <w:shd w:val="clear"/>
                  <w:vAlign w:val="center"/>
                </w:tcPr>
                <w:p w14:paraId="584BC68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名称</w:t>
                  </w:r>
                </w:p>
              </w:tc>
              <w:tc>
                <w:tcPr>
                  <w:tcW w:w="983" w:type="dxa"/>
                  <w:tcBorders>
                    <w:top w:val="single" w:color="000000" w:sz="8" w:space="0"/>
                    <w:left w:val="nil"/>
                    <w:bottom w:val="single" w:color="000000" w:sz="8" w:space="0"/>
                    <w:right w:val="single" w:color="000000" w:sz="8" w:space="0"/>
                  </w:tcBorders>
                  <w:shd w:val="clear"/>
                  <w:vAlign w:val="center"/>
                </w:tcPr>
                <w:p w14:paraId="4E8B858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数量</w:t>
                  </w:r>
                </w:p>
              </w:tc>
              <w:tc>
                <w:tcPr>
                  <w:tcW w:w="983" w:type="dxa"/>
                  <w:tcBorders>
                    <w:top w:val="single" w:color="000000" w:sz="8" w:space="0"/>
                    <w:left w:val="nil"/>
                    <w:bottom w:val="single" w:color="000000" w:sz="8" w:space="0"/>
                    <w:right w:val="single" w:color="000000" w:sz="8" w:space="0"/>
                  </w:tcBorders>
                  <w:shd w:val="clear"/>
                  <w:vAlign w:val="center"/>
                </w:tcPr>
                <w:p w14:paraId="7E6E016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单位</w:t>
                  </w:r>
                </w:p>
              </w:tc>
            </w:tr>
            <w:tr w14:paraId="22FD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20EB16C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1</w:t>
                  </w:r>
                </w:p>
              </w:tc>
              <w:tc>
                <w:tcPr>
                  <w:tcW w:w="3908" w:type="dxa"/>
                  <w:tcBorders>
                    <w:top w:val="nil"/>
                    <w:left w:val="nil"/>
                    <w:bottom w:val="single" w:color="000000" w:sz="8" w:space="0"/>
                    <w:right w:val="single" w:color="000000" w:sz="8" w:space="0"/>
                  </w:tcBorders>
                  <w:shd w:val="clear"/>
                  <w:vAlign w:val="center"/>
                </w:tcPr>
                <w:p w14:paraId="2D72BBC0">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0B302A4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329E82F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037D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1E54A50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2</w:t>
                  </w:r>
                </w:p>
              </w:tc>
              <w:tc>
                <w:tcPr>
                  <w:tcW w:w="3908" w:type="dxa"/>
                  <w:tcBorders>
                    <w:top w:val="nil"/>
                    <w:left w:val="nil"/>
                    <w:bottom w:val="single" w:color="000000" w:sz="8" w:space="0"/>
                    <w:right w:val="single" w:color="000000" w:sz="8" w:space="0"/>
                  </w:tcBorders>
                  <w:shd w:val="clear"/>
                  <w:vAlign w:val="center"/>
                </w:tcPr>
                <w:p w14:paraId="0391505A">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672CF89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400CE0A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563F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38B69CF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3</w:t>
                  </w:r>
                </w:p>
              </w:tc>
              <w:tc>
                <w:tcPr>
                  <w:tcW w:w="3908" w:type="dxa"/>
                  <w:tcBorders>
                    <w:top w:val="nil"/>
                    <w:left w:val="nil"/>
                    <w:bottom w:val="single" w:color="000000" w:sz="8" w:space="0"/>
                    <w:right w:val="single" w:color="000000" w:sz="8" w:space="0"/>
                  </w:tcBorders>
                  <w:shd w:val="clear"/>
                  <w:vAlign w:val="center"/>
                </w:tcPr>
                <w:p w14:paraId="5048F3EF">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3DC587C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1EA58FA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07F6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60473A2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4</w:t>
                  </w:r>
                </w:p>
              </w:tc>
              <w:tc>
                <w:tcPr>
                  <w:tcW w:w="3908" w:type="dxa"/>
                  <w:tcBorders>
                    <w:top w:val="nil"/>
                    <w:left w:val="nil"/>
                    <w:bottom w:val="single" w:color="000000" w:sz="8" w:space="0"/>
                    <w:right w:val="single" w:color="000000" w:sz="8" w:space="0"/>
                  </w:tcBorders>
                  <w:shd w:val="clear"/>
                  <w:vAlign w:val="center"/>
                </w:tcPr>
                <w:p w14:paraId="341CDA95">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349F5E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6FF9A2B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690C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6E1F771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5</w:t>
                  </w:r>
                </w:p>
              </w:tc>
              <w:tc>
                <w:tcPr>
                  <w:tcW w:w="3908" w:type="dxa"/>
                  <w:tcBorders>
                    <w:top w:val="nil"/>
                    <w:left w:val="nil"/>
                    <w:bottom w:val="single" w:color="000000" w:sz="8" w:space="0"/>
                    <w:right w:val="single" w:color="000000" w:sz="8" w:space="0"/>
                  </w:tcBorders>
                  <w:shd w:val="clear"/>
                  <w:vAlign w:val="center"/>
                </w:tcPr>
                <w:p w14:paraId="66EE9F6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75E82F3F">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24593D64">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6934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235801E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6</w:t>
                  </w:r>
                </w:p>
              </w:tc>
              <w:tc>
                <w:tcPr>
                  <w:tcW w:w="3908" w:type="dxa"/>
                  <w:tcBorders>
                    <w:top w:val="nil"/>
                    <w:left w:val="nil"/>
                    <w:bottom w:val="single" w:color="000000" w:sz="8" w:space="0"/>
                    <w:right w:val="single" w:color="000000" w:sz="8" w:space="0"/>
                  </w:tcBorders>
                  <w:shd w:val="clear"/>
                  <w:vAlign w:val="center"/>
                </w:tcPr>
                <w:p w14:paraId="3B494A95">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12BE7CC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13F822D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68FE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1A0DB22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7</w:t>
                  </w:r>
                </w:p>
              </w:tc>
              <w:tc>
                <w:tcPr>
                  <w:tcW w:w="3908" w:type="dxa"/>
                  <w:tcBorders>
                    <w:top w:val="nil"/>
                    <w:left w:val="nil"/>
                    <w:bottom w:val="single" w:color="000000" w:sz="8" w:space="0"/>
                    <w:right w:val="single" w:color="000000" w:sz="8" w:space="0"/>
                  </w:tcBorders>
                  <w:shd w:val="clear"/>
                  <w:vAlign w:val="center"/>
                </w:tcPr>
                <w:p w14:paraId="61D10AF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4581590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0E2931D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1ED8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6D07AFB8">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8</w:t>
                  </w:r>
                </w:p>
              </w:tc>
              <w:tc>
                <w:tcPr>
                  <w:tcW w:w="3908" w:type="dxa"/>
                  <w:tcBorders>
                    <w:top w:val="nil"/>
                    <w:left w:val="nil"/>
                    <w:bottom w:val="single" w:color="000000" w:sz="8" w:space="0"/>
                    <w:right w:val="single" w:color="000000" w:sz="8" w:space="0"/>
                  </w:tcBorders>
                  <w:shd w:val="clear"/>
                  <w:vAlign w:val="center"/>
                </w:tcPr>
                <w:p w14:paraId="1674695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1DBEFD7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179AC44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r w14:paraId="6500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83" w:type="dxa"/>
                  <w:tcBorders>
                    <w:top w:val="nil"/>
                    <w:left w:val="single" w:color="000000" w:sz="8" w:space="0"/>
                    <w:bottom w:val="single" w:color="000000" w:sz="8" w:space="0"/>
                    <w:right w:val="single" w:color="000000" w:sz="8" w:space="0"/>
                  </w:tcBorders>
                  <w:shd w:val="clear"/>
                  <w:vAlign w:val="center"/>
                </w:tcPr>
                <w:p w14:paraId="0B49DCE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r>
                    <w:rPr>
                      <w:rFonts w:hint="eastAsia" w:ascii="宋体" w:hAnsi="宋体" w:eastAsia="宋体" w:cs="宋体"/>
                      <w:kern w:val="0"/>
                      <w:sz w:val="24"/>
                      <w:szCs w:val="24"/>
                      <w:bdr w:val="none" w:color="auto" w:sz="0" w:space="0"/>
                      <w:lang w:val="en-US" w:eastAsia="zh-CN" w:bidi="ar"/>
                    </w:rPr>
                    <w:t>9</w:t>
                  </w:r>
                </w:p>
              </w:tc>
              <w:tc>
                <w:tcPr>
                  <w:tcW w:w="3908" w:type="dxa"/>
                  <w:tcBorders>
                    <w:top w:val="nil"/>
                    <w:left w:val="nil"/>
                    <w:bottom w:val="single" w:color="000000" w:sz="8" w:space="0"/>
                    <w:right w:val="single" w:color="000000" w:sz="8" w:space="0"/>
                  </w:tcBorders>
                  <w:shd w:val="clear"/>
                  <w:vAlign w:val="center"/>
                </w:tcPr>
                <w:p w14:paraId="187FD5F1">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4F14C1C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c>
                <w:tcPr>
                  <w:tcW w:w="983" w:type="dxa"/>
                  <w:tcBorders>
                    <w:top w:val="nil"/>
                    <w:left w:val="nil"/>
                    <w:bottom w:val="single" w:color="000000" w:sz="8" w:space="0"/>
                    <w:right w:val="single" w:color="000000" w:sz="8" w:space="0"/>
                  </w:tcBorders>
                  <w:shd w:val="clear"/>
                  <w:vAlign w:val="center"/>
                </w:tcPr>
                <w:p w14:paraId="2C41A4F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i w:val="0"/>
                      <w:iCs w:val="0"/>
                      <w:color w:val="000000"/>
                      <w:kern w:val="2"/>
                      <w:sz w:val="24"/>
                      <w:szCs w:val="24"/>
                      <w:bdr w:val="none" w:color="auto" w:sz="0" w:space="0"/>
                    </w:rPr>
                  </w:pPr>
                </w:p>
              </w:tc>
            </w:tr>
          </w:tbl>
          <w:p w14:paraId="4813EE5A">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0"/>
                <w:szCs w:val="20"/>
                <w:bdr w:val="none" w:color="auto" w:sz="0" w:space="0"/>
              </w:rPr>
            </w:pPr>
          </w:p>
        </w:tc>
      </w:tr>
    </w:tbl>
    <w:p w14:paraId="6DE9B43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576300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8EBEBD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6F3B2B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4A7BB90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1FFC861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4A77C36">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（二）与能满足参数要求的其它品牌型号的产品对比表</w:t>
      </w:r>
    </w:p>
    <w:p w14:paraId="393F1E0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51"/>
        <w:gridCol w:w="2422"/>
        <w:gridCol w:w="2114"/>
        <w:gridCol w:w="2551"/>
        <w:gridCol w:w="1985"/>
      </w:tblGrid>
      <w:tr w14:paraId="574B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033C7669">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bookmarkStart w:id="0" w:name="_Hlk168653905"/>
            <w:r>
              <w:rPr>
                <w:rFonts w:hint="eastAsia" w:ascii="宋体" w:hAnsi="宋体" w:eastAsia="宋体" w:cs="宋体"/>
                <w:b/>
                <w:bCs/>
                <w:kern w:val="2"/>
                <w:sz w:val="21"/>
                <w:szCs w:val="21"/>
                <w:bdr w:val="none" w:color="auto" w:sz="0" w:space="0"/>
                <w:lang w:val="en-US" w:eastAsia="zh-CN" w:bidi="ar"/>
              </w:rPr>
              <w:t>序号</w:t>
            </w:r>
            <w:bookmarkEnd w:id="0"/>
          </w:p>
        </w:tc>
        <w:tc>
          <w:tcPr>
            <w:tcW w:w="2422" w:type="dxa"/>
            <w:tcBorders>
              <w:top w:val="single" w:color="auto" w:sz="4" w:space="0"/>
              <w:left w:val="single" w:color="auto" w:sz="4" w:space="0"/>
              <w:bottom w:val="single" w:color="auto" w:sz="4" w:space="0"/>
              <w:right w:val="single" w:color="auto" w:sz="4" w:space="0"/>
            </w:tcBorders>
            <w:shd w:val="clear"/>
            <w:vAlign w:val="center"/>
          </w:tcPr>
          <w:p w14:paraId="0A96A9ED">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报名设备参数</w:t>
            </w: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00B01B19">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品牌型号1</w:t>
            </w: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544D28CE">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品牌型号2</w:t>
            </w: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7891F538">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品牌型号3</w:t>
            </w:r>
          </w:p>
        </w:tc>
      </w:tr>
      <w:tr w14:paraId="23E2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5316D2F4">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1</w:t>
            </w: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22695AE1">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7673C661">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688E2A07">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4E2F8F0F">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14:paraId="01F2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701F17D9">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2</w:t>
            </w: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5837525F">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1DC2259B">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038AAA00">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024BF8AA">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14:paraId="592D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1F8AE73D">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3</w:t>
            </w: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55BE7FD3">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07BCE28A">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7F365C95">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400A8AA2">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14:paraId="1190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0628FEFD">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w:t>
            </w: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49D09FCE">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312DBD70">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0BEE7E52">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702EBA45">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14:paraId="1A84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23" w:type="dxa"/>
            <w:gridSpan w:val="5"/>
            <w:tcBorders>
              <w:top w:val="single" w:color="auto" w:sz="4" w:space="0"/>
              <w:left w:val="single" w:color="auto" w:sz="4" w:space="0"/>
              <w:bottom w:val="single" w:color="auto" w:sz="4" w:space="0"/>
              <w:right w:val="single" w:color="auto" w:sz="4" w:space="0"/>
            </w:tcBorders>
            <w:shd w:val="clear"/>
            <w:vAlign w:val="center"/>
          </w:tcPr>
          <w:p w14:paraId="15CCAB43">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列明对比品牌的市场占比份额并说明数据来源</w:t>
            </w:r>
          </w:p>
        </w:tc>
      </w:tr>
      <w:tr w14:paraId="5D6C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2A94A046">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79DF35B2">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本设备市场占比</w:t>
            </w: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4F7866E8">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品牌型号1市场占比</w:t>
            </w: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70523924">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品牌型号2市场占比</w:t>
            </w: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3CBC7EE2">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品牌型号3市场占比</w:t>
            </w:r>
          </w:p>
        </w:tc>
      </w:tr>
      <w:tr w14:paraId="46F3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vAlign w:val="center"/>
          </w:tcPr>
          <w:p w14:paraId="69FF9BA6">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422" w:type="dxa"/>
            <w:tcBorders>
              <w:top w:val="single" w:color="auto" w:sz="4" w:space="0"/>
              <w:left w:val="single" w:color="auto" w:sz="4" w:space="0"/>
              <w:bottom w:val="single" w:color="auto" w:sz="4" w:space="0"/>
              <w:right w:val="single" w:color="auto" w:sz="4" w:space="0"/>
            </w:tcBorders>
            <w:shd w:val="clear"/>
            <w:vAlign w:val="center"/>
          </w:tcPr>
          <w:p w14:paraId="1D0424E5">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114" w:type="dxa"/>
            <w:tcBorders>
              <w:top w:val="single" w:color="auto" w:sz="4" w:space="0"/>
              <w:left w:val="single" w:color="auto" w:sz="4" w:space="0"/>
              <w:bottom w:val="single" w:color="auto" w:sz="4" w:space="0"/>
              <w:right w:val="single" w:color="auto" w:sz="4" w:space="0"/>
            </w:tcBorders>
            <w:shd w:val="clear"/>
            <w:vAlign w:val="center"/>
          </w:tcPr>
          <w:p w14:paraId="2B317D2F">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2551" w:type="dxa"/>
            <w:tcBorders>
              <w:top w:val="single" w:color="auto" w:sz="4" w:space="0"/>
              <w:left w:val="single" w:color="auto" w:sz="4" w:space="0"/>
              <w:bottom w:val="single" w:color="auto" w:sz="4" w:space="0"/>
              <w:right w:val="single" w:color="auto" w:sz="4" w:space="0"/>
            </w:tcBorders>
            <w:shd w:val="clear"/>
            <w:vAlign w:val="center"/>
          </w:tcPr>
          <w:p w14:paraId="11D118C9">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14:paraId="46FA07CD">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14:paraId="34D5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23" w:type="dxa"/>
            <w:gridSpan w:val="5"/>
            <w:tcBorders>
              <w:top w:val="single" w:color="auto" w:sz="4" w:space="0"/>
              <w:left w:val="single" w:color="auto" w:sz="4" w:space="0"/>
              <w:bottom w:val="single" w:color="auto" w:sz="4" w:space="0"/>
              <w:right w:val="single" w:color="auto" w:sz="4" w:space="0"/>
            </w:tcBorders>
            <w:shd w:val="clear"/>
            <w:vAlign w:val="center"/>
          </w:tcPr>
          <w:p w14:paraId="10C12D12">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p w14:paraId="10A5A966">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p w14:paraId="33086ECD">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p w14:paraId="79CE73B8">
            <w:pPr>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注：在此说明上述市场占比数量来源（如行业研究报告、市场分析报告资料等，可提供相关截图或网站链接等）</w:t>
            </w:r>
          </w:p>
        </w:tc>
      </w:tr>
    </w:tbl>
    <w:p w14:paraId="24706B3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788F081F">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（三）产品彩页</w:t>
      </w:r>
    </w:p>
    <w:p w14:paraId="4541FA5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99E71B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4647E80E">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bCs/>
          <w:kern w:val="2"/>
          <w:sz w:val="24"/>
          <w:szCs w:val="24"/>
          <w:lang w:val="en-US" w:eastAsia="zh-CN" w:bidi="ar"/>
        </w:rPr>
        <w:t>四）产品检测报告等相关证书</w:t>
      </w:r>
    </w:p>
    <w:p w14:paraId="62C20BF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6777E68C">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kern w:val="2"/>
          <w:sz w:val="28"/>
          <w:szCs w:val="28"/>
        </w:rPr>
      </w:pPr>
      <w:r>
        <w:rPr>
          <w:rFonts w:hint="eastAsia" w:ascii="宋体" w:hAnsi="宋体" w:eastAsia="宋体" w:cs="宋体"/>
          <w:b/>
          <w:bCs/>
          <w:kern w:val="2"/>
          <w:sz w:val="24"/>
          <w:szCs w:val="24"/>
          <w:lang w:val="en-US" w:eastAsia="zh-CN" w:bidi="ar"/>
        </w:rPr>
        <w:t>注：请三种产品的相关信息</w:t>
      </w:r>
      <w:r>
        <w:rPr>
          <w:rFonts w:hint="eastAsia" w:ascii="宋体" w:hAnsi="宋体" w:eastAsia="宋体" w:cs="宋体"/>
          <w:b/>
          <w:bCs/>
          <w:kern w:val="2"/>
          <w:sz w:val="24"/>
          <w:szCs w:val="24"/>
          <w:lang w:val="en-US" w:eastAsia="zh-CN" w:bidi="ar"/>
        </w:rPr>
        <w:br w:type="page"/>
      </w:r>
      <w:r>
        <w:rPr>
          <w:rFonts w:hint="eastAsia" w:ascii="宋体" w:hAnsi="宋体" w:eastAsia="宋体" w:cs="宋体"/>
          <w:b/>
          <w:bCs/>
          <w:kern w:val="2"/>
          <w:sz w:val="28"/>
          <w:szCs w:val="28"/>
          <w:lang w:val="en-US" w:eastAsia="zh-CN" w:bidi="ar"/>
        </w:rPr>
        <w:t>六、售后服务方案</w:t>
      </w:r>
    </w:p>
    <w:p w14:paraId="5A264468">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kern w:val="2"/>
          <w:sz w:val="21"/>
          <w:szCs w:val="21"/>
        </w:rPr>
      </w:pPr>
      <w:r>
        <w:rPr>
          <w:rFonts w:hint="eastAsia" w:ascii="宋体" w:hAnsi="宋体" w:eastAsia="宋体" w:cs="宋体"/>
          <w:b/>
          <w:bCs/>
          <w:kern w:val="2"/>
          <w:sz w:val="24"/>
          <w:szCs w:val="24"/>
          <w:lang w:val="en-US" w:eastAsia="zh-CN" w:bidi="ar"/>
        </w:rPr>
        <w:t>（一）制造商产品售后服务方案承诺书（需加盖制造商鲜章）</w:t>
      </w:r>
    </w:p>
    <w:p w14:paraId="422E9EC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4CDB7AF">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注：售后服务方案至少明确以下内容</w:t>
      </w:r>
    </w:p>
    <w:p w14:paraId="4C9FC9FF">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提供厂家及其代理商对采购人的售后服务承诺书。</w:t>
      </w:r>
    </w:p>
    <w:p w14:paraId="01C58E96">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提供至少3年原厂整机免费保修，</w:t>
      </w:r>
      <w:r>
        <w:rPr>
          <w:rFonts w:hint="eastAsia" w:ascii="宋体" w:hAnsi="宋体" w:eastAsia="宋体" w:cs="宋体"/>
          <w:color w:val="000000"/>
          <w:kern w:val="2"/>
          <w:sz w:val="24"/>
          <w:szCs w:val="24"/>
          <w:lang w:val="en-US" w:eastAsia="zh-CN" w:bidi="ar"/>
        </w:rPr>
        <w:t>终身维修</w:t>
      </w:r>
      <w:r>
        <w:rPr>
          <w:rFonts w:hint="eastAsia" w:ascii="宋体" w:hAnsi="宋体" w:eastAsia="宋体" w:cs="宋体"/>
          <w:kern w:val="2"/>
          <w:sz w:val="24"/>
          <w:szCs w:val="24"/>
          <w:lang w:val="en-US" w:eastAsia="zh-CN" w:bidi="ar"/>
        </w:rPr>
        <w:t>。</w:t>
      </w:r>
    </w:p>
    <w:p w14:paraId="613FE66B">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供应商在接到设备出现故障通知后，要求</w:t>
      </w:r>
      <w:r>
        <w:rPr>
          <w:rFonts w:hint="default" w:ascii="Calibri" w:hAnsi="Calibri" w:eastAsia="宋体" w:cs="Calibri"/>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w:t>
      </w:r>
      <w:r>
        <w:rPr>
          <w:rFonts w:hint="default" w:ascii="Calibri" w:hAnsi="Calibri" w:eastAsia="宋体" w:cs="Calibri"/>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小时内到达现场，</w:t>
      </w:r>
      <w:r>
        <w:rPr>
          <w:rFonts w:hint="default" w:ascii="Calibri" w:hAnsi="Calibri" w:eastAsia="宋体" w:cs="Calibri"/>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小时内解决。若不能解决，采购人有权追究其责任和损失</w:t>
      </w:r>
      <w:r>
        <w:rPr>
          <w:rFonts w:hint="eastAsia" w:ascii="宋体" w:hAnsi="宋体" w:eastAsia="宋体" w:cs="宋体"/>
          <w:kern w:val="2"/>
          <w:sz w:val="24"/>
          <w:szCs w:val="24"/>
          <w:lang w:val="en-US" w:eastAsia="zh-CN" w:bidi="ar"/>
        </w:rPr>
        <w:t>。</w:t>
      </w:r>
    </w:p>
    <w:p w14:paraId="0520AB9B">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供应商应该提供设备的使用手册及维修手册；在广东地区有专业的维修工程师和维修点及零配件库，并提供安装工程师名单和国内维修电话。</w:t>
      </w:r>
    </w:p>
    <w:p w14:paraId="5556E860">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零配件在该设备停产后还需保证</w:t>
      </w:r>
      <w:r>
        <w:rPr>
          <w:rFonts w:hint="default" w:ascii="Calibri" w:hAnsi="Calibri" w:eastAsia="宋体" w:cs="Calibri"/>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年的供应。</w:t>
      </w:r>
    </w:p>
    <w:p w14:paraId="38128A52">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投标人和所投产品及其相关耗材必须符合中华人民共和国所有相关法规要求。</w:t>
      </w:r>
    </w:p>
    <w:p w14:paraId="5B2E3D65">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乙方提供维护手册、维修手册、软件备份、故障代码表、备件清单、零部件、维修密码等维护维修必需的材料和信息。</w:t>
      </w:r>
    </w:p>
    <w:p w14:paraId="73BCA95E">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属于法定商检的产品，须进行商检，提供相关报关资料证明；属于计量器具（包含强检和非强检）的设备必须提供首次检定合格证书或校准证书；属于射线装置的，按院方要求协助办理放射诊疗和辐射安全许可相关各种手续；需要第三方验收的设备需提供有资质部门验收检测报告；需要与医院信息系统联网的，乙方必须无偿开放接口，并协助联网。上述各项费用均由乙方负责。</w:t>
      </w:r>
    </w:p>
    <w:p w14:paraId="615D6653">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提供的医疗设备自带信息系统的，须符合或达到国家信息安全等级保护三级及以上要求。信息系统必须在院方指定服务器上部署与运行,业务数据必须本地保存,并接受医院设备信息科安全监管与管理。乙方不得以在设备中留有任何可能导致甲方数据泄密的软件“后门”，不得以任何方式向第三方批露或提供给第三方使用。发生泄密事件,甲方有权追究乙方的经济和法律责任,但因甲方及其授权的任何工作人员自身过错导致其该项目发生泄密而产生损失的,乙方不承担任何法律责任。</w:t>
      </w:r>
    </w:p>
    <w:p w14:paraId="7D747E34">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乙方对操作人员和工程技术人员进行培训，提供培训资料，考核合格。</w:t>
      </w:r>
    </w:p>
    <w:p w14:paraId="4DDEFEFC">
      <w:pPr>
        <w:keepNext w:val="0"/>
        <w:keepLines w:val="0"/>
        <w:widowControl w:val="0"/>
        <w:numPr>
          <w:ilvl w:val="0"/>
          <w:numId w:val="9"/>
        </w:numPr>
        <w:suppressLineNumbers w:val="0"/>
        <w:spacing w:before="0" w:beforeAutospacing="0" w:after="0" w:afterAutospacing="0"/>
        <w:ind w:left="440" w:right="0" w:hanging="4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保修期间应包含按需更换的零配件，如有不含在维保范围内的消耗品需附清单及各项报价，不进行报价则视为免费更换使用。</w:t>
      </w:r>
    </w:p>
    <w:p w14:paraId="464E073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yellow"/>
          <w:lang w:val="en-US" w:eastAsia="zh-CN" w:bidi="ar"/>
        </w:rPr>
        <w:t xml:space="preserve"> </w:t>
      </w:r>
    </w:p>
    <w:p w14:paraId="3AADA237">
      <w:pPr>
        <w:keepNext w:val="0"/>
        <w:keepLines w:val="0"/>
        <w:widowControl w:val="0"/>
        <w:suppressLineNumbers w:val="0"/>
        <w:spacing w:before="0" w:beforeAutospacing="0" w:after="0" w:afterAutospacing="0"/>
        <w:ind w:left="0" w:right="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（二）保修期及期满后维修折扣承诺 </w:t>
      </w:r>
    </w:p>
    <w:p w14:paraId="504D111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D6B17C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保修期满后，供应商应以优惠价供应维修零配件、消耗品和延续保修。价格最高的前5项零配件、消耗品和延续保修的报价明细必须填写于《零配件、消耗品和延续保修报价明清单》中。保修期结束后可就优惠价进行谈判，但最终价格不得高于此次供应商承诺价格。</w:t>
      </w:r>
    </w:p>
    <w:p w14:paraId="3992B196">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center"/>
        <w:rPr>
          <w:rFonts w:hint="eastAsia" w:ascii="宋体" w:hAnsi="宋体" w:eastAsia="宋体" w:cs="宋体"/>
          <w:b/>
          <w:bCs/>
          <w:kern w:val="0"/>
          <w:sz w:val="24"/>
          <w:szCs w:val="24"/>
        </w:rPr>
      </w:pPr>
      <w:r>
        <w:rPr>
          <w:rFonts w:hint="eastAsia" w:ascii="宋体" w:hAnsi="宋体" w:eastAsia="宋体" w:cs="宋体"/>
          <w:b/>
          <w:bCs/>
          <w:kern w:val="2"/>
          <w:sz w:val="24"/>
          <w:szCs w:val="24"/>
          <w:lang w:val="en-US" w:eastAsia="zh-CN" w:bidi="ar"/>
        </w:rPr>
        <w:t>零配件、消耗品报价明清单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24"/>
        <w:gridCol w:w="1732"/>
        <w:gridCol w:w="1295"/>
        <w:gridCol w:w="929"/>
        <w:gridCol w:w="976"/>
        <w:gridCol w:w="1067"/>
        <w:gridCol w:w="1799"/>
      </w:tblGrid>
      <w:tr w14:paraId="7909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1B9C7CD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序号</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7FD0ED4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货物名称</w:t>
            </w:r>
          </w:p>
        </w:tc>
        <w:tc>
          <w:tcPr>
            <w:tcW w:w="1502" w:type="dxa"/>
            <w:tcBorders>
              <w:top w:val="single" w:color="auto" w:sz="4" w:space="0"/>
              <w:left w:val="single" w:color="auto" w:sz="4" w:space="0"/>
              <w:bottom w:val="single" w:color="auto" w:sz="4" w:space="0"/>
              <w:right w:val="single" w:color="auto" w:sz="4" w:space="0"/>
            </w:tcBorders>
            <w:shd w:val="clear"/>
            <w:vAlign w:val="top"/>
          </w:tcPr>
          <w:p w14:paraId="6874BB1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规格及型号</w:t>
            </w:r>
          </w:p>
        </w:tc>
        <w:tc>
          <w:tcPr>
            <w:tcW w:w="1046" w:type="dxa"/>
            <w:tcBorders>
              <w:top w:val="single" w:color="auto" w:sz="4" w:space="0"/>
              <w:left w:val="single" w:color="auto" w:sz="4" w:space="0"/>
              <w:bottom w:val="single" w:color="auto" w:sz="4" w:space="0"/>
              <w:right w:val="single" w:color="auto" w:sz="4" w:space="0"/>
            </w:tcBorders>
            <w:shd w:val="clear"/>
            <w:vAlign w:val="top"/>
          </w:tcPr>
          <w:p w14:paraId="2E902EC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原产地</w:t>
            </w:r>
          </w:p>
        </w:tc>
        <w:tc>
          <w:tcPr>
            <w:tcW w:w="1104" w:type="dxa"/>
            <w:tcBorders>
              <w:top w:val="single" w:color="auto" w:sz="4" w:space="0"/>
              <w:left w:val="single" w:color="auto" w:sz="4" w:space="0"/>
              <w:bottom w:val="single" w:color="auto" w:sz="4" w:space="0"/>
              <w:right w:val="single" w:color="auto" w:sz="4" w:space="0"/>
            </w:tcBorders>
            <w:shd w:val="clear"/>
            <w:vAlign w:val="top"/>
          </w:tcPr>
          <w:p w14:paraId="03D7D2A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品牌</w:t>
            </w:r>
          </w:p>
        </w:tc>
        <w:tc>
          <w:tcPr>
            <w:tcW w:w="1218" w:type="dxa"/>
            <w:tcBorders>
              <w:top w:val="single" w:color="auto" w:sz="4" w:space="0"/>
              <w:left w:val="single" w:color="auto" w:sz="4" w:space="0"/>
              <w:bottom w:val="single" w:color="auto" w:sz="4" w:space="0"/>
              <w:right w:val="single" w:color="auto" w:sz="4" w:space="0"/>
            </w:tcBorders>
            <w:shd w:val="clear"/>
            <w:vAlign w:val="top"/>
          </w:tcPr>
          <w:p w14:paraId="0F74979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数量</w:t>
            </w:r>
          </w:p>
        </w:tc>
        <w:tc>
          <w:tcPr>
            <w:tcW w:w="2012" w:type="dxa"/>
            <w:tcBorders>
              <w:top w:val="single" w:color="auto" w:sz="4" w:space="0"/>
              <w:left w:val="single" w:color="auto" w:sz="4" w:space="0"/>
              <w:bottom w:val="single" w:color="auto" w:sz="4" w:space="0"/>
              <w:right w:val="single" w:color="auto" w:sz="4" w:space="0"/>
            </w:tcBorders>
            <w:shd w:val="clear"/>
            <w:vAlign w:val="top"/>
          </w:tcPr>
          <w:p w14:paraId="2E8C89B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折扣后单价（元）</w:t>
            </w:r>
          </w:p>
        </w:tc>
      </w:tr>
      <w:tr w14:paraId="40B1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762A866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1</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66B6671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502" w:type="dxa"/>
            <w:tcBorders>
              <w:top w:val="single" w:color="auto" w:sz="4" w:space="0"/>
              <w:left w:val="single" w:color="auto" w:sz="4" w:space="0"/>
              <w:bottom w:val="single" w:color="auto" w:sz="4" w:space="0"/>
              <w:right w:val="single" w:color="auto" w:sz="4" w:space="0"/>
            </w:tcBorders>
            <w:shd w:val="clear"/>
            <w:vAlign w:val="top"/>
          </w:tcPr>
          <w:p w14:paraId="208ADFE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046" w:type="dxa"/>
            <w:tcBorders>
              <w:top w:val="single" w:color="auto" w:sz="4" w:space="0"/>
              <w:left w:val="single" w:color="auto" w:sz="4" w:space="0"/>
              <w:bottom w:val="single" w:color="auto" w:sz="4" w:space="0"/>
              <w:right w:val="single" w:color="auto" w:sz="4" w:space="0"/>
            </w:tcBorders>
            <w:shd w:val="clear"/>
            <w:vAlign w:val="top"/>
          </w:tcPr>
          <w:p w14:paraId="4B87224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104" w:type="dxa"/>
            <w:tcBorders>
              <w:top w:val="single" w:color="auto" w:sz="4" w:space="0"/>
              <w:left w:val="single" w:color="auto" w:sz="4" w:space="0"/>
              <w:bottom w:val="single" w:color="auto" w:sz="4" w:space="0"/>
              <w:right w:val="single" w:color="auto" w:sz="4" w:space="0"/>
            </w:tcBorders>
            <w:shd w:val="clear"/>
            <w:vAlign w:val="top"/>
          </w:tcPr>
          <w:p w14:paraId="2E7DACC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218" w:type="dxa"/>
            <w:tcBorders>
              <w:top w:val="single" w:color="auto" w:sz="4" w:space="0"/>
              <w:left w:val="single" w:color="auto" w:sz="4" w:space="0"/>
              <w:bottom w:val="single" w:color="auto" w:sz="4" w:space="0"/>
              <w:right w:val="single" w:color="auto" w:sz="4" w:space="0"/>
            </w:tcBorders>
            <w:shd w:val="clear"/>
            <w:vAlign w:val="top"/>
          </w:tcPr>
          <w:p w14:paraId="7879C4A0">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2012" w:type="dxa"/>
            <w:tcBorders>
              <w:top w:val="single" w:color="auto" w:sz="4" w:space="0"/>
              <w:left w:val="single" w:color="auto" w:sz="4" w:space="0"/>
              <w:bottom w:val="single" w:color="auto" w:sz="4" w:space="0"/>
              <w:right w:val="single" w:color="auto" w:sz="4" w:space="0"/>
            </w:tcBorders>
            <w:shd w:val="clear"/>
            <w:vAlign w:val="top"/>
          </w:tcPr>
          <w:p w14:paraId="6EE6062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r>
      <w:tr w14:paraId="68E0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48D3BB6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2</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7C2C42C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502" w:type="dxa"/>
            <w:tcBorders>
              <w:top w:val="single" w:color="auto" w:sz="4" w:space="0"/>
              <w:left w:val="single" w:color="auto" w:sz="4" w:space="0"/>
              <w:bottom w:val="single" w:color="auto" w:sz="4" w:space="0"/>
              <w:right w:val="single" w:color="auto" w:sz="4" w:space="0"/>
            </w:tcBorders>
            <w:shd w:val="clear"/>
            <w:vAlign w:val="top"/>
          </w:tcPr>
          <w:p w14:paraId="5503620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046" w:type="dxa"/>
            <w:tcBorders>
              <w:top w:val="single" w:color="auto" w:sz="4" w:space="0"/>
              <w:left w:val="single" w:color="auto" w:sz="4" w:space="0"/>
              <w:bottom w:val="single" w:color="auto" w:sz="4" w:space="0"/>
              <w:right w:val="single" w:color="auto" w:sz="4" w:space="0"/>
            </w:tcBorders>
            <w:shd w:val="clear"/>
            <w:vAlign w:val="top"/>
          </w:tcPr>
          <w:p w14:paraId="65EB5EE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104" w:type="dxa"/>
            <w:tcBorders>
              <w:top w:val="single" w:color="auto" w:sz="4" w:space="0"/>
              <w:left w:val="single" w:color="auto" w:sz="4" w:space="0"/>
              <w:bottom w:val="single" w:color="auto" w:sz="4" w:space="0"/>
              <w:right w:val="single" w:color="auto" w:sz="4" w:space="0"/>
            </w:tcBorders>
            <w:shd w:val="clear"/>
            <w:vAlign w:val="top"/>
          </w:tcPr>
          <w:p w14:paraId="1CA85A6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218" w:type="dxa"/>
            <w:tcBorders>
              <w:top w:val="single" w:color="auto" w:sz="4" w:space="0"/>
              <w:left w:val="single" w:color="auto" w:sz="4" w:space="0"/>
              <w:bottom w:val="single" w:color="auto" w:sz="4" w:space="0"/>
              <w:right w:val="single" w:color="auto" w:sz="4" w:space="0"/>
            </w:tcBorders>
            <w:shd w:val="clear"/>
            <w:vAlign w:val="top"/>
          </w:tcPr>
          <w:p w14:paraId="11225B56">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2012" w:type="dxa"/>
            <w:tcBorders>
              <w:top w:val="single" w:color="auto" w:sz="4" w:space="0"/>
              <w:left w:val="single" w:color="auto" w:sz="4" w:space="0"/>
              <w:bottom w:val="single" w:color="auto" w:sz="4" w:space="0"/>
              <w:right w:val="single" w:color="auto" w:sz="4" w:space="0"/>
            </w:tcBorders>
            <w:shd w:val="clear"/>
            <w:vAlign w:val="top"/>
          </w:tcPr>
          <w:p w14:paraId="44711F94">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r>
      <w:tr w14:paraId="3AF5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011E5BC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3</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47AC45F6">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502" w:type="dxa"/>
            <w:tcBorders>
              <w:top w:val="single" w:color="auto" w:sz="4" w:space="0"/>
              <w:left w:val="single" w:color="auto" w:sz="4" w:space="0"/>
              <w:bottom w:val="single" w:color="auto" w:sz="4" w:space="0"/>
              <w:right w:val="single" w:color="auto" w:sz="4" w:space="0"/>
            </w:tcBorders>
            <w:shd w:val="clear"/>
            <w:vAlign w:val="top"/>
          </w:tcPr>
          <w:p w14:paraId="0E7723C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046" w:type="dxa"/>
            <w:tcBorders>
              <w:top w:val="single" w:color="auto" w:sz="4" w:space="0"/>
              <w:left w:val="single" w:color="auto" w:sz="4" w:space="0"/>
              <w:bottom w:val="single" w:color="auto" w:sz="4" w:space="0"/>
              <w:right w:val="single" w:color="auto" w:sz="4" w:space="0"/>
            </w:tcBorders>
            <w:shd w:val="clear"/>
            <w:vAlign w:val="top"/>
          </w:tcPr>
          <w:p w14:paraId="05266C7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104" w:type="dxa"/>
            <w:tcBorders>
              <w:top w:val="single" w:color="auto" w:sz="4" w:space="0"/>
              <w:left w:val="single" w:color="auto" w:sz="4" w:space="0"/>
              <w:bottom w:val="single" w:color="auto" w:sz="4" w:space="0"/>
              <w:right w:val="single" w:color="auto" w:sz="4" w:space="0"/>
            </w:tcBorders>
            <w:shd w:val="clear"/>
            <w:vAlign w:val="top"/>
          </w:tcPr>
          <w:p w14:paraId="4D28A5CA">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218" w:type="dxa"/>
            <w:tcBorders>
              <w:top w:val="single" w:color="auto" w:sz="4" w:space="0"/>
              <w:left w:val="single" w:color="auto" w:sz="4" w:space="0"/>
              <w:bottom w:val="single" w:color="auto" w:sz="4" w:space="0"/>
              <w:right w:val="single" w:color="auto" w:sz="4" w:space="0"/>
            </w:tcBorders>
            <w:shd w:val="clear"/>
            <w:vAlign w:val="top"/>
          </w:tcPr>
          <w:p w14:paraId="6FAC7416">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2012" w:type="dxa"/>
            <w:tcBorders>
              <w:top w:val="single" w:color="auto" w:sz="4" w:space="0"/>
              <w:left w:val="single" w:color="auto" w:sz="4" w:space="0"/>
              <w:bottom w:val="single" w:color="auto" w:sz="4" w:space="0"/>
              <w:right w:val="single" w:color="auto" w:sz="4" w:space="0"/>
            </w:tcBorders>
            <w:shd w:val="clear"/>
            <w:vAlign w:val="top"/>
          </w:tcPr>
          <w:p w14:paraId="6C4E76C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r>
      <w:tr w14:paraId="46D1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60B6144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4</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1B88B0D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502" w:type="dxa"/>
            <w:tcBorders>
              <w:top w:val="single" w:color="auto" w:sz="4" w:space="0"/>
              <w:left w:val="single" w:color="auto" w:sz="4" w:space="0"/>
              <w:bottom w:val="single" w:color="auto" w:sz="4" w:space="0"/>
              <w:right w:val="single" w:color="auto" w:sz="4" w:space="0"/>
            </w:tcBorders>
            <w:shd w:val="clear"/>
            <w:vAlign w:val="top"/>
          </w:tcPr>
          <w:p w14:paraId="1A05B564">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046" w:type="dxa"/>
            <w:tcBorders>
              <w:top w:val="single" w:color="auto" w:sz="4" w:space="0"/>
              <w:left w:val="single" w:color="auto" w:sz="4" w:space="0"/>
              <w:bottom w:val="single" w:color="auto" w:sz="4" w:space="0"/>
              <w:right w:val="single" w:color="auto" w:sz="4" w:space="0"/>
            </w:tcBorders>
            <w:shd w:val="clear"/>
            <w:vAlign w:val="top"/>
          </w:tcPr>
          <w:p w14:paraId="6F779F3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104" w:type="dxa"/>
            <w:tcBorders>
              <w:top w:val="single" w:color="auto" w:sz="4" w:space="0"/>
              <w:left w:val="single" w:color="auto" w:sz="4" w:space="0"/>
              <w:bottom w:val="single" w:color="auto" w:sz="4" w:space="0"/>
              <w:right w:val="single" w:color="auto" w:sz="4" w:space="0"/>
            </w:tcBorders>
            <w:shd w:val="clear"/>
            <w:vAlign w:val="top"/>
          </w:tcPr>
          <w:p w14:paraId="4DEA0A4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218" w:type="dxa"/>
            <w:tcBorders>
              <w:top w:val="single" w:color="auto" w:sz="4" w:space="0"/>
              <w:left w:val="single" w:color="auto" w:sz="4" w:space="0"/>
              <w:bottom w:val="single" w:color="auto" w:sz="4" w:space="0"/>
              <w:right w:val="single" w:color="auto" w:sz="4" w:space="0"/>
            </w:tcBorders>
            <w:shd w:val="clear"/>
            <w:vAlign w:val="top"/>
          </w:tcPr>
          <w:p w14:paraId="128D291B">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2012" w:type="dxa"/>
            <w:tcBorders>
              <w:top w:val="single" w:color="auto" w:sz="4" w:space="0"/>
              <w:left w:val="single" w:color="auto" w:sz="4" w:space="0"/>
              <w:bottom w:val="single" w:color="auto" w:sz="4" w:space="0"/>
              <w:right w:val="single" w:color="auto" w:sz="4" w:space="0"/>
            </w:tcBorders>
            <w:shd w:val="clear"/>
            <w:vAlign w:val="top"/>
          </w:tcPr>
          <w:p w14:paraId="33004C0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r>
      <w:tr w14:paraId="1EA9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vAlign w:val="top"/>
          </w:tcPr>
          <w:p w14:paraId="2160A1C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24"/>
                <w:szCs w:val="24"/>
                <w:bdr w:val="none" w:color="auto" w:sz="0" w:space="0"/>
              </w:rPr>
            </w:pPr>
            <w:r>
              <w:rPr>
                <w:rFonts w:hint="eastAsia" w:ascii="宋体" w:hAnsi="宋体" w:eastAsia="宋体" w:cs="宋体"/>
                <w:b/>
                <w:bCs/>
                <w:kern w:val="2"/>
                <w:sz w:val="24"/>
                <w:szCs w:val="24"/>
                <w:bdr w:val="none" w:color="auto" w:sz="0" w:space="0"/>
                <w:lang w:val="en-US" w:eastAsia="zh-CN" w:bidi="ar"/>
              </w:rPr>
              <w:t>5</w:t>
            </w:r>
          </w:p>
        </w:tc>
        <w:tc>
          <w:tcPr>
            <w:tcW w:w="2048" w:type="dxa"/>
            <w:tcBorders>
              <w:top w:val="single" w:color="auto" w:sz="4" w:space="0"/>
              <w:left w:val="single" w:color="auto" w:sz="4" w:space="0"/>
              <w:bottom w:val="single" w:color="auto" w:sz="4" w:space="0"/>
              <w:right w:val="single" w:color="auto" w:sz="4" w:space="0"/>
            </w:tcBorders>
            <w:shd w:val="clear"/>
            <w:vAlign w:val="top"/>
          </w:tcPr>
          <w:p w14:paraId="32624D6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502" w:type="dxa"/>
            <w:tcBorders>
              <w:top w:val="single" w:color="auto" w:sz="4" w:space="0"/>
              <w:left w:val="single" w:color="auto" w:sz="4" w:space="0"/>
              <w:bottom w:val="single" w:color="auto" w:sz="4" w:space="0"/>
              <w:right w:val="single" w:color="auto" w:sz="4" w:space="0"/>
            </w:tcBorders>
            <w:shd w:val="clear"/>
            <w:vAlign w:val="top"/>
          </w:tcPr>
          <w:p w14:paraId="11850AD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046" w:type="dxa"/>
            <w:tcBorders>
              <w:top w:val="single" w:color="auto" w:sz="4" w:space="0"/>
              <w:left w:val="single" w:color="auto" w:sz="4" w:space="0"/>
              <w:bottom w:val="single" w:color="auto" w:sz="4" w:space="0"/>
              <w:right w:val="single" w:color="auto" w:sz="4" w:space="0"/>
            </w:tcBorders>
            <w:shd w:val="clear"/>
            <w:vAlign w:val="top"/>
          </w:tcPr>
          <w:p w14:paraId="0AEF6C7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104" w:type="dxa"/>
            <w:tcBorders>
              <w:top w:val="single" w:color="auto" w:sz="4" w:space="0"/>
              <w:left w:val="single" w:color="auto" w:sz="4" w:space="0"/>
              <w:bottom w:val="single" w:color="auto" w:sz="4" w:space="0"/>
              <w:right w:val="single" w:color="auto" w:sz="4" w:space="0"/>
            </w:tcBorders>
            <w:shd w:val="clear"/>
            <w:vAlign w:val="top"/>
          </w:tcPr>
          <w:p w14:paraId="09D0FF78">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1218" w:type="dxa"/>
            <w:tcBorders>
              <w:top w:val="single" w:color="auto" w:sz="4" w:space="0"/>
              <w:left w:val="single" w:color="auto" w:sz="4" w:space="0"/>
              <w:bottom w:val="single" w:color="auto" w:sz="4" w:space="0"/>
              <w:right w:val="single" w:color="auto" w:sz="4" w:space="0"/>
            </w:tcBorders>
            <w:shd w:val="clear"/>
            <w:vAlign w:val="top"/>
          </w:tcPr>
          <w:p w14:paraId="4451160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c>
          <w:tcPr>
            <w:tcW w:w="2012" w:type="dxa"/>
            <w:tcBorders>
              <w:top w:val="single" w:color="auto" w:sz="4" w:space="0"/>
              <w:left w:val="single" w:color="auto" w:sz="4" w:space="0"/>
              <w:bottom w:val="single" w:color="auto" w:sz="4" w:space="0"/>
              <w:right w:val="single" w:color="auto" w:sz="4" w:space="0"/>
            </w:tcBorders>
            <w:shd w:val="clear"/>
            <w:vAlign w:val="top"/>
          </w:tcPr>
          <w:p w14:paraId="5E9B0DF2">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bdr w:val="none" w:color="auto" w:sz="0" w:space="0"/>
              </w:rPr>
            </w:pPr>
          </w:p>
        </w:tc>
      </w:tr>
    </w:tbl>
    <w:p w14:paraId="18281AAA">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5F1994F6">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保修期后的保修费用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936"/>
        <w:gridCol w:w="3293"/>
        <w:gridCol w:w="3293"/>
      </w:tblGrid>
      <w:tr w14:paraId="1CF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shd w:val="clear"/>
            <w:vAlign w:val="top"/>
          </w:tcPr>
          <w:p w14:paraId="3B23C17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保修期满后每年费用</w:t>
            </w:r>
          </w:p>
        </w:tc>
        <w:tc>
          <w:tcPr>
            <w:tcW w:w="3654" w:type="dxa"/>
            <w:tcBorders>
              <w:top w:val="single" w:color="auto" w:sz="4" w:space="0"/>
              <w:left w:val="single" w:color="auto" w:sz="4" w:space="0"/>
              <w:bottom w:val="single" w:color="auto" w:sz="4" w:space="0"/>
              <w:right w:val="single" w:color="auto" w:sz="4" w:space="0"/>
            </w:tcBorders>
            <w:shd w:val="clear"/>
            <w:vAlign w:val="top"/>
          </w:tcPr>
          <w:p w14:paraId="23A6080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金额或比例</w:t>
            </w:r>
          </w:p>
        </w:tc>
        <w:tc>
          <w:tcPr>
            <w:tcW w:w="3654" w:type="dxa"/>
            <w:tcBorders>
              <w:top w:val="single" w:color="auto" w:sz="4" w:space="0"/>
              <w:left w:val="single" w:color="auto" w:sz="4" w:space="0"/>
              <w:bottom w:val="single" w:color="auto" w:sz="4" w:space="0"/>
              <w:right w:val="single" w:color="auto" w:sz="4" w:space="0"/>
            </w:tcBorders>
            <w:shd w:val="clear"/>
            <w:vAlign w:val="top"/>
          </w:tcPr>
          <w:p w14:paraId="0CA4E09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备注</w:t>
            </w:r>
          </w:p>
        </w:tc>
      </w:tr>
      <w:tr w14:paraId="71C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shd w:val="clear"/>
            <w:vAlign w:val="top"/>
          </w:tcPr>
          <w:p w14:paraId="39B607D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第1年</w:t>
            </w:r>
          </w:p>
        </w:tc>
        <w:tc>
          <w:tcPr>
            <w:tcW w:w="3654" w:type="dxa"/>
            <w:tcBorders>
              <w:top w:val="single" w:color="auto" w:sz="4" w:space="0"/>
              <w:left w:val="single" w:color="auto" w:sz="4" w:space="0"/>
              <w:bottom w:val="single" w:color="auto" w:sz="4" w:space="0"/>
              <w:right w:val="single" w:color="auto" w:sz="4" w:space="0"/>
            </w:tcBorders>
            <w:shd w:val="clear"/>
            <w:vAlign w:val="top"/>
          </w:tcPr>
          <w:p w14:paraId="5B891A8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c>
          <w:tcPr>
            <w:tcW w:w="3654" w:type="dxa"/>
            <w:tcBorders>
              <w:top w:val="single" w:color="auto" w:sz="4" w:space="0"/>
              <w:left w:val="single" w:color="auto" w:sz="4" w:space="0"/>
              <w:bottom w:val="single" w:color="auto" w:sz="4" w:space="0"/>
              <w:right w:val="single" w:color="auto" w:sz="4" w:space="0"/>
            </w:tcBorders>
            <w:shd w:val="clear"/>
            <w:vAlign w:val="top"/>
          </w:tcPr>
          <w:p w14:paraId="1242746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r>
      <w:tr w14:paraId="3DDB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shd w:val="clear"/>
            <w:vAlign w:val="top"/>
          </w:tcPr>
          <w:p w14:paraId="4B31D48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第2年</w:t>
            </w:r>
          </w:p>
        </w:tc>
        <w:tc>
          <w:tcPr>
            <w:tcW w:w="3654" w:type="dxa"/>
            <w:tcBorders>
              <w:top w:val="single" w:color="auto" w:sz="4" w:space="0"/>
              <w:left w:val="single" w:color="auto" w:sz="4" w:space="0"/>
              <w:bottom w:val="single" w:color="auto" w:sz="4" w:space="0"/>
              <w:right w:val="single" w:color="auto" w:sz="4" w:space="0"/>
            </w:tcBorders>
            <w:shd w:val="clear"/>
            <w:vAlign w:val="top"/>
          </w:tcPr>
          <w:p w14:paraId="368258A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c>
          <w:tcPr>
            <w:tcW w:w="3654" w:type="dxa"/>
            <w:tcBorders>
              <w:top w:val="single" w:color="auto" w:sz="4" w:space="0"/>
              <w:left w:val="single" w:color="auto" w:sz="4" w:space="0"/>
              <w:bottom w:val="single" w:color="auto" w:sz="4" w:space="0"/>
              <w:right w:val="single" w:color="auto" w:sz="4" w:space="0"/>
            </w:tcBorders>
            <w:shd w:val="clear"/>
            <w:vAlign w:val="top"/>
          </w:tcPr>
          <w:p w14:paraId="070A72C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r>
      <w:tr w14:paraId="1F69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shd w:val="clear"/>
            <w:vAlign w:val="top"/>
          </w:tcPr>
          <w:p w14:paraId="5C289B3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第3年</w:t>
            </w:r>
          </w:p>
        </w:tc>
        <w:tc>
          <w:tcPr>
            <w:tcW w:w="3654" w:type="dxa"/>
            <w:tcBorders>
              <w:top w:val="single" w:color="auto" w:sz="4" w:space="0"/>
              <w:left w:val="single" w:color="auto" w:sz="4" w:space="0"/>
              <w:bottom w:val="single" w:color="auto" w:sz="4" w:space="0"/>
              <w:right w:val="single" w:color="auto" w:sz="4" w:space="0"/>
            </w:tcBorders>
            <w:shd w:val="clear"/>
            <w:vAlign w:val="top"/>
          </w:tcPr>
          <w:p w14:paraId="4078EFA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c>
          <w:tcPr>
            <w:tcW w:w="3654" w:type="dxa"/>
            <w:tcBorders>
              <w:top w:val="single" w:color="auto" w:sz="4" w:space="0"/>
              <w:left w:val="single" w:color="auto" w:sz="4" w:space="0"/>
              <w:bottom w:val="single" w:color="auto" w:sz="4" w:space="0"/>
              <w:right w:val="single" w:color="auto" w:sz="4" w:space="0"/>
            </w:tcBorders>
            <w:shd w:val="clear"/>
            <w:vAlign w:val="top"/>
          </w:tcPr>
          <w:p w14:paraId="05E8EB3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2"/>
                <w:sz w:val="21"/>
                <w:szCs w:val="21"/>
                <w:bdr w:val="none" w:color="auto" w:sz="0" w:space="0"/>
              </w:rPr>
            </w:pPr>
          </w:p>
        </w:tc>
      </w:tr>
      <w:tr w14:paraId="17E6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4" w:type="dxa"/>
            <w:gridSpan w:val="3"/>
            <w:tcBorders>
              <w:top w:val="single" w:color="auto" w:sz="4" w:space="0"/>
              <w:left w:val="single" w:color="auto" w:sz="4" w:space="0"/>
              <w:bottom w:val="single" w:color="auto" w:sz="4" w:space="0"/>
              <w:right w:val="single" w:color="auto" w:sz="4" w:space="0"/>
            </w:tcBorders>
            <w:shd w:val="clear"/>
            <w:vAlign w:val="top"/>
          </w:tcPr>
          <w:p w14:paraId="69DD018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备注：</w:t>
            </w:r>
          </w:p>
          <w:p w14:paraId="287B2D5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1.供应商对提供的产品在保修期满后，每增加一年的保修服务，所需费用进行填写。</w:t>
            </w:r>
          </w:p>
          <w:p w14:paraId="2C30326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2.填写内容可以是具体金额或者以原设备采购合同总价为基准，填写比例（如 3%等）。</w:t>
            </w:r>
          </w:p>
        </w:tc>
      </w:tr>
    </w:tbl>
    <w:p w14:paraId="0923797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16F731C">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24"/>
          <w:szCs w:val="24"/>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七、同类项目业绩</w:t>
      </w:r>
    </w:p>
    <w:p w14:paraId="5A67219D">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同类项目业绩一览表</w:t>
      </w:r>
    </w:p>
    <w:tbl>
      <w:tblPr>
        <w:tblStyle w:val="4"/>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09"/>
        <w:gridCol w:w="1799"/>
        <w:gridCol w:w="1743"/>
        <w:gridCol w:w="1888"/>
        <w:gridCol w:w="2126"/>
        <w:gridCol w:w="1701"/>
      </w:tblGrid>
      <w:tr w14:paraId="7562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vAlign w:val="center"/>
          </w:tcPr>
          <w:p w14:paraId="6B3DC4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序号</w:t>
            </w:r>
          </w:p>
        </w:tc>
        <w:tc>
          <w:tcPr>
            <w:tcW w:w="1799" w:type="dxa"/>
            <w:tcBorders>
              <w:top w:val="single" w:color="auto" w:sz="4" w:space="0"/>
              <w:left w:val="nil"/>
              <w:bottom w:val="single" w:color="auto" w:sz="4" w:space="0"/>
              <w:right w:val="single" w:color="auto" w:sz="4" w:space="0"/>
            </w:tcBorders>
            <w:shd w:val="clear"/>
            <w:vAlign w:val="center"/>
          </w:tcPr>
          <w:p w14:paraId="411CFE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签订合同日期</w:t>
            </w:r>
          </w:p>
        </w:tc>
        <w:tc>
          <w:tcPr>
            <w:tcW w:w="1743" w:type="dxa"/>
            <w:tcBorders>
              <w:top w:val="single" w:color="auto" w:sz="4" w:space="0"/>
              <w:left w:val="nil"/>
              <w:bottom w:val="single" w:color="auto" w:sz="4" w:space="0"/>
              <w:right w:val="single" w:color="auto" w:sz="4" w:space="0"/>
            </w:tcBorders>
            <w:shd w:val="clear"/>
            <w:vAlign w:val="center"/>
          </w:tcPr>
          <w:p w14:paraId="5F13C2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项目名称</w:t>
            </w:r>
          </w:p>
        </w:tc>
        <w:tc>
          <w:tcPr>
            <w:tcW w:w="1888" w:type="dxa"/>
            <w:tcBorders>
              <w:top w:val="single" w:color="auto" w:sz="4" w:space="0"/>
              <w:left w:val="nil"/>
              <w:bottom w:val="single" w:color="auto" w:sz="4" w:space="0"/>
              <w:right w:val="single" w:color="auto" w:sz="4" w:space="0"/>
            </w:tcBorders>
            <w:shd w:val="clear"/>
            <w:vAlign w:val="center"/>
          </w:tcPr>
          <w:p w14:paraId="1E2A43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客户名称</w:t>
            </w:r>
          </w:p>
        </w:tc>
        <w:tc>
          <w:tcPr>
            <w:tcW w:w="2126" w:type="dxa"/>
            <w:tcBorders>
              <w:top w:val="single" w:color="auto" w:sz="4" w:space="0"/>
              <w:left w:val="nil"/>
              <w:bottom w:val="single" w:color="auto" w:sz="4" w:space="0"/>
              <w:right w:val="single" w:color="auto" w:sz="4" w:space="0"/>
            </w:tcBorders>
            <w:shd w:val="clear"/>
            <w:vAlign w:val="center"/>
          </w:tcPr>
          <w:p w14:paraId="01270F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成交金额（元）</w:t>
            </w:r>
          </w:p>
        </w:tc>
        <w:tc>
          <w:tcPr>
            <w:tcW w:w="1701" w:type="dxa"/>
            <w:tcBorders>
              <w:top w:val="single" w:color="auto" w:sz="4" w:space="0"/>
              <w:left w:val="nil"/>
              <w:bottom w:val="single" w:color="auto" w:sz="4" w:space="0"/>
              <w:right w:val="single" w:color="auto" w:sz="4" w:space="0"/>
            </w:tcBorders>
            <w:shd w:val="clear"/>
            <w:vAlign w:val="center"/>
          </w:tcPr>
          <w:p w14:paraId="0089DBE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bdr w:val="none" w:color="auto" w:sz="0" w:space="0"/>
              </w:rPr>
            </w:pPr>
            <w:r>
              <w:rPr>
                <w:rFonts w:hint="eastAsia" w:ascii="宋体" w:hAnsi="宋体" w:eastAsia="宋体" w:cs="宋体"/>
                <w:b/>
                <w:bCs/>
                <w:kern w:val="0"/>
                <w:sz w:val="24"/>
                <w:szCs w:val="24"/>
                <w:bdr w:val="none" w:color="auto" w:sz="0" w:space="0"/>
                <w:lang w:val="en-US" w:eastAsia="zh-CN" w:bidi="ar"/>
              </w:rPr>
              <w:t>成交品牌型号</w:t>
            </w:r>
          </w:p>
        </w:tc>
      </w:tr>
      <w:tr w14:paraId="06D3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shd w:val="clear"/>
            <w:vAlign w:val="top"/>
          </w:tcPr>
          <w:p w14:paraId="3C97499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1</w:t>
            </w:r>
          </w:p>
        </w:tc>
        <w:tc>
          <w:tcPr>
            <w:tcW w:w="1799" w:type="dxa"/>
            <w:tcBorders>
              <w:top w:val="single" w:color="auto" w:sz="4" w:space="0"/>
              <w:left w:val="nil"/>
              <w:bottom w:val="single" w:color="auto" w:sz="4" w:space="0"/>
              <w:right w:val="single" w:color="auto" w:sz="4" w:space="0"/>
            </w:tcBorders>
            <w:shd w:val="clear"/>
            <w:vAlign w:val="top"/>
          </w:tcPr>
          <w:p w14:paraId="4A6604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43" w:type="dxa"/>
            <w:tcBorders>
              <w:top w:val="single" w:color="auto" w:sz="4" w:space="0"/>
              <w:left w:val="nil"/>
              <w:bottom w:val="single" w:color="auto" w:sz="4" w:space="0"/>
              <w:right w:val="single" w:color="auto" w:sz="4" w:space="0"/>
            </w:tcBorders>
            <w:shd w:val="clear"/>
            <w:vAlign w:val="top"/>
          </w:tcPr>
          <w:p w14:paraId="58B99A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888" w:type="dxa"/>
            <w:tcBorders>
              <w:top w:val="single" w:color="auto" w:sz="4" w:space="0"/>
              <w:left w:val="nil"/>
              <w:bottom w:val="single" w:color="auto" w:sz="4" w:space="0"/>
              <w:right w:val="single" w:color="auto" w:sz="4" w:space="0"/>
            </w:tcBorders>
            <w:shd w:val="clear"/>
            <w:vAlign w:val="top"/>
          </w:tcPr>
          <w:p w14:paraId="1EFB07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2126" w:type="dxa"/>
            <w:tcBorders>
              <w:top w:val="single" w:color="auto" w:sz="4" w:space="0"/>
              <w:left w:val="nil"/>
              <w:bottom w:val="single" w:color="auto" w:sz="4" w:space="0"/>
              <w:right w:val="single" w:color="auto" w:sz="4" w:space="0"/>
            </w:tcBorders>
            <w:shd w:val="clear"/>
            <w:vAlign w:val="top"/>
          </w:tcPr>
          <w:p w14:paraId="481496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top"/>
          </w:tcPr>
          <w:p w14:paraId="6D646E5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r>
      <w:tr w14:paraId="574E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vAlign w:val="top"/>
          </w:tcPr>
          <w:p w14:paraId="733337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2</w:t>
            </w:r>
          </w:p>
        </w:tc>
        <w:tc>
          <w:tcPr>
            <w:tcW w:w="1799" w:type="dxa"/>
            <w:tcBorders>
              <w:top w:val="single" w:color="auto" w:sz="4" w:space="0"/>
              <w:left w:val="nil"/>
              <w:bottom w:val="single" w:color="auto" w:sz="4" w:space="0"/>
              <w:right w:val="single" w:color="auto" w:sz="4" w:space="0"/>
            </w:tcBorders>
            <w:shd w:val="clear"/>
            <w:vAlign w:val="top"/>
          </w:tcPr>
          <w:p w14:paraId="4DDFB29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43" w:type="dxa"/>
            <w:tcBorders>
              <w:top w:val="single" w:color="auto" w:sz="4" w:space="0"/>
              <w:left w:val="nil"/>
              <w:bottom w:val="single" w:color="auto" w:sz="4" w:space="0"/>
              <w:right w:val="single" w:color="auto" w:sz="4" w:space="0"/>
            </w:tcBorders>
            <w:shd w:val="clear"/>
            <w:vAlign w:val="top"/>
          </w:tcPr>
          <w:p w14:paraId="0B38F6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888" w:type="dxa"/>
            <w:tcBorders>
              <w:top w:val="single" w:color="auto" w:sz="4" w:space="0"/>
              <w:left w:val="nil"/>
              <w:bottom w:val="single" w:color="auto" w:sz="4" w:space="0"/>
              <w:right w:val="single" w:color="auto" w:sz="4" w:space="0"/>
            </w:tcBorders>
            <w:shd w:val="clear"/>
            <w:vAlign w:val="top"/>
          </w:tcPr>
          <w:p w14:paraId="564FBEB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2126" w:type="dxa"/>
            <w:tcBorders>
              <w:top w:val="single" w:color="auto" w:sz="4" w:space="0"/>
              <w:left w:val="nil"/>
              <w:bottom w:val="single" w:color="auto" w:sz="4" w:space="0"/>
              <w:right w:val="single" w:color="auto" w:sz="4" w:space="0"/>
            </w:tcBorders>
            <w:shd w:val="clear"/>
            <w:vAlign w:val="top"/>
          </w:tcPr>
          <w:p w14:paraId="5B3E862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top"/>
          </w:tcPr>
          <w:p w14:paraId="4BFA13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r>
      <w:tr w14:paraId="7032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vAlign w:val="top"/>
          </w:tcPr>
          <w:p w14:paraId="669DD99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3</w:t>
            </w:r>
          </w:p>
        </w:tc>
        <w:tc>
          <w:tcPr>
            <w:tcW w:w="1799" w:type="dxa"/>
            <w:tcBorders>
              <w:top w:val="single" w:color="auto" w:sz="4" w:space="0"/>
              <w:left w:val="nil"/>
              <w:bottom w:val="single" w:color="auto" w:sz="4" w:space="0"/>
              <w:right w:val="single" w:color="auto" w:sz="4" w:space="0"/>
            </w:tcBorders>
            <w:shd w:val="clear"/>
            <w:vAlign w:val="top"/>
          </w:tcPr>
          <w:p w14:paraId="0B7013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43" w:type="dxa"/>
            <w:tcBorders>
              <w:top w:val="single" w:color="auto" w:sz="4" w:space="0"/>
              <w:left w:val="nil"/>
              <w:bottom w:val="single" w:color="auto" w:sz="4" w:space="0"/>
              <w:right w:val="single" w:color="auto" w:sz="4" w:space="0"/>
            </w:tcBorders>
            <w:shd w:val="clear"/>
            <w:vAlign w:val="top"/>
          </w:tcPr>
          <w:p w14:paraId="3E9D715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888" w:type="dxa"/>
            <w:tcBorders>
              <w:top w:val="single" w:color="auto" w:sz="4" w:space="0"/>
              <w:left w:val="nil"/>
              <w:bottom w:val="single" w:color="auto" w:sz="4" w:space="0"/>
              <w:right w:val="single" w:color="auto" w:sz="4" w:space="0"/>
            </w:tcBorders>
            <w:shd w:val="clear"/>
            <w:vAlign w:val="top"/>
          </w:tcPr>
          <w:p w14:paraId="571A46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2126" w:type="dxa"/>
            <w:tcBorders>
              <w:top w:val="single" w:color="auto" w:sz="4" w:space="0"/>
              <w:left w:val="nil"/>
              <w:bottom w:val="single" w:color="auto" w:sz="4" w:space="0"/>
              <w:right w:val="single" w:color="auto" w:sz="4" w:space="0"/>
            </w:tcBorders>
            <w:shd w:val="clear"/>
            <w:vAlign w:val="top"/>
          </w:tcPr>
          <w:p w14:paraId="7BEFA0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top"/>
          </w:tcPr>
          <w:p w14:paraId="5FE8C7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r>
      <w:tr w14:paraId="1B5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vAlign w:val="top"/>
          </w:tcPr>
          <w:p w14:paraId="61E3F2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4</w:t>
            </w:r>
          </w:p>
        </w:tc>
        <w:tc>
          <w:tcPr>
            <w:tcW w:w="1799" w:type="dxa"/>
            <w:tcBorders>
              <w:top w:val="single" w:color="auto" w:sz="4" w:space="0"/>
              <w:left w:val="nil"/>
              <w:bottom w:val="single" w:color="auto" w:sz="4" w:space="0"/>
              <w:right w:val="single" w:color="auto" w:sz="4" w:space="0"/>
            </w:tcBorders>
            <w:shd w:val="clear"/>
            <w:vAlign w:val="top"/>
          </w:tcPr>
          <w:p w14:paraId="09B75AE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43" w:type="dxa"/>
            <w:tcBorders>
              <w:top w:val="single" w:color="auto" w:sz="4" w:space="0"/>
              <w:left w:val="nil"/>
              <w:bottom w:val="single" w:color="auto" w:sz="4" w:space="0"/>
              <w:right w:val="single" w:color="auto" w:sz="4" w:space="0"/>
            </w:tcBorders>
            <w:shd w:val="clear"/>
            <w:vAlign w:val="top"/>
          </w:tcPr>
          <w:p w14:paraId="4834DE7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888" w:type="dxa"/>
            <w:tcBorders>
              <w:top w:val="single" w:color="auto" w:sz="4" w:space="0"/>
              <w:left w:val="nil"/>
              <w:bottom w:val="single" w:color="auto" w:sz="4" w:space="0"/>
              <w:right w:val="single" w:color="auto" w:sz="4" w:space="0"/>
            </w:tcBorders>
            <w:shd w:val="clear"/>
            <w:vAlign w:val="top"/>
          </w:tcPr>
          <w:p w14:paraId="081126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2126" w:type="dxa"/>
            <w:tcBorders>
              <w:top w:val="single" w:color="auto" w:sz="4" w:space="0"/>
              <w:left w:val="nil"/>
              <w:bottom w:val="single" w:color="auto" w:sz="4" w:space="0"/>
              <w:right w:val="single" w:color="auto" w:sz="4" w:space="0"/>
            </w:tcBorders>
            <w:shd w:val="clear"/>
            <w:vAlign w:val="top"/>
          </w:tcPr>
          <w:p w14:paraId="001FF1E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top"/>
          </w:tcPr>
          <w:p w14:paraId="00C147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r>
      <w:tr w14:paraId="2841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vAlign w:val="top"/>
          </w:tcPr>
          <w:p w14:paraId="537EF7D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lang w:val="en-US" w:eastAsia="zh-CN" w:bidi="ar"/>
              </w:rPr>
              <w:t>5</w:t>
            </w:r>
          </w:p>
        </w:tc>
        <w:tc>
          <w:tcPr>
            <w:tcW w:w="1799" w:type="dxa"/>
            <w:tcBorders>
              <w:top w:val="single" w:color="auto" w:sz="4" w:space="0"/>
              <w:left w:val="nil"/>
              <w:bottom w:val="single" w:color="auto" w:sz="4" w:space="0"/>
              <w:right w:val="single" w:color="auto" w:sz="4" w:space="0"/>
            </w:tcBorders>
            <w:shd w:val="clear"/>
            <w:vAlign w:val="top"/>
          </w:tcPr>
          <w:p w14:paraId="0FC741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43" w:type="dxa"/>
            <w:tcBorders>
              <w:top w:val="single" w:color="auto" w:sz="4" w:space="0"/>
              <w:left w:val="nil"/>
              <w:bottom w:val="single" w:color="auto" w:sz="4" w:space="0"/>
              <w:right w:val="single" w:color="auto" w:sz="4" w:space="0"/>
            </w:tcBorders>
            <w:shd w:val="clear"/>
            <w:vAlign w:val="top"/>
          </w:tcPr>
          <w:p w14:paraId="16CEDB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888" w:type="dxa"/>
            <w:tcBorders>
              <w:top w:val="single" w:color="auto" w:sz="4" w:space="0"/>
              <w:left w:val="nil"/>
              <w:bottom w:val="single" w:color="auto" w:sz="4" w:space="0"/>
              <w:right w:val="single" w:color="auto" w:sz="4" w:space="0"/>
            </w:tcBorders>
            <w:shd w:val="clear"/>
            <w:vAlign w:val="top"/>
          </w:tcPr>
          <w:p w14:paraId="3737D27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2126" w:type="dxa"/>
            <w:tcBorders>
              <w:top w:val="single" w:color="auto" w:sz="4" w:space="0"/>
              <w:left w:val="nil"/>
              <w:bottom w:val="single" w:color="auto" w:sz="4" w:space="0"/>
              <w:right w:val="single" w:color="auto" w:sz="4" w:space="0"/>
            </w:tcBorders>
            <w:shd w:val="clear"/>
            <w:vAlign w:val="top"/>
          </w:tcPr>
          <w:p w14:paraId="4189D7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c>
          <w:tcPr>
            <w:tcW w:w="1701" w:type="dxa"/>
            <w:tcBorders>
              <w:top w:val="single" w:color="auto" w:sz="4" w:space="0"/>
              <w:left w:val="nil"/>
              <w:bottom w:val="single" w:color="auto" w:sz="4" w:space="0"/>
              <w:right w:val="single" w:color="auto" w:sz="4" w:space="0"/>
            </w:tcBorders>
            <w:shd w:val="clear"/>
            <w:vAlign w:val="top"/>
          </w:tcPr>
          <w:p w14:paraId="1E1E4D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bdr w:val="none" w:color="auto" w:sz="0" w:space="0"/>
              </w:rPr>
            </w:pPr>
          </w:p>
        </w:tc>
      </w:tr>
    </w:tbl>
    <w:p w14:paraId="622829B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备注：本公司近三年同类型同型号设备项目的业绩，提供不少于五个即可：（省内三甲医院优先）</w:t>
      </w:r>
    </w:p>
    <w:p w14:paraId="7452DE6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29CD66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附件：提供同类设备项目的中标通知书或合同关键页或中标公告截图以及该合同验收情况的用户评价（备注：附件请按表格序号依次排列）。</w:t>
      </w:r>
    </w:p>
    <w:p w14:paraId="320D6FF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04F7866">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br w:type="page"/>
      </w:r>
      <w:r>
        <w:rPr>
          <w:rFonts w:hint="eastAsia" w:ascii="宋体" w:hAnsi="宋体" w:eastAsia="宋体" w:cs="宋体"/>
          <w:b/>
          <w:bCs/>
          <w:kern w:val="2"/>
          <w:sz w:val="28"/>
          <w:szCs w:val="28"/>
          <w:lang w:val="en-US" w:eastAsia="zh-CN" w:bidi="ar"/>
        </w:rPr>
        <w:t>八、其他特殊要求</w:t>
      </w:r>
    </w:p>
    <w:p w14:paraId="0F54ADFC">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提供设备生产厂家对报名产品的设计使用范围、期限等信息（如说明书、注册证、铭牌等）复印件或照片，并提供设备使用超出范围后使用可能存在潜在临床风险及法规问题，说明文件并加盖原厂及报名公司公章。</w:t>
      </w:r>
    </w:p>
    <w:p w14:paraId="38941569">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6A8687E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5AF5D0BE">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（二）报名型号对新建科室机房场地尺寸、承重、职业防护、周围建筑物、用水、用电、用气等的特殊要求说明。（没有要求则写无）</w:t>
      </w:r>
    </w:p>
    <w:p w14:paraId="0CF9BA92">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3CDCC74E">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3BC9FC26">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（三）报名型号对使用人员资质、行政许可的特殊要求说明。（没有要求则写无）</w:t>
      </w:r>
    </w:p>
    <w:p w14:paraId="6EB4B85C">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rPr>
      </w:pPr>
      <w:r>
        <w:rPr>
          <w:rFonts w:hint="default" w:ascii="Calibri" w:hAnsi="Calibri" w:cs="Calibri" w:eastAsiaTheme="minorEastAsia"/>
          <w:kern w:val="2"/>
          <w:sz w:val="21"/>
          <w:szCs w:val="21"/>
          <w:lang w:val="en-US" w:eastAsia="zh-CN" w:bidi="ar"/>
        </w:rPr>
        <w:t xml:space="preserve"> </w:t>
      </w:r>
    </w:p>
    <w:p w14:paraId="69B7E008">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7E2B860B">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（四）属于射线装置的，销售供应商还应提供《辐射安全许可证》。（不属于射线装置请说明）</w:t>
      </w:r>
    </w:p>
    <w:p w14:paraId="0D5812BA">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26F37C86">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14:paraId="5218B676">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br w:type="page"/>
      </w:r>
      <w:r>
        <w:rPr>
          <w:rFonts w:hint="eastAsia" w:ascii="宋体" w:hAnsi="宋体" w:eastAsia="宋体" w:cs="宋体"/>
          <w:b/>
          <w:bCs/>
          <w:kern w:val="2"/>
          <w:sz w:val="28"/>
          <w:szCs w:val="28"/>
          <w:lang w:val="en-US" w:eastAsia="zh-CN" w:bidi="ar"/>
        </w:rPr>
        <w:t>九、供应商参与采购需求调查的声明函</w:t>
      </w:r>
    </w:p>
    <w:p w14:paraId="6F88F3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0D0EE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南方医科大学中西医结合医院：</w:t>
      </w:r>
    </w:p>
    <w:p w14:paraId="1AFDFA7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我司清楚知悉并理解贵单位开展本次采购需求调查的目标主要是为了调查市场主体情况，了解行业市场竞争程度，为项目的成功实施提供更充分的参考和依据，以获得多样化的意见。我司清楚并明晰以下注意事项：</w:t>
      </w:r>
    </w:p>
    <w:p w14:paraId="4ACEFC5D">
      <w:pPr>
        <w:keepNext w:val="0"/>
        <w:keepLines w:val="0"/>
        <w:widowControl w:val="0"/>
        <w:numPr>
          <w:ilvl w:val="0"/>
          <w:numId w:val="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本次需求调查提供的项目需求仅供供应商参考，如果项目需求中存在有歧视性、排他性或限制性的内容，我司能够理解这并不属于采购人的本意。</w:t>
      </w:r>
    </w:p>
    <w:p w14:paraId="1E1D3391">
      <w:pPr>
        <w:keepNext w:val="0"/>
        <w:keepLines w:val="0"/>
        <w:widowControl w:val="0"/>
        <w:numPr>
          <w:ilvl w:val="0"/>
          <w:numId w:val="10"/>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我司知悉并清楚本次调研仅作为采购人编制采购需求的参考，参与本次调研并不代表取得订单。</w:t>
      </w:r>
    </w:p>
    <w:p w14:paraId="3E667C2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（3）我司将根据采购人提供的项目需求，准确提炼采购人本次采购需要达到的功能和使用要求，并根据理解，客观真实提供自己的意见和建议。</w:t>
      </w:r>
    </w:p>
    <w:p w14:paraId="106734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（4）我司认为项目需求中有歧视性、排他性或者限制性的内容，将根据本次调查提供的表格模板要求，本着诚实信用原则，真实填写意见和建议。</w:t>
      </w:r>
    </w:p>
    <w:p w14:paraId="376A179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我司知悉本次调研的项目需求为本项目的初步需求，采购人可视调研情况进行调整，并充分理解采购人在采购需求调查中可能会充分考虑供应商提供的意见和建议，以合理制定本项目的具体采购需求。同时，我司严格履行商业道德，不提供不实意见或建议，或者不以恶意方式和手段影响采购人采购活动正常开展。</w:t>
      </w:r>
    </w:p>
    <w:p w14:paraId="047B40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（6）我司本次参与调研产品不存在任何侵权等法律纠纷或质疑投诉等情况。</w:t>
      </w:r>
    </w:p>
    <w:p w14:paraId="381DAEA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64BDC8C">
      <w:pPr>
        <w:keepNext w:val="0"/>
        <w:keepLines w:val="0"/>
        <w:widowControl w:val="0"/>
        <w:suppressLineNumbers w:val="0"/>
        <w:wordWrap w:val="0"/>
        <w:spacing w:before="0" w:beforeAutospacing="0" w:after="0" w:afterAutospacing="0" w:line="360" w:lineRule="auto"/>
        <w:ind w:left="0" w:right="0" w:firstLine="480" w:firstLineChars="200"/>
        <w:jc w:val="righ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供应商（加盖公章）：       </w:t>
      </w:r>
    </w:p>
    <w:p w14:paraId="336F6F12">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日期：       年    月    日 </w:t>
      </w:r>
    </w:p>
    <w:p w14:paraId="42807CC1">
      <w:pPr>
        <w:keepNext w:val="0"/>
        <w:keepLines w:val="0"/>
        <w:widowControl w:val="0"/>
        <w:suppressLineNumbers w:val="0"/>
        <w:spacing w:before="0" w:beforeAutospacing="0" w:after="0" w:afterAutospacing="0"/>
        <w:ind w:left="0" w:right="0"/>
        <w:jc w:val="left"/>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167E852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7819915">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38283D65">
      <w:pPr>
        <w:keepNext w:val="0"/>
        <w:keepLines w:val="0"/>
        <w:widowControl w:val="0"/>
        <w:suppressLineNumbers w:val="0"/>
        <w:spacing w:before="0" w:beforeAutospacing="0" w:after="0" w:afterAutospacing="0"/>
        <w:ind w:left="0" w:right="0"/>
        <w:jc w:val="center"/>
        <w:outlineLvl w:val="0"/>
        <w:rPr>
          <w:rFonts w:hint="eastAsia" w:ascii="宋体" w:hAnsi="宋体" w:eastAsia="宋体" w:cs="仿宋"/>
          <w:b/>
          <w:bCs/>
          <w:color w:val="000000"/>
          <w:kern w:val="2"/>
          <w:sz w:val="32"/>
          <w:szCs w:val="32"/>
          <w:shd w:val="clear" w:fill="FFFFFF"/>
        </w:rPr>
      </w:pPr>
      <w:r>
        <w:rPr>
          <w:rFonts w:hint="eastAsia" w:ascii="宋体" w:hAnsi="宋体" w:eastAsia="宋体" w:cs="宋体"/>
          <w:b/>
          <w:bCs/>
          <w:kern w:val="2"/>
          <w:sz w:val="24"/>
          <w:szCs w:val="24"/>
          <w:lang w:val="en-US" w:eastAsia="zh-CN" w:bidi="ar"/>
        </w:rPr>
        <w:br w:type="page"/>
      </w:r>
      <w:r>
        <w:rPr>
          <w:rFonts w:hint="eastAsia" w:ascii="宋体" w:hAnsi="宋体" w:eastAsia="宋体" w:cs="宋体"/>
          <w:b/>
          <w:bCs/>
          <w:color w:val="000000"/>
          <w:kern w:val="2"/>
          <w:sz w:val="28"/>
          <w:szCs w:val="28"/>
          <w:shd w:val="clear" w:fill="FFFFFF"/>
          <w:lang w:val="en-US" w:eastAsia="zh-CN" w:bidi="ar"/>
        </w:rPr>
        <w:t>十、调研意见、建议反馈表</w:t>
      </w:r>
    </w:p>
    <w:tbl>
      <w:tblPr>
        <w:tblStyle w:val="4"/>
        <w:tblW w:w="9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9649"/>
      </w:tblGrid>
      <w:tr w14:paraId="618B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0" w:hRule="atLeast"/>
          <w:jc w:val="center"/>
        </w:trPr>
        <w:tc>
          <w:tcPr>
            <w:tcW w:w="9649" w:type="dxa"/>
            <w:tcBorders>
              <w:top w:val="nil"/>
              <w:left w:val="nil"/>
              <w:bottom w:val="nil"/>
              <w:right w:val="nil"/>
            </w:tcBorders>
            <w:shd w:val="clear"/>
            <w:vAlign w:val="center"/>
          </w:tcPr>
          <w:p w14:paraId="4210344A">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仿宋"/>
                <w:kern w:val="2"/>
                <w:sz w:val="24"/>
                <w:szCs w:val="24"/>
                <w:bdr w:val="none" w:color="auto" w:sz="0" w:space="0"/>
              </w:rPr>
            </w:pPr>
            <w:r>
              <w:rPr>
                <w:rFonts w:hint="eastAsia" w:ascii="宋体" w:hAnsi="宋体" w:eastAsia="宋体" w:cs="宋体"/>
                <w:b/>
                <w:bCs w:val="0"/>
                <w:kern w:val="2"/>
                <w:sz w:val="24"/>
                <w:szCs w:val="24"/>
                <w:bdr w:val="none" w:color="auto" w:sz="0" w:space="0"/>
                <w:lang w:val="en-US" w:eastAsia="zh-CN" w:bidi="ar"/>
              </w:rPr>
              <w:t>采购需求调研问卷表</w:t>
            </w:r>
          </w:p>
        </w:tc>
      </w:tr>
      <w:tr w14:paraId="0FB7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3" w:hRule="atLeast"/>
          <w:jc w:val="center"/>
        </w:trPr>
        <w:tc>
          <w:tcPr>
            <w:tcW w:w="9649" w:type="dxa"/>
            <w:tcBorders>
              <w:top w:val="single" w:color="auto" w:sz="4" w:space="0"/>
              <w:left w:val="single" w:color="000000" w:sz="4" w:space="0"/>
              <w:bottom w:val="single" w:color="000000" w:sz="4" w:space="0"/>
              <w:right w:val="single" w:color="000000" w:sz="4" w:space="0"/>
            </w:tcBorders>
            <w:shd w:val="clear"/>
            <w:vAlign w:val="center"/>
          </w:tcPr>
          <w:p w14:paraId="5723C88A">
            <w:pPr>
              <w:keepNext w:val="0"/>
              <w:keepLines w:val="0"/>
              <w:widowControl w:val="0"/>
              <w:numPr>
                <w:ilvl w:val="0"/>
                <w:numId w:val="11"/>
              </w:numPr>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本项目“用户需求”是否具有倾向性？如有，该如何修改加以避免？</w:t>
            </w:r>
          </w:p>
          <w:p w14:paraId="3EE776B2">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p>
          <w:p w14:paraId="6B9FDECA">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2、本项目所处行业、产业的产业发展情况（包括产品的工作原理、历年的技术发展情况等）</w:t>
            </w:r>
          </w:p>
          <w:p w14:paraId="38A4B67E">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p>
          <w:p w14:paraId="077AF535">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3、本项目所处行业的市场供给情况（包括国产产品、进口产品的市场供给情况等）</w:t>
            </w:r>
          </w:p>
          <w:p w14:paraId="1B82F994">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p>
          <w:p w14:paraId="60D2F851">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p>
          <w:p w14:paraId="4ED8BDDB">
            <w:pPr>
              <w:keepNext w:val="0"/>
              <w:keepLines w:val="0"/>
              <w:widowControl w:val="0"/>
              <w:suppressLineNumbers w:val="0"/>
              <w:spacing w:before="0" w:beforeAutospacing="0" w:after="200" w:afterAutospacing="0" w:line="360" w:lineRule="auto"/>
              <w:ind w:left="0" w:right="0"/>
              <w:jc w:val="both"/>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4、供应商认为需要提交的建议（对于采购需求等方面的建议）</w:t>
            </w:r>
          </w:p>
          <w:p w14:paraId="6283C7A9">
            <w:pPr>
              <w:keepNext w:val="0"/>
              <w:keepLines w:val="0"/>
              <w:widowControl w:val="0"/>
              <w:suppressLineNumbers w:val="0"/>
              <w:spacing w:before="0" w:beforeAutospacing="0" w:after="200" w:afterAutospacing="0" w:line="273" w:lineRule="auto"/>
              <w:ind w:left="0" w:right="0"/>
              <w:jc w:val="both"/>
              <w:rPr>
                <w:rFonts w:hint="eastAsia" w:ascii="宋体" w:hAnsi="宋体" w:eastAsia="宋体" w:cs="仿宋"/>
                <w:kern w:val="2"/>
                <w:sz w:val="24"/>
                <w:szCs w:val="24"/>
                <w:bdr w:val="none" w:color="auto" w:sz="0" w:space="0"/>
              </w:rPr>
            </w:pPr>
          </w:p>
          <w:p w14:paraId="2152062B">
            <w:pPr>
              <w:keepNext w:val="0"/>
              <w:keepLines w:val="0"/>
              <w:widowControl w:val="0"/>
              <w:suppressLineNumbers w:val="0"/>
              <w:spacing w:before="0" w:beforeAutospacing="0" w:after="200" w:afterAutospacing="0" w:line="273" w:lineRule="auto"/>
              <w:ind w:left="0" w:right="0"/>
              <w:jc w:val="both"/>
              <w:rPr>
                <w:rFonts w:hint="eastAsia" w:ascii="宋体" w:hAnsi="宋体" w:eastAsia="宋体" w:cs="仿宋"/>
                <w:kern w:val="2"/>
                <w:sz w:val="24"/>
                <w:szCs w:val="24"/>
                <w:bdr w:val="none" w:color="auto" w:sz="0" w:space="0"/>
              </w:rPr>
            </w:pPr>
          </w:p>
          <w:p w14:paraId="26032D03">
            <w:pPr>
              <w:keepNext w:val="0"/>
              <w:keepLines w:val="0"/>
              <w:widowControl w:val="0"/>
              <w:suppressLineNumbers w:val="0"/>
              <w:spacing w:before="0" w:beforeAutospacing="0" w:after="200" w:afterAutospacing="0" w:line="273" w:lineRule="auto"/>
              <w:ind w:left="0" w:right="0"/>
              <w:jc w:val="both"/>
              <w:rPr>
                <w:rFonts w:hint="eastAsia" w:ascii="宋体" w:hAnsi="宋体" w:eastAsia="宋体" w:cs="仿宋"/>
                <w:kern w:val="2"/>
                <w:sz w:val="24"/>
                <w:szCs w:val="24"/>
                <w:bdr w:val="none" w:color="auto" w:sz="0" w:space="0"/>
              </w:rPr>
            </w:pPr>
          </w:p>
          <w:p w14:paraId="40FB38E0">
            <w:pPr>
              <w:keepNext w:val="0"/>
              <w:keepLines w:val="0"/>
              <w:widowControl w:val="0"/>
              <w:suppressLineNumbers w:val="0"/>
              <w:spacing w:before="0" w:beforeAutospacing="0" w:after="200" w:afterAutospacing="0" w:line="273" w:lineRule="auto"/>
              <w:ind w:left="0" w:right="960" w:firstLine="3840" w:firstLineChars="1600"/>
              <w:jc w:val="both"/>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 xml:space="preserve">                 </w:t>
            </w:r>
          </w:p>
          <w:p w14:paraId="290F5A8D">
            <w:pPr>
              <w:keepNext w:val="0"/>
              <w:keepLines w:val="0"/>
              <w:widowControl w:val="0"/>
              <w:suppressLineNumbers w:val="0"/>
              <w:wordWrap w:val="0"/>
              <w:spacing w:before="0" w:beforeAutospacing="0" w:after="200" w:afterAutospacing="0" w:line="273" w:lineRule="auto"/>
              <w:ind w:left="0" w:right="960"/>
              <w:jc w:val="right"/>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项目联系人签字：</w:t>
            </w:r>
            <w:r>
              <w:rPr>
                <w:rFonts w:hint="eastAsia" w:ascii="宋体" w:hAnsi="宋体" w:eastAsia="宋体" w:cs="仿宋"/>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 xml:space="preserve"> </w:t>
            </w:r>
          </w:p>
          <w:p w14:paraId="76418CFC">
            <w:pPr>
              <w:keepNext w:val="0"/>
              <w:keepLines w:val="0"/>
              <w:widowControl w:val="0"/>
              <w:suppressLineNumbers w:val="0"/>
              <w:wordWrap w:val="0"/>
              <w:spacing w:before="0" w:beforeAutospacing="0" w:after="200" w:afterAutospacing="0" w:line="273" w:lineRule="auto"/>
              <w:ind w:left="0" w:right="0"/>
              <w:jc w:val="right"/>
              <w:rPr>
                <w:rFonts w:hint="eastAsia" w:ascii="宋体" w:hAnsi="宋体" w:eastAsia="宋体" w:cs="仿宋"/>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供应商名称（加盖公章）：</w:t>
            </w:r>
            <w:r>
              <w:rPr>
                <w:rFonts w:hint="eastAsia" w:ascii="宋体" w:hAnsi="宋体" w:eastAsia="宋体" w:cs="仿宋"/>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 xml:space="preserve">        </w:t>
            </w:r>
          </w:p>
          <w:p w14:paraId="022735F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 xml:space="preserve">日期：       年     月     日            </w:t>
            </w:r>
          </w:p>
        </w:tc>
      </w:tr>
    </w:tbl>
    <w:p w14:paraId="277186DE">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7605EF44">
      <w:pPr>
        <w:keepNext w:val="0"/>
        <w:keepLines w:val="0"/>
        <w:widowControl w:val="0"/>
        <w:suppressLineNumbers w:val="0"/>
        <w:spacing w:before="0" w:beforeAutospacing="0" w:after="0" w:afterAutospacing="0"/>
        <w:ind w:left="0" w:right="0"/>
        <w:jc w:val="left"/>
        <w:outlineLvl w:val="0"/>
        <w:rPr>
          <w:rFonts w:hint="eastAsia" w:ascii="宋体" w:hAnsi="宋体" w:eastAsia="宋体" w:cs="仿宋"/>
          <w:b/>
          <w:bCs/>
          <w:color w:val="000000"/>
          <w:kern w:val="2"/>
          <w:sz w:val="28"/>
          <w:szCs w:val="28"/>
          <w:shd w:val="clear" w:fill="FFFFFF"/>
        </w:rPr>
      </w:pPr>
      <w:r>
        <w:rPr>
          <w:rFonts w:hint="eastAsia" w:ascii="宋体" w:hAnsi="宋体" w:eastAsia="宋体" w:cs="宋体"/>
          <w:b/>
          <w:bCs/>
          <w:kern w:val="2"/>
          <w:sz w:val="24"/>
          <w:szCs w:val="24"/>
          <w:lang w:val="en-US" w:eastAsia="zh-CN" w:bidi="ar"/>
        </w:rPr>
        <w:br w:type="page"/>
      </w:r>
      <w:r>
        <w:rPr>
          <w:rFonts w:hint="eastAsia" w:ascii="宋体" w:hAnsi="宋体" w:eastAsia="宋体" w:cs="宋体"/>
          <w:b/>
          <w:bCs/>
          <w:color w:val="000000"/>
          <w:kern w:val="2"/>
          <w:sz w:val="28"/>
          <w:szCs w:val="28"/>
          <w:shd w:val="clear" w:fill="FFFFFF"/>
          <w:lang w:val="en-US" w:eastAsia="zh-CN" w:bidi="ar"/>
        </w:rPr>
        <w:t>附件1 中小企业声明函</w:t>
      </w:r>
    </w:p>
    <w:p w14:paraId="514AFC6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仿宋_GB2312"/>
          <w:kern w:val="2"/>
          <w:sz w:val="28"/>
          <w:szCs w:val="28"/>
        </w:rPr>
      </w:pPr>
      <w:r>
        <w:rPr>
          <w:rFonts w:hint="eastAsia" w:ascii="宋体" w:hAnsi="宋体" w:eastAsia="宋体" w:cs="仿宋_GB2312"/>
          <w:kern w:val="2"/>
          <w:sz w:val="28"/>
          <w:szCs w:val="28"/>
          <w:lang w:val="en-US" w:eastAsia="zh-CN" w:bidi="ar"/>
        </w:rPr>
        <w:t xml:space="preserve"> </w:t>
      </w:r>
    </w:p>
    <w:p w14:paraId="7024F3B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本公司郑重声明，根据《政府采购促进中小企业发展管理办法》（财库﹝2020﹞46号）的规定，本公司属于</w:t>
      </w:r>
      <w:r>
        <w:rPr>
          <w:rFonts w:hint="eastAsia" w:ascii="宋体" w:hAnsi="宋体" w:eastAsia="宋体" w:cs="仿宋_GB2312"/>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行业，从业人员</w:t>
      </w:r>
      <w:r>
        <w:rPr>
          <w:rFonts w:hint="eastAsia" w:ascii="宋体" w:hAnsi="宋体" w:eastAsia="宋体" w:cs="仿宋_GB2312"/>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人，营业收入为</w:t>
      </w:r>
      <w:r>
        <w:rPr>
          <w:rFonts w:hint="eastAsia" w:ascii="宋体" w:hAnsi="宋体" w:eastAsia="宋体" w:cs="仿宋_GB2312"/>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万元，资产总额为</w:t>
      </w:r>
      <w:r>
        <w:rPr>
          <w:rFonts w:hint="eastAsia" w:ascii="宋体" w:hAnsi="宋体" w:eastAsia="宋体" w:cs="仿宋_GB2312"/>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万元，属于</w:t>
      </w:r>
      <w:r>
        <w:rPr>
          <w:rFonts w:hint="eastAsia" w:ascii="宋体" w:hAnsi="宋体" w:eastAsia="宋体" w:cs="宋体"/>
          <w:kern w:val="2"/>
          <w:sz w:val="28"/>
          <w:szCs w:val="28"/>
          <w:u w:val="single"/>
          <w:lang w:val="en-US" w:eastAsia="zh-CN" w:bidi="ar"/>
        </w:rPr>
        <w:t>（中型企业、小型企业、微型企业）</w:t>
      </w:r>
      <w:r>
        <w:rPr>
          <w:rFonts w:hint="eastAsia" w:ascii="宋体" w:hAnsi="宋体" w:eastAsia="宋体" w:cs="宋体"/>
          <w:kern w:val="2"/>
          <w:sz w:val="28"/>
          <w:szCs w:val="28"/>
          <w:lang w:val="en-US" w:eastAsia="zh-CN" w:bidi="ar"/>
        </w:rPr>
        <w:t>；</w:t>
      </w:r>
    </w:p>
    <w:p w14:paraId="0A059ED4">
      <w:pPr>
        <w:keepNext w:val="0"/>
        <w:keepLines w:val="0"/>
        <w:widowControl w:val="0"/>
        <w:suppressLineNumbers w:val="0"/>
        <w:spacing w:before="0" w:beforeAutospacing="0" w:after="0" w:afterAutospacing="0"/>
        <w:ind w:left="0" w:right="0" w:firstLine="48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本公司对上述声明内容的真实性负责。如有虚假，将依法承担相应责任。</w:t>
      </w:r>
    </w:p>
    <w:p w14:paraId="0A353702">
      <w:pPr>
        <w:keepNext w:val="0"/>
        <w:keepLines w:val="0"/>
        <w:widowControl w:val="0"/>
        <w:suppressLineNumbers w:val="0"/>
        <w:spacing w:before="0" w:beforeAutospacing="0" w:after="0" w:afterAutospacing="0"/>
        <w:ind w:left="0" w:right="0"/>
        <w:jc w:val="both"/>
        <w:rPr>
          <w:rFonts w:hint="eastAsia" w:ascii="宋体" w:hAnsi="宋体" w:eastAsia="宋体" w:cs="仿宋_GB2312"/>
          <w:kern w:val="2"/>
          <w:sz w:val="28"/>
          <w:szCs w:val="28"/>
        </w:rPr>
      </w:pPr>
      <w:r>
        <w:rPr>
          <w:rFonts w:hint="eastAsia" w:ascii="宋体" w:hAnsi="宋体" w:eastAsia="宋体" w:cs="仿宋_GB2312"/>
          <w:kern w:val="2"/>
          <w:sz w:val="28"/>
          <w:szCs w:val="28"/>
          <w:lang w:val="en-US" w:eastAsia="zh-CN" w:bidi="ar"/>
        </w:rPr>
        <w:t xml:space="preserve">    </w:t>
      </w:r>
    </w:p>
    <w:p w14:paraId="0E529FF2">
      <w:pPr>
        <w:keepNext w:val="0"/>
        <w:keepLines w:val="0"/>
        <w:widowControl w:val="0"/>
        <w:suppressLineNumbers w:val="0"/>
        <w:spacing w:before="0" w:beforeAutospacing="0" w:after="0" w:afterAutospacing="0"/>
        <w:ind w:left="0" w:right="0"/>
        <w:jc w:val="both"/>
        <w:rPr>
          <w:rFonts w:hint="eastAsia" w:ascii="宋体" w:hAnsi="宋体" w:eastAsia="宋体" w:cs="仿宋_GB2312"/>
          <w:kern w:val="2"/>
          <w:sz w:val="28"/>
          <w:szCs w:val="28"/>
        </w:rPr>
      </w:pPr>
      <w:r>
        <w:rPr>
          <w:rFonts w:hint="eastAsia" w:ascii="宋体" w:hAnsi="宋体" w:eastAsia="宋体" w:cs="仿宋_GB2312"/>
          <w:kern w:val="2"/>
          <w:sz w:val="28"/>
          <w:szCs w:val="28"/>
          <w:lang w:val="en-US" w:eastAsia="zh-CN" w:bidi="ar"/>
        </w:rPr>
        <w:t xml:space="preserve">    </w:t>
      </w:r>
      <w:r>
        <w:rPr>
          <w:rFonts w:hint="eastAsia" w:ascii="宋体" w:hAnsi="宋体" w:eastAsia="宋体" w:cs="宋体"/>
          <w:kern w:val="2"/>
          <w:sz w:val="28"/>
          <w:szCs w:val="28"/>
          <w:lang w:val="en-US" w:eastAsia="zh-CN" w:bidi="ar"/>
        </w:rPr>
        <w:t>公司名称（盖章）：</w:t>
      </w:r>
      <w:r>
        <w:rPr>
          <w:rFonts w:hint="eastAsia" w:ascii="宋体" w:hAnsi="宋体" w:eastAsia="宋体" w:cs="仿宋_GB2312"/>
          <w:kern w:val="2"/>
          <w:sz w:val="28"/>
          <w:szCs w:val="28"/>
          <w:u w:val="single"/>
          <w:lang w:val="en-US" w:eastAsia="zh-CN" w:bidi="ar"/>
        </w:rPr>
        <w:t xml:space="preserve">                   </w:t>
      </w:r>
    </w:p>
    <w:p w14:paraId="3CEEA8B1">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日期：</w:t>
      </w:r>
      <w:r>
        <w:rPr>
          <w:rFonts w:hint="eastAsia" w:ascii="宋体" w:hAnsi="宋体" w:eastAsia="宋体" w:cs="仿宋_GB2312"/>
          <w:kern w:val="2"/>
          <w:sz w:val="28"/>
          <w:szCs w:val="28"/>
          <w:lang w:val="en-US" w:eastAsia="zh-CN" w:bidi="ar"/>
        </w:rPr>
        <w:t xml:space="preserve">       </w:t>
      </w:r>
      <w:r>
        <w:rPr>
          <w:rFonts w:hint="eastAsia" w:ascii="宋体" w:hAnsi="宋体" w:eastAsia="宋体" w:cs="宋体"/>
          <w:kern w:val="2"/>
          <w:sz w:val="28"/>
          <w:szCs w:val="28"/>
          <w:lang w:val="en-US" w:eastAsia="zh-CN" w:bidi="ar"/>
        </w:rPr>
        <w:t>年</w:t>
      </w:r>
      <w:r>
        <w:rPr>
          <w:rFonts w:hint="eastAsia" w:ascii="宋体" w:hAnsi="宋体" w:eastAsia="宋体" w:cs="仿宋_GB2312"/>
          <w:kern w:val="2"/>
          <w:sz w:val="28"/>
          <w:szCs w:val="28"/>
          <w:lang w:val="en-US" w:eastAsia="zh-CN" w:bidi="ar"/>
        </w:rPr>
        <w:t xml:space="preserve">    </w:t>
      </w:r>
      <w:r>
        <w:rPr>
          <w:rFonts w:hint="eastAsia" w:ascii="宋体" w:hAnsi="宋体" w:eastAsia="宋体" w:cs="宋体"/>
          <w:kern w:val="2"/>
          <w:sz w:val="28"/>
          <w:szCs w:val="28"/>
          <w:lang w:val="en-US" w:eastAsia="zh-CN" w:bidi="ar"/>
        </w:rPr>
        <w:t>月</w:t>
      </w:r>
      <w:r>
        <w:rPr>
          <w:rFonts w:hint="eastAsia" w:ascii="宋体" w:hAnsi="宋体" w:eastAsia="宋体" w:cs="仿宋_GB2312"/>
          <w:kern w:val="2"/>
          <w:sz w:val="28"/>
          <w:szCs w:val="28"/>
          <w:lang w:val="en-US" w:eastAsia="zh-CN" w:bidi="ar"/>
        </w:rPr>
        <w:t xml:space="preserve">     </w:t>
      </w:r>
      <w:r>
        <w:rPr>
          <w:rFonts w:hint="eastAsia" w:ascii="宋体" w:hAnsi="宋体" w:eastAsia="宋体" w:cs="宋体"/>
          <w:kern w:val="2"/>
          <w:sz w:val="28"/>
          <w:szCs w:val="28"/>
          <w:lang w:val="en-US" w:eastAsia="zh-CN" w:bidi="ar"/>
        </w:rPr>
        <w:t>日</w:t>
      </w:r>
    </w:p>
    <w:p w14:paraId="0783BB70">
      <w:pPr>
        <w:keepNext w:val="0"/>
        <w:keepLines w:val="0"/>
        <w:widowControl w:val="0"/>
        <w:suppressLineNumbers w:val="0"/>
        <w:spacing w:before="0" w:beforeAutospacing="0" w:after="0" w:afterAutospacing="0"/>
        <w:ind w:left="0" w:right="0" w:firstLine="480"/>
        <w:jc w:val="both"/>
        <w:rPr>
          <w:rFonts w:hint="eastAsia" w:ascii="宋体" w:hAnsi="宋体" w:eastAsia="宋体" w:cs="仿宋_GB2312"/>
          <w:kern w:val="2"/>
          <w:sz w:val="28"/>
          <w:szCs w:val="28"/>
        </w:rPr>
      </w:pPr>
      <w:r>
        <w:rPr>
          <w:rFonts w:hint="eastAsia" w:ascii="宋体" w:hAnsi="宋体" w:eastAsia="宋体" w:cs="仿宋_GB2312"/>
          <w:kern w:val="2"/>
          <w:sz w:val="28"/>
          <w:szCs w:val="28"/>
          <w:lang w:val="en-US" w:eastAsia="zh-CN" w:bidi="ar"/>
        </w:rPr>
        <w:t xml:space="preserve"> </w:t>
      </w:r>
    </w:p>
    <w:p w14:paraId="2E542E58">
      <w:pPr>
        <w:keepNext w:val="0"/>
        <w:keepLines w:val="0"/>
        <w:widowControl w:val="0"/>
        <w:suppressLineNumbers w:val="0"/>
        <w:spacing w:before="0" w:beforeAutospacing="0" w:after="0" w:afterAutospacing="0"/>
        <w:ind w:left="0" w:right="0"/>
        <w:jc w:val="both"/>
        <w:rPr>
          <w:rFonts w:hint="eastAsia" w:ascii="宋体" w:hAnsi="宋体" w:eastAsia="宋体" w:cs="仿宋_GB2312"/>
          <w:kern w:val="2"/>
          <w:sz w:val="28"/>
          <w:szCs w:val="28"/>
        </w:rPr>
      </w:pPr>
      <w:r>
        <w:rPr>
          <w:rFonts w:hint="eastAsia" w:ascii="宋体" w:hAnsi="宋体" w:eastAsia="宋体" w:cs="仿宋_GB2312"/>
          <w:kern w:val="2"/>
          <w:sz w:val="28"/>
          <w:szCs w:val="28"/>
          <w:lang w:val="en-US" w:eastAsia="zh-CN" w:bidi="ar"/>
        </w:rPr>
        <w:t xml:space="preserve"> </w:t>
      </w:r>
    </w:p>
    <w:p w14:paraId="57CF0925">
      <w:pPr>
        <w:keepNext w:val="0"/>
        <w:keepLines w:val="0"/>
        <w:widowControl w:val="0"/>
        <w:suppressLineNumbers w:val="0"/>
        <w:spacing w:before="0" w:beforeAutospacing="0" w:after="0" w:afterAutospacing="0"/>
        <w:ind w:left="0" w:right="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备注：</w:t>
      </w:r>
    </w:p>
    <w:p w14:paraId="4B023461">
      <w:pPr>
        <w:keepNext w:val="0"/>
        <w:keepLines w:val="0"/>
        <w:widowControl w:val="0"/>
        <w:suppressLineNumbers w:val="0"/>
        <w:spacing w:before="0" w:beforeAutospacing="0" w:after="0" w:afterAutospacing="0"/>
        <w:ind w:left="0" w:right="0" w:firstLine="48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1、从业人员、营业收入、资产总额填报上一年度数据，无上一年度数据的新成立企业可不填报。</w:t>
      </w:r>
    </w:p>
    <w:p w14:paraId="0BE9CD9A">
      <w:pPr>
        <w:keepNext w:val="0"/>
        <w:keepLines w:val="0"/>
        <w:widowControl w:val="0"/>
        <w:suppressLineNumbers w:val="0"/>
        <w:spacing w:before="0" w:beforeAutospacing="0" w:after="0" w:afterAutospacing="0"/>
        <w:ind w:left="0" w:right="0" w:firstLine="480"/>
        <w:jc w:val="both"/>
        <w:rPr>
          <w:rFonts w:hint="eastAsia" w:ascii="宋体" w:hAnsi="宋体" w:eastAsia="宋体" w:cs="仿宋_GB2312"/>
          <w:kern w:val="2"/>
          <w:sz w:val="28"/>
          <w:szCs w:val="28"/>
        </w:rPr>
      </w:pPr>
      <w:r>
        <w:rPr>
          <w:rFonts w:hint="eastAsia" w:ascii="宋体" w:hAnsi="宋体" w:eastAsia="宋体" w:cs="宋体"/>
          <w:kern w:val="2"/>
          <w:sz w:val="28"/>
          <w:szCs w:val="28"/>
          <w:lang w:val="en-US" w:eastAsia="zh-CN" w:bidi="ar"/>
        </w:rPr>
        <w:t>2、报名人应当对其出具的《中小企业声明函》真实性负责，报名人出具的《中小企业声明函》内容不实的，属于提供虚假材料。</w:t>
      </w:r>
    </w:p>
    <w:p w14:paraId="1D165B58">
      <w:pPr>
        <w:keepNext w:val="0"/>
        <w:keepLines w:val="0"/>
        <w:widowControl w:val="0"/>
        <w:suppressLineNumbers w:val="0"/>
        <w:spacing w:before="0" w:beforeAutospacing="0" w:after="0" w:afterAutospacing="0"/>
        <w:ind w:left="0" w:right="0" w:firstLine="480"/>
        <w:jc w:val="both"/>
        <w:rPr>
          <w:rFonts w:hint="eastAsia" w:ascii="宋体" w:hAnsi="宋体" w:eastAsia="宋体" w:cs="仿宋_GB2312"/>
          <w:color w:val="333333"/>
          <w:kern w:val="2"/>
          <w:sz w:val="28"/>
          <w:szCs w:val="28"/>
          <w:shd w:val="clear" w:fill="FFFFFF"/>
        </w:rPr>
      </w:pPr>
      <w:r>
        <w:rPr>
          <w:rFonts w:hint="eastAsia" w:ascii="宋体" w:hAnsi="宋体" w:eastAsia="宋体" w:cs="宋体"/>
          <w:kern w:val="2"/>
          <w:sz w:val="28"/>
          <w:szCs w:val="28"/>
          <w:lang w:val="en-US" w:eastAsia="zh-CN" w:bidi="ar"/>
        </w:rPr>
        <w:t>3、报名人为生产厂家的，由生产厂家出具声明函；报名人为</w:t>
      </w:r>
      <w:r>
        <w:rPr>
          <w:rFonts w:hint="eastAsia" w:ascii="宋体" w:hAnsi="宋体" w:eastAsia="宋体" w:cs="宋体"/>
          <w:color w:val="333333"/>
          <w:kern w:val="2"/>
          <w:sz w:val="28"/>
          <w:szCs w:val="28"/>
          <w:shd w:val="clear" w:fill="FFFFFF"/>
          <w:lang w:val="en-US" w:eastAsia="zh-CN" w:bidi="ar"/>
        </w:rPr>
        <w:t>代理商（经销商）的，同时出具</w:t>
      </w:r>
      <w:r>
        <w:rPr>
          <w:rFonts w:hint="eastAsia" w:ascii="宋体" w:hAnsi="宋体" w:eastAsia="宋体" w:cs="宋体"/>
          <w:kern w:val="2"/>
          <w:sz w:val="28"/>
          <w:szCs w:val="28"/>
          <w:lang w:val="en-US" w:eastAsia="zh-CN" w:bidi="ar"/>
        </w:rPr>
        <w:t>生产厂家的声明函和</w:t>
      </w:r>
      <w:r>
        <w:rPr>
          <w:rFonts w:hint="eastAsia" w:ascii="宋体" w:hAnsi="宋体" w:eastAsia="宋体" w:cs="宋体"/>
          <w:color w:val="333333"/>
          <w:kern w:val="2"/>
          <w:sz w:val="28"/>
          <w:szCs w:val="28"/>
          <w:shd w:val="clear" w:fill="FFFFFF"/>
          <w:lang w:val="en-US" w:eastAsia="zh-CN" w:bidi="ar"/>
        </w:rPr>
        <w:t>代理商（经销商）的声明函。</w:t>
      </w:r>
    </w:p>
    <w:p w14:paraId="334284E5">
      <w:pPr>
        <w:keepNext w:val="0"/>
        <w:keepLines w:val="0"/>
        <w:widowControl w:val="0"/>
        <w:suppressLineNumbers w:val="0"/>
        <w:spacing w:before="0" w:beforeAutospacing="0" w:after="0" w:afterAutospacing="0"/>
        <w:ind w:left="0" w:right="0"/>
        <w:jc w:val="left"/>
        <w:outlineLvl w:val="0"/>
        <w:rPr>
          <w:rFonts w:hint="eastAsia" w:ascii="宋体" w:hAnsi="宋体" w:eastAsia="宋体" w:cs="仿宋"/>
          <w:b/>
          <w:bCs/>
          <w:color w:val="000000"/>
          <w:kern w:val="2"/>
          <w:sz w:val="28"/>
          <w:szCs w:val="28"/>
          <w:shd w:val="clear" w:fill="FFFFFF"/>
        </w:rPr>
      </w:pPr>
      <w:r>
        <w:rPr>
          <w:rFonts w:hint="eastAsia" w:ascii="宋体" w:hAnsi="宋体" w:eastAsia="宋体" w:cs="仿宋_GB2312"/>
          <w:color w:val="333333"/>
          <w:kern w:val="2"/>
          <w:sz w:val="28"/>
          <w:szCs w:val="28"/>
          <w:shd w:val="clear" w:fill="FFFFFF"/>
          <w:lang w:val="en-US" w:eastAsia="zh-CN" w:bidi="ar"/>
        </w:rPr>
        <w:br w:type="page"/>
      </w:r>
      <w:r>
        <w:rPr>
          <w:rFonts w:hint="eastAsia" w:ascii="宋体" w:hAnsi="宋体" w:eastAsia="宋体" w:cs="宋体"/>
          <w:b/>
          <w:bCs/>
          <w:color w:val="000000"/>
          <w:kern w:val="2"/>
          <w:sz w:val="28"/>
          <w:szCs w:val="28"/>
          <w:shd w:val="clear" w:fill="FFFFFF"/>
          <w:lang w:val="en-US" w:eastAsia="zh-CN" w:bidi="ar"/>
        </w:rPr>
        <w:t>附件2 法定代表人授权委托书</w:t>
      </w:r>
    </w:p>
    <w:p w14:paraId="45850579">
      <w:pPr>
        <w:pStyle w:val="3"/>
        <w:widowControl/>
        <w:spacing w:line="360" w:lineRule="auto"/>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14:paraId="1312C02D">
      <w:pPr>
        <w:pStyle w:val="3"/>
        <w:widowControl/>
        <w:spacing w:line="360" w:lineRule="auto"/>
        <w:rPr>
          <w:rFonts w:hint="eastAsia" w:ascii="宋体" w:hAnsi="宋体" w:eastAsia="宋体" w:cs="宋体"/>
          <w:b/>
          <w:bCs w:val="0"/>
          <w:kern w:val="2"/>
          <w:sz w:val="28"/>
          <w:szCs w:val="28"/>
        </w:rPr>
      </w:pPr>
      <w:r>
        <w:rPr>
          <w:rFonts w:hint="eastAsia" w:ascii="宋体" w:hAnsi="宋体" w:eastAsia="宋体" w:cs="宋体"/>
          <w:kern w:val="2"/>
          <w:sz w:val="28"/>
          <w:szCs w:val="28"/>
        </w:rPr>
        <w:t>致：</w:t>
      </w:r>
      <w:r>
        <w:rPr>
          <w:rFonts w:hint="eastAsia" w:ascii="宋体" w:hAnsi="宋体" w:eastAsia="宋体" w:cs="宋体"/>
          <w:b/>
          <w:bCs w:val="0"/>
          <w:kern w:val="2"/>
          <w:sz w:val="28"/>
          <w:szCs w:val="28"/>
        </w:rPr>
        <w:t>南方医科大学中西医结合医院</w:t>
      </w:r>
    </w:p>
    <w:p w14:paraId="3889CBAC">
      <w:pPr>
        <w:pStyle w:val="3"/>
        <w:widowControl/>
        <w:spacing w:line="360" w:lineRule="auto"/>
        <w:ind w:left="0"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本授权委托书声明：</w:t>
      </w:r>
      <w:r>
        <w:rPr>
          <w:rFonts w:hint="eastAsia" w:ascii="宋体" w:hAnsi="宋体" w:eastAsia="宋体" w:cs="宋体"/>
          <w:i/>
          <w:iCs w:val="0"/>
          <w:kern w:val="2"/>
          <w:sz w:val="28"/>
          <w:szCs w:val="28"/>
          <w:u w:val="single"/>
        </w:rPr>
        <w:t>（法定代表人姓名）</w:t>
      </w:r>
      <w:r>
        <w:rPr>
          <w:rFonts w:hint="eastAsia" w:ascii="宋体" w:hAnsi="宋体" w:eastAsia="宋体" w:cs="宋体"/>
          <w:kern w:val="2"/>
          <w:sz w:val="28"/>
          <w:szCs w:val="28"/>
        </w:rPr>
        <w:t>是注册于</w:t>
      </w:r>
      <w:r>
        <w:rPr>
          <w:rFonts w:hint="eastAsia" w:ascii="宋体" w:hAnsi="宋体" w:eastAsia="宋体" w:cs="宋体"/>
          <w:i/>
          <w:iCs w:val="0"/>
          <w:kern w:val="2"/>
          <w:sz w:val="28"/>
          <w:szCs w:val="28"/>
          <w:u w:val="single"/>
        </w:rPr>
        <w:t>（国家或地区）</w:t>
      </w:r>
      <w:r>
        <w:rPr>
          <w:rFonts w:hint="eastAsia" w:ascii="宋体" w:hAnsi="宋体" w:eastAsia="宋体" w:cs="宋体"/>
          <w:kern w:val="2"/>
          <w:sz w:val="28"/>
          <w:szCs w:val="28"/>
        </w:rPr>
        <w:t>的</w:t>
      </w:r>
      <w:r>
        <w:rPr>
          <w:rFonts w:hint="eastAsia" w:ascii="宋体" w:hAnsi="宋体" w:eastAsia="宋体" w:cs="宋体"/>
          <w:i/>
          <w:iCs w:val="0"/>
          <w:kern w:val="2"/>
          <w:sz w:val="28"/>
          <w:szCs w:val="28"/>
          <w:u w:val="single"/>
        </w:rPr>
        <w:t>（供应商名称）</w:t>
      </w:r>
      <w:r>
        <w:rPr>
          <w:rFonts w:hint="eastAsia" w:ascii="宋体" w:hAnsi="宋体" w:eastAsia="宋体" w:cs="宋体"/>
          <w:kern w:val="2"/>
          <w:sz w:val="28"/>
          <w:szCs w:val="28"/>
        </w:rPr>
        <w:t>的法定代表人，现授权</w:t>
      </w:r>
      <w:r>
        <w:rPr>
          <w:rFonts w:hint="eastAsia" w:ascii="宋体" w:hAnsi="宋体" w:eastAsia="宋体" w:cs="宋体"/>
          <w:i/>
          <w:iCs w:val="0"/>
          <w:kern w:val="2"/>
          <w:sz w:val="28"/>
          <w:szCs w:val="28"/>
          <w:u w:val="single"/>
        </w:rPr>
        <w:t>（授权代表姓名，职务）</w:t>
      </w:r>
      <w:r>
        <w:rPr>
          <w:rFonts w:hint="eastAsia" w:ascii="宋体" w:hAnsi="宋体" w:eastAsia="宋体" w:cs="宋体"/>
          <w:kern w:val="2"/>
          <w:sz w:val="28"/>
          <w:szCs w:val="28"/>
        </w:rPr>
        <w:t>作为我公司的全权代理人，就</w:t>
      </w:r>
      <w:r>
        <w:rPr>
          <w:rFonts w:hint="eastAsia" w:ascii="宋体" w:hAnsi="宋体" w:eastAsia="宋体" w:cs="宋体"/>
          <w:i/>
          <w:iCs w:val="0"/>
          <w:kern w:val="2"/>
          <w:sz w:val="28"/>
          <w:szCs w:val="28"/>
          <w:u w:val="single"/>
        </w:rPr>
        <w:t>(项目名称)</w:t>
      </w:r>
      <w:r>
        <w:rPr>
          <w:rFonts w:hint="eastAsia" w:ascii="宋体" w:hAnsi="宋体" w:eastAsia="宋体" w:cs="宋体"/>
          <w:kern w:val="2"/>
          <w:sz w:val="28"/>
          <w:szCs w:val="28"/>
        </w:rPr>
        <w:t>的采购需求调查活动，以我方的名义处理与之相关的一切事宜。</w:t>
      </w:r>
    </w:p>
    <w:p w14:paraId="73A26BB6">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color w:val="FF0000"/>
          <w:kern w:val="2"/>
          <w:sz w:val="28"/>
          <w:szCs w:val="28"/>
        </w:rPr>
      </w:pPr>
      <w:r>
        <w:rPr>
          <w:rFonts w:hint="eastAsia" w:ascii="宋体" w:hAnsi="宋体" w:eastAsia="宋体" w:cs="宋体"/>
          <w:color w:val="FF0000"/>
          <w:kern w:val="2"/>
          <w:sz w:val="28"/>
          <w:szCs w:val="28"/>
          <w:lang w:val="en-US" w:eastAsia="zh-CN" w:bidi="ar"/>
        </w:rPr>
        <w:t>本授权书自法定代表人签字（盖个人名章）之日起生效，直至以上项目采购需求调查活动结束为止。</w:t>
      </w:r>
    </w:p>
    <w:p w14:paraId="74876C4B">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特此声明。</w:t>
      </w:r>
    </w:p>
    <w:p w14:paraId="7F551D1C">
      <w:pPr>
        <w:keepNext w:val="0"/>
        <w:keepLines w:val="0"/>
        <w:widowControl w:val="0"/>
        <w:suppressLineNumbers w:val="0"/>
        <w:autoSpaceDE w:val="0"/>
        <w:autoSpaceDN w:val="0"/>
        <w:spacing w:before="0" w:beforeAutospacing="0" w:after="0" w:afterAutospacing="0" w:line="48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报名公司名称（加盖公章）：</w:t>
      </w:r>
      <w:r>
        <w:rPr>
          <w:rFonts w:hint="eastAsia" w:ascii="宋体" w:hAnsi="宋体" w:eastAsia="宋体" w:cs="宋体"/>
          <w:kern w:val="2"/>
          <w:sz w:val="28"/>
          <w:szCs w:val="28"/>
          <w:u w:val="single"/>
          <w:lang w:val="en-US" w:eastAsia="zh-CN" w:bidi="ar"/>
        </w:rPr>
        <w:t xml:space="preserve">                                   </w:t>
      </w:r>
    </w:p>
    <w:p w14:paraId="2EBCDE32">
      <w:pPr>
        <w:keepNext w:val="0"/>
        <w:keepLines w:val="0"/>
        <w:widowControl w:val="0"/>
        <w:suppressLineNumbers w:val="0"/>
        <w:autoSpaceDE w:val="0"/>
        <w:autoSpaceDN w:val="0"/>
        <w:spacing w:before="0" w:beforeAutospacing="0" w:after="0" w:afterAutospacing="0" w:line="48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法定地址：</w:t>
      </w:r>
      <w:r>
        <w:rPr>
          <w:rFonts w:hint="eastAsia" w:ascii="宋体" w:hAnsi="宋体" w:eastAsia="宋体" w:cs="宋体"/>
          <w:kern w:val="2"/>
          <w:sz w:val="28"/>
          <w:szCs w:val="28"/>
          <w:u w:val="single"/>
          <w:lang w:val="en-US" w:eastAsia="zh-CN" w:bidi="ar"/>
        </w:rPr>
        <w:t xml:space="preserve">                                                  </w:t>
      </w:r>
    </w:p>
    <w:p w14:paraId="3949EA6E">
      <w:pPr>
        <w:keepNext w:val="0"/>
        <w:keepLines w:val="0"/>
        <w:widowControl w:val="0"/>
        <w:suppressLineNumbers w:val="0"/>
        <w:autoSpaceDE w:val="0"/>
        <w:autoSpaceDN w:val="0"/>
        <w:spacing w:before="0" w:beforeAutospacing="0" w:after="0" w:afterAutospacing="0" w:line="48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报名公司法定代表人（签字或盖章）：</w:t>
      </w:r>
      <w:r>
        <w:rPr>
          <w:rFonts w:hint="eastAsia" w:ascii="宋体" w:hAnsi="宋体" w:eastAsia="宋体" w:cs="宋体"/>
          <w:kern w:val="2"/>
          <w:sz w:val="28"/>
          <w:szCs w:val="28"/>
          <w:u w:val="single"/>
          <w:lang w:val="en-US" w:eastAsia="zh-CN" w:bidi="ar"/>
        </w:rPr>
        <w:t xml:space="preserve">                           </w:t>
      </w:r>
    </w:p>
    <w:p w14:paraId="7E7E1B81">
      <w:pPr>
        <w:keepNext w:val="0"/>
        <w:keepLines w:val="0"/>
        <w:widowControl w:val="0"/>
        <w:suppressLineNumbers w:val="0"/>
        <w:autoSpaceDE w:val="0"/>
        <w:autoSpaceDN w:val="0"/>
        <w:spacing w:before="0" w:beforeAutospacing="0" w:after="0" w:afterAutospacing="0" w:line="480" w:lineRule="auto"/>
        <w:ind w:left="0" w:right="0"/>
        <w:jc w:val="both"/>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报名公司授权代表（签字或盖章）：</w:t>
      </w:r>
      <w:r>
        <w:rPr>
          <w:rFonts w:hint="eastAsia" w:ascii="宋体" w:hAnsi="宋体" w:eastAsia="宋体" w:cs="宋体"/>
          <w:kern w:val="2"/>
          <w:sz w:val="28"/>
          <w:szCs w:val="28"/>
          <w:u w:val="single"/>
          <w:lang w:val="en-US" w:eastAsia="zh-CN" w:bidi="ar"/>
        </w:rPr>
        <w:t xml:space="preserve">                             </w:t>
      </w:r>
    </w:p>
    <w:p w14:paraId="11FF054F">
      <w:pPr>
        <w:pStyle w:val="2"/>
        <w:widowControl/>
        <w:spacing w:line="480" w:lineRule="auto"/>
        <w:ind w:left="0" w:firstLine="0" w:firstLineChars="0"/>
        <w:rPr>
          <w:rFonts w:hint="eastAsia" w:ascii="宋体" w:hAnsi="宋体" w:eastAsia="宋体" w:cs="宋体"/>
          <w:kern w:val="2"/>
          <w:sz w:val="28"/>
          <w:szCs w:val="28"/>
          <w:u w:val="single"/>
        </w:rPr>
      </w:pPr>
      <w:r>
        <w:rPr>
          <w:rFonts w:hint="eastAsia" w:ascii="宋体" w:hAnsi="宋体" w:eastAsia="宋体" w:cs="宋体"/>
          <w:kern w:val="2"/>
          <w:sz w:val="28"/>
          <w:szCs w:val="28"/>
        </w:rPr>
        <w:t>授权代表人联系方式（</w:t>
      </w:r>
      <w:r>
        <w:rPr>
          <w:rFonts w:hint="eastAsia" w:ascii="宋体" w:hAnsi="宋体" w:eastAsia="宋体" w:cs="宋体"/>
          <w:b/>
          <w:bCs/>
          <w:kern w:val="2"/>
          <w:sz w:val="28"/>
          <w:szCs w:val="28"/>
        </w:rPr>
        <w:t>固定电话+手机号码</w:t>
      </w:r>
      <w:r>
        <w:rPr>
          <w:rFonts w:hint="eastAsia" w:ascii="宋体" w:hAnsi="宋体" w:eastAsia="宋体" w:cs="宋体"/>
          <w:kern w:val="2"/>
          <w:sz w:val="28"/>
          <w:szCs w:val="28"/>
        </w:rPr>
        <w:t>）：</w:t>
      </w:r>
      <w:r>
        <w:rPr>
          <w:rFonts w:hint="eastAsia" w:ascii="宋体" w:hAnsi="宋体" w:eastAsia="宋体" w:cs="宋体"/>
          <w:kern w:val="2"/>
          <w:sz w:val="28"/>
          <w:szCs w:val="28"/>
          <w:u w:val="single"/>
        </w:rPr>
        <w:t xml:space="preserve">                     </w:t>
      </w:r>
    </w:p>
    <w:p w14:paraId="44E96F46">
      <w:pPr>
        <w:keepNext w:val="0"/>
        <w:keepLines w:val="0"/>
        <w:widowControl w:val="0"/>
        <w:suppressLineNumbers w:val="0"/>
        <w:autoSpaceDE w:val="0"/>
        <w:autoSpaceDN w:val="0"/>
        <w:spacing w:before="0" w:beforeAutospacing="0" w:after="0" w:afterAutospacing="0" w:line="480" w:lineRule="auto"/>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日期：</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年</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月</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日</w:t>
      </w:r>
    </w:p>
    <w:p w14:paraId="18399A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附：投标人授权代表身份证件扫描件或复印件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322"/>
      </w:tblGrid>
      <w:tr w14:paraId="564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93" w:hRule="atLeast"/>
          <w:jc w:val="center"/>
        </w:trPr>
        <w:tc>
          <w:tcPr>
            <w:tcW w:w="9322" w:type="dxa"/>
            <w:tcBorders>
              <w:top w:val="single" w:color="auto" w:sz="4" w:space="0"/>
              <w:left w:val="single" w:color="auto" w:sz="4" w:space="0"/>
              <w:bottom w:val="single" w:color="auto" w:sz="4" w:space="0"/>
              <w:right w:val="single" w:color="auto" w:sz="4" w:space="0"/>
            </w:tcBorders>
            <w:shd w:val="clear"/>
            <w:vAlign w:val="center"/>
          </w:tcPr>
          <w:p w14:paraId="3289F0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kern w:val="2"/>
                <w:sz w:val="28"/>
                <w:szCs w:val="28"/>
                <w:bdr w:val="none" w:color="auto" w:sz="0" w:space="0"/>
              </w:rPr>
            </w:pPr>
            <w:r>
              <w:rPr>
                <w:rFonts w:hint="eastAsia" w:ascii="宋体" w:hAnsi="宋体" w:eastAsia="宋体" w:cs="宋体"/>
                <w:bCs/>
                <w:kern w:val="2"/>
                <w:sz w:val="28"/>
                <w:szCs w:val="28"/>
                <w:bdr w:val="none" w:color="auto" w:sz="0" w:space="0"/>
                <w:lang w:val="en-US" w:eastAsia="zh-CN" w:bidi="ar"/>
              </w:rPr>
              <w:t>身份证件（正反面）扫描件或粘贴复印件</w:t>
            </w:r>
          </w:p>
        </w:tc>
      </w:tr>
    </w:tbl>
    <w:p w14:paraId="27AFC9B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A35C"/>
    <w:multiLevelType w:val="multilevel"/>
    <w:tmpl w:val="8636A35C"/>
    <w:lvl w:ilvl="0" w:tentative="0">
      <w:start w:val="1"/>
      <w:numFmt w:val="japaneseCounting"/>
      <w:suff w:val="space"/>
      <w:lvlText w:val="%1、"/>
      <w:lvlJc w:val="left"/>
      <w:pPr>
        <w:ind w:left="420" w:hanging="420"/>
      </w:pPr>
      <w:rPr>
        <w:rFonts w:hint="eastAsia" w:ascii="宋体" w:hAnsi="宋体" w:eastAsia="宋体" w:cs="宋体"/>
      </w:rPr>
    </w:lvl>
    <w:lvl w:ilvl="1" w:tentative="0">
      <w:start w:val="1"/>
      <w:numFmt w:val="decimal"/>
      <w:lvlText w:val="%2."/>
      <w:lvlJc w:val="left"/>
      <w:pPr>
        <w:tabs>
          <w:tab w:val="left" w:pos="840"/>
        </w:tabs>
        <w:ind w:left="840" w:hanging="420"/>
      </w:pPr>
      <w:rPr>
        <w:rFonts w:hint="eastAsia" w:ascii="宋体" w:hAnsi="宋体" w:eastAsia="宋体" w:cs="宋体"/>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
    <w:nsid w:val="AC951966"/>
    <w:multiLevelType w:val="multilevel"/>
    <w:tmpl w:val="AC951966"/>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
    <w:nsid w:val="C2EDC71C"/>
    <w:multiLevelType w:val="multilevel"/>
    <w:tmpl w:val="C2EDC71C"/>
    <w:lvl w:ilvl="0" w:tentative="0">
      <w:start w:val="1"/>
      <w:numFmt w:val="decimal"/>
      <w:lvlText w:val="%1)"/>
      <w:lvlJc w:val="left"/>
      <w:pPr>
        <w:ind w:left="440" w:hanging="44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3">
    <w:nsid w:val="C58DE419"/>
    <w:multiLevelType w:val="multilevel"/>
    <w:tmpl w:val="C58DE419"/>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D765759D"/>
    <w:multiLevelType w:val="multilevel"/>
    <w:tmpl w:val="D765759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DB6417BF"/>
    <w:multiLevelType w:val="multilevel"/>
    <w:tmpl w:val="DB6417BF"/>
    <w:lvl w:ilvl="0" w:tentative="0">
      <w:start w:val="1"/>
      <w:numFmt w:val="decimal"/>
      <w:suff w:val="space"/>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6">
    <w:nsid w:val="F5747D48"/>
    <w:multiLevelType w:val="multilevel"/>
    <w:tmpl w:val="F5747D48"/>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0A8F8BEE"/>
    <w:multiLevelType w:val="multilevel"/>
    <w:tmpl w:val="0A8F8BE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1504D6CE"/>
    <w:multiLevelType w:val="multilevel"/>
    <w:tmpl w:val="1504D6CE"/>
    <w:lvl w:ilvl="0" w:tentative="0">
      <w:start w:val="1"/>
      <w:numFmt w:val="decimal"/>
      <w:suff w:val="space"/>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9">
    <w:nsid w:val="3EB4AFD3"/>
    <w:multiLevelType w:val="multilevel"/>
    <w:tmpl w:val="3EB4AFD3"/>
    <w:lvl w:ilvl="0" w:tentative="0">
      <w:start w:val="1"/>
      <w:numFmt w:val="decimal"/>
      <w:suff w:val="space"/>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10">
    <w:nsid w:val="4242E13B"/>
    <w:multiLevelType w:val="multilevel"/>
    <w:tmpl w:val="4242E13B"/>
    <w:lvl w:ilvl="0" w:tentative="0">
      <w:start w:val="1"/>
      <w:numFmt w:val="decimal"/>
      <w:suff w:val="space"/>
      <w:lvlText w:val="%1."/>
      <w:lvlJc w:val="left"/>
      <w:pPr>
        <w:ind w:left="420" w:hanging="420"/>
      </w:pPr>
    </w:lvl>
    <w:lvl w:ilvl="1" w:tentative="0">
      <w:start w:val="1"/>
      <w:numFmt w:val="lowerLetter"/>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num w:numId="1">
    <w:abstractNumId w:val="1"/>
  </w:num>
  <w:num w:numId="2">
    <w:abstractNumId w:val="6"/>
  </w:num>
  <w:num w:numId="3">
    <w:abstractNumId w:val="8"/>
  </w:num>
  <w:num w:numId="4">
    <w:abstractNumId w:val="5"/>
  </w:num>
  <w:num w:numId="5">
    <w:abstractNumId w:val="10"/>
  </w:num>
  <w:num w:numId="6">
    <w:abstractNumId w:val="9"/>
  </w:num>
  <w:num w:numId="7">
    <w:abstractNumId w:val="0"/>
  </w:num>
  <w:num w:numId="8">
    <w:abstractNumId w:val="3"/>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156FB"/>
    <w:rsid w:val="0D6E6B91"/>
    <w:rsid w:val="2DD85145"/>
    <w:rsid w:val="565C123F"/>
    <w:rsid w:val="5B7156FB"/>
    <w:rsid w:val="5F9C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3">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table" w:styleId="5">
    <w:name w:val="Table Grid"/>
    <w:basedOn w:val="4"/>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样式1"/>
    <w:basedOn w:val="1"/>
    <w:uiPriority w:val="0"/>
    <w:pPr>
      <w:keepNext w:val="0"/>
      <w:keepLines w:val="0"/>
      <w:widowControl w:val="0"/>
      <w:suppressLineNumbers w:val="0"/>
      <w:spacing w:before="0" w:beforeAutospacing="0" w:after="0" w:afterAutospacing="0" w:line="360" w:lineRule="auto"/>
      <w:ind w:left="0" w:right="0"/>
      <w:jc w:val="center"/>
      <w:outlineLvl w:val="0"/>
    </w:pPr>
    <w:rPr>
      <w:rFonts w:hint="eastAsia" w:ascii="宋体" w:hAnsi="宋体" w:eastAsia="宋体" w:cs="宋体"/>
      <w:b/>
      <w:bCs/>
      <w:kern w:val="2"/>
      <w:sz w:val="28"/>
      <w:szCs w:val="28"/>
      <w:lang w:val="en-US" w:eastAsia="zh-CN" w:bidi="ar"/>
    </w:rPr>
  </w:style>
  <w:style w:type="paragraph" w:styleId="8">
    <w:name w:val="List Paragraph"/>
    <w:basedOn w:val="1"/>
    <w:qFormat/>
    <w:uiPriority w:val="34"/>
    <w:pPr>
      <w:ind w:firstLine="420" w:firstLineChars="200"/>
    </w:pPr>
    <w:rPr>
      <w:rFonts w:eastAsia="黑体"/>
      <w:bCs/>
      <w:sz w:val="30"/>
      <w:szCs w:val="30"/>
    </w:rPr>
  </w:style>
  <w:style w:type="paragraph" w:customStyle="1" w:styleId="9">
    <w:name w:val="列出段落1"/>
    <w:basedOn w:val="1"/>
    <w:qFormat/>
    <w:uiPriority w:val="34"/>
    <w:pPr>
      <w:ind w:firstLine="420" w:firstLineChars="200"/>
    </w:p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1</Lines>
  <Paragraphs>1</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2025-10-09T02:45:00Z</dcterms:created>
  <dc:creator>laiyixuan</dc:creator>
  <cp:lastModifiedBy>laiyixuan</cp:lastModifiedBy>
  <dcterms:modified xsi:type="dcterms:W3CDTF">2025-10-09T03:29:01Z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A6A99F1EE0D64E92813A743E56CF4F6F_11</vt:lpwstr>
  </property>
  <property fmtid="{D5CDD505-2E9C-101B-9397-08002B2CF9AE}" pid="4" name="KSOTemplateDocerSaveRecord">
    <vt:lpwstr>eyJoZGlkIjoiNjMxZDI0MTljMmMyZWM5ZWVlMWUwOTViOTIyNWU4MGUiLCJ1c2VySWQiOiIyNjM5MzU5MDcifQ==</vt:lpwstr>
  </property>
</Properties>
</file>